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E66" w:rsidRPr="006F2C7C" w:rsidRDefault="007C0E66" w:rsidP="007C0E66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t>КРИТЕРИИ ЗАОЧНОГО ЭТАПА «</w:t>
      </w:r>
      <w:r>
        <w:rPr>
          <w:sz w:val="26"/>
          <w:szCs w:val="26"/>
        </w:rPr>
        <w:t>ПЕДАГОГИЧЕСКИЙ ДЕБЮТ</w:t>
      </w:r>
      <w:r w:rsidRPr="006F2C7C">
        <w:rPr>
          <w:sz w:val="26"/>
          <w:szCs w:val="26"/>
        </w:rPr>
        <w:t>»</w:t>
      </w:r>
    </w:p>
    <w:p w:rsidR="007C0E66" w:rsidRPr="006F2C7C" w:rsidRDefault="007C0E66" w:rsidP="007C0E66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>
        <w:rPr>
          <w:sz w:val="26"/>
          <w:szCs w:val="26"/>
        </w:rPr>
        <w:t>ОБРАЗОВАТЕЛЬНЫЙ ПРОЕКТ</w:t>
      </w:r>
      <w:r w:rsidRPr="006F2C7C">
        <w:rPr>
          <w:b/>
          <w:sz w:val="26"/>
          <w:szCs w:val="26"/>
        </w:rPr>
        <w:t>»</w:t>
      </w:r>
    </w:p>
    <w:p w:rsidR="007C0E66" w:rsidRDefault="007C0E66" w:rsidP="007C0E66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C0E66" w:rsidRDefault="007C0E66" w:rsidP="007C0E66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Цель: демонстрация участниками Конкурса культуры проектирования </w:t>
      </w:r>
      <w:r w:rsidRPr="00773351">
        <w:rPr>
          <w:rFonts w:ascii="Times New Roman" w:hAnsi="Times New Roman"/>
          <w:sz w:val="26"/>
          <w:szCs w:val="26"/>
        </w:rPr>
        <w:br/>
        <w:t>в образовании, видения существующих проблем и путей их решения.</w:t>
      </w:r>
    </w:p>
    <w:p w:rsidR="007C0E66" w:rsidRPr="00773351" w:rsidRDefault="007C0E66" w:rsidP="007C0E66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C0E66" w:rsidRDefault="007C0E66" w:rsidP="007C0E66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773351">
        <w:rPr>
          <w:rFonts w:ascii="Times New Roman" w:hAnsi="Times New Roman"/>
          <w:sz w:val="26"/>
          <w:szCs w:val="26"/>
        </w:rPr>
        <w:t xml:space="preserve">Формат конкурсного испытания: презентация образовательного проекта. Представляется в печатном виде в текстовом редакторе </w:t>
      </w:r>
      <w:proofErr w:type="spellStart"/>
      <w:r w:rsidRPr="00773351">
        <w:rPr>
          <w:rFonts w:ascii="Times New Roman" w:hAnsi="Times New Roman"/>
          <w:sz w:val="26"/>
          <w:szCs w:val="26"/>
        </w:rPr>
        <w:t>Word</w:t>
      </w:r>
      <w:proofErr w:type="spellEnd"/>
      <w:r w:rsidRPr="00773351">
        <w:rPr>
          <w:rFonts w:ascii="Times New Roman" w:hAnsi="Times New Roman"/>
          <w:sz w:val="26"/>
          <w:szCs w:val="26"/>
        </w:rPr>
        <w:t xml:space="preserve">. Шрифт – </w:t>
      </w:r>
      <w:proofErr w:type="spellStart"/>
      <w:r w:rsidRPr="00773351">
        <w:rPr>
          <w:rFonts w:ascii="Times New Roman" w:hAnsi="Times New Roman"/>
          <w:sz w:val="26"/>
          <w:szCs w:val="26"/>
        </w:rPr>
        <w:t>Times</w:t>
      </w:r>
      <w:proofErr w:type="spellEnd"/>
      <w:r w:rsidRPr="0077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73351">
        <w:rPr>
          <w:rFonts w:ascii="Times New Roman" w:hAnsi="Times New Roman"/>
          <w:sz w:val="26"/>
          <w:szCs w:val="26"/>
        </w:rPr>
        <w:t>New</w:t>
      </w:r>
      <w:proofErr w:type="spellEnd"/>
      <w:r w:rsidRPr="0077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73351">
        <w:rPr>
          <w:rFonts w:ascii="Times New Roman" w:hAnsi="Times New Roman"/>
          <w:sz w:val="26"/>
          <w:szCs w:val="26"/>
        </w:rPr>
        <w:t>Roman</w:t>
      </w:r>
      <w:proofErr w:type="spellEnd"/>
      <w:r w:rsidRPr="00773351">
        <w:rPr>
          <w:rFonts w:ascii="Times New Roman" w:hAnsi="Times New Roman"/>
          <w:sz w:val="26"/>
          <w:szCs w:val="26"/>
        </w:rPr>
        <w:t>, размер 14, межстрочный интервал – одинарный, выравнивание по ширине листа. Объем не более 12 страниц текста без учета приложений и титульного листа формата А-4.</w:t>
      </w:r>
    </w:p>
    <w:p w:rsidR="007C0E66" w:rsidRPr="00773351" w:rsidRDefault="007C0E66" w:rsidP="007C0E66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0E66" w:rsidRDefault="007C0E66" w:rsidP="007C0E66">
      <w:pPr>
        <w:ind w:firstLine="708"/>
        <w:jc w:val="both"/>
        <w:rPr>
          <w:iCs/>
          <w:sz w:val="26"/>
          <w:szCs w:val="26"/>
          <w:lang w:bidi="ru-RU"/>
        </w:rPr>
      </w:pPr>
      <w:r w:rsidRPr="00E16510">
        <w:rPr>
          <w:sz w:val="26"/>
          <w:szCs w:val="26"/>
        </w:rPr>
        <w:t xml:space="preserve">Порядок оценивания конкурсного испытания: оценивание производится в дистанционном режиме. </w:t>
      </w:r>
      <w:r w:rsidRPr="00E16510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7C0E66" w:rsidRPr="00E16510" w:rsidRDefault="007C0E66" w:rsidP="007C0E66">
      <w:pPr>
        <w:ind w:firstLine="708"/>
        <w:jc w:val="both"/>
        <w:rPr>
          <w:iCs/>
          <w:sz w:val="26"/>
          <w:szCs w:val="26"/>
          <w:lang w:bidi="ru-RU"/>
        </w:rPr>
      </w:pPr>
    </w:p>
    <w:p w:rsidR="007C0E66" w:rsidRDefault="007C0E66" w:rsidP="007C0E66">
      <w:pPr>
        <w:pStyle w:val="Default"/>
        <w:jc w:val="both"/>
        <w:rPr>
          <w:sz w:val="26"/>
          <w:szCs w:val="26"/>
        </w:rPr>
      </w:pPr>
      <w:r w:rsidRPr="00234723">
        <w:rPr>
          <w:sz w:val="26"/>
          <w:szCs w:val="26"/>
        </w:rPr>
        <w:t xml:space="preserve">Оценивание производится по критериям, которые раскрываются через показатели. </w:t>
      </w:r>
      <w:r>
        <w:rPr>
          <w:sz w:val="26"/>
          <w:szCs w:val="26"/>
        </w:rPr>
        <w:t>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</w:t>
      </w:r>
      <w:r w:rsidRPr="00E16510">
        <w:rPr>
          <w:sz w:val="26"/>
          <w:szCs w:val="26"/>
        </w:rPr>
        <w:t xml:space="preserve"> </w:t>
      </w:r>
    </w:p>
    <w:p w:rsidR="007C0E66" w:rsidRPr="00E16510" w:rsidRDefault="007C0E66" w:rsidP="007C0E66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C0E66" w:rsidRPr="00E16510" w:rsidRDefault="007C0E66" w:rsidP="007C0E66">
      <w:pPr>
        <w:pStyle w:val="Default"/>
        <w:jc w:val="both"/>
        <w:rPr>
          <w:sz w:val="26"/>
          <w:szCs w:val="26"/>
        </w:rPr>
      </w:pPr>
      <w:r w:rsidRPr="00E16510">
        <w:rPr>
          <w:sz w:val="26"/>
          <w:szCs w:val="26"/>
        </w:rPr>
        <w:t>Максимальная оценка за конкурсное испытание «</w:t>
      </w:r>
      <w:r>
        <w:rPr>
          <w:rFonts w:eastAsia="Times New Roman"/>
          <w:sz w:val="26"/>
          <w:szCs w:val="26"/>
          <w:lang w:eastAsia="ru-RU"/>
        </w:rPr>
        <w:t>образовательный проект</w:t>
      </w:r>
      <w:r w:rsidRPr="00E16510">
        <w:rPr>
          <w:sz w:val="26"/>
          <w:szCs w:val="26"/>
        </w:rPr>
        <w:t xml:space="preserve">» – </w:t>
      </w:r>
      <w:r>
        <w:rPr>
          <w:sz w:val="26"/>
          <w:szCs w:val="26"/>
        </w:rPr>
        <w:t>36</w:t>
      </w:r>
      <w:r w:rsidRPr="00E16510">
        <w:rPr>
          <w:sz w:val="26"/>
          <w:szCs w:val="26"/>
        </w:rPr>
        <w:t xml:space="preserve"> баллов.</w:t>
      </w:r>
    </w:p>
    <w:p w:rsidR="004B73E1" w:rsidRDefault="004B73E1" w:rsidP="004B73E1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266"/>
        <w:gridCol w:w="1134"/>
      </w:tblGrid>
      <w:tr w:rsidR="004B73E1" w:rsidRPr="003D5683" w:rsidTr="007C0E66">
        <w:tc>
          <w:tcPr>
            <w:tcW w:w="2410" w:type="dxa"/>
            <w:shd w:val="clear" w:color="auto" w:fill="auto"/>
          </w:tcPr>
          <w:p w:rsidR="004B73E1" w:rsidRPr="003D5683" w:rsidRDefault="004B73E1" w:rsidP="007C0E66">
            <w:pPr>
              <w:jc w:val="center"/>
              <w:rPr>
                <w:b/>
                <w:spacing w:val="-6"/>
              </w:rPr>
            </w:pPr>
            <w:r w:rsidRPr="003D5683">
              <w:rPr>
                <w:b/>
                <w:spacing w:val="-6"/>
              </w:rPr>
              <w:t>Критерий</w:t>
            </w:r>
          </w:p>
        </w:tc>
        <w:tc>
          <w:tcPr>
            <w:tcW w:w="6266" w:type="dxa"/>
            <w:shd w:val="clear" w:color="auto" w:fill="auto"/>
          </w:tcPr>
          <w:p w:rsidR="004B73E1" w:rsidRPr="003D5683" w:rsidRDefault="004B73E1" w:rsidP="007C0E66">
            <w:pPr>
              <w:jc w:val="center"/>
              <w:rPr>
                <w:b/>
                <w:spacing w:val="-6"/>
              </w:rPr>
            </w:pPr>
            <w:r w:rsidRPr="003D5683">
              <w:rPr>
                <w:b/>
                <w:spacing w:val="-6"/>
              </w:rPr>
              <w:t>Показатели</w:t>
            </w:r>
          </w:p>
        </w:tc>
        <w:tc>
          <w:tcPr>
            <w:tcW w:w="1134" w:type="dxa"/>
            <w:shd w:val="clear" w:color="auto" w:fill="auto"/>
          </w:tcPr>
          <w:p w:rsidR="004B73E1" w:rsidRPr="003D5683" w:rsidRDefault="004B73E1" w:rsidP="007C0E66">
            <w:pPr>
              <w:jc w:val="center"/>
              <w:rPr>
                <w:b/>
                <w:spacing w:val="-6"/>
              </w:rPr>
            </w:pPr>
            <w:r w:rsidRPr="003D5683">
              <w:rPr>
                <w:b/>
                <w:spacing w:val="-6"/>
              </w:rPr>
              <w:t>Баллы</w:t>
            </w:r>
          </w:p>
        </w:tc>
      </w:tr>
      <w:tr w:rsidR="00617695" w:rsidRPr="003D5683" w:rsidTr="007C0E66">
        <w:trPr>
          <w:trHeight w:val="279"/>
        </w:trPr>
        <w:tc>
          <w:tcPr>
            <w:tcW w:w="2410" w:type="dxa"/>
            <w:vMerge w:val="restart"/>
            <w:shd w:val="clear" w:color="auto" w:fill="auto"/>
          </w:tcPr>
          <w:p w:rsidR="00617695" w:rsidRPr="003D5683" w:rsidRDefault="00617695" w:rsidP="007C0E66">
            <w:pPr>
              <w:rPr>
                <w:spacing w:val="-6"/>
              </w:rPr>
            </w:pPr>
            <w:r w:rsidRPr="003D5683">
              <w:rPr>
                <w:color w:val="1A1A1A"/>
              </w:rPr>
              <w:t>Актуальность образовательного проекта</w:t>
            </w:r>
          </w:p>
        </w:tc>
        <w:tc>
          <w:tcPr>
            <w:tcW w:w="6266" w:type="dxa"/>
            <w:shd w:val="clear" w:color="auto" w:fill="auto"/>
          </w:tcPr>
          <w:p w:rsidR="00617695" w:rsidRPr="009B4404" w:rsidRDefault="00617695" w:rsidP="007C0E66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обоснование актуальности проекта, умение выделить и сформулировать ведущую идею и раскрыть пути ее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695" w:rsidRPr="003D5683" w:rsidRDefault="009110E2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279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обоснование использования педагогических технологий и инструментов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284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266"/>
              </w:tabs>
              <w:autoSpaceDE w:val="0"/>
              <w:autoSpaceDN w:val="0"/>
              <w:adjustRightInd w:val="0"/>
              <w:ind w:left="0" w:firstLine="0"/>
              <w:rPr>
                <w:spacing w:val="-6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четкость и конкретность проблемно-ориентированного анализа, постановка проблемы с обоснованием причин возникновения проблемы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215"/>
        </w:trPr>
        <w:tc>
          <w:tcPr>
            <w:tcW w:w="2410" w:type="dxa"/>
            <w:shd w:val="clear" w:color="auto" w:fill="auto"/>
          </w:tcPr>
          <w:p w:rsidR="003D5683" w:rsidRPr="003D5683" w:rsidRDefault="003D5683" w:rsidP="007C0E66">
            <w:pPr>
              <w:rPr>
                <w:spacing w:val="-6"/>
              </w:rPr>
            </w:pPr>
            <w:r w:rsidRPr="003D5683">
              <w:rPr>
                <w:color w:val="1A1A1A"/>
              </w:rPr>
              <w:t>Новизна предлагаемой проектной идеи</w:t>
            </w: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новизна проектной идеи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3D5683">
              <w:rPr>
                <w:color w:val="1A1A1A"/>
              </w:rPr>
              <w:t>Реалистичность образовательного проекта</w:t>
            </w: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 xml:space="preserve">обоснование реальности ожидаемых результатов, опора на уже существующие аналоги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111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 xml:space="preserve">показ путей решения рассматриваемой проблемы, формулирование рабочей гипотезы и аргументация способов решения проблемы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150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наглядность путей достижения поставленных целей и выполнения задач образовательного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195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расчет ресурсов, необходимых для реализации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135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показ возможности масштабирования (распространения) подготовленного образовательного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270"/>
        </w:trPr>
        <w:tc>
          <w:tcPr>
            <w:tcW w:w="2410" w:type="dxa"/>
            <w:vMerge w:val="restart"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3D5683">
              <w:rPr>
                <w:color w:val="1A1A1A"/>
              </w:rPr>
              <w:t>Содержательность образовательного проекта</w:t>
            </w: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использование количественных показателей достижения намеченных результатов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225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 xml:space="preserve">опора на психолого-педагогические теории, культура </w:t>
            </w:r>
            <w:r w:rsidRPr="009B4404">
              <w:rPr>
                <w:spacing w:val="-6"/>
              </w:rPr>
              <w:lastRenderedPageBreak/>
              <w:t>использования научных, научно-методических и других информационных источников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lastRenderedPageBreak/>
              <w:t>0 - 2</w:t>
            </w:r>
          </w:p>
        </w:tc>
      </w:tr>
      <w:tr w:rsidR="003D5683" w:rsidRPr="003D5683" w:rsidTr="007C0E66">
        <w:trPr>
          <w:trHeight w:val="225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ориентированность проекта на конкретный практический результат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270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системный характер представленного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180"/>
        </w:trPr>
        <w:tc>
          <w:tcPr>
            <w:tcW w:w="2410" w:type="dxa"/>
            <w:vMerge w:val="restart"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3D5683">
              <w:rPr>
                <w:color w:val="1A1A1A"/>
              </w:rPr>
              <w:t>Жизнеспособность образовательного проекта</w:t>
            </w: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наличие оценки рисков проекта, способов их минимизации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285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color w:val="1A1A1A"/>
                <w:shd w:val="clear" w:color="auto" w:fill="FFFFFF"/>
              </w:rPr>
              <w:t>перспективы развития и применения проекта в образовательной практике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240"/>
        </w:trPr>
        <w:tc>
          <w:tcPr>
            <w:tcW w:w="2410" w:type="dxa"/>
            <w:vMerge w:val="restart"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3D5683">
              <w:rPr>
                <w:color w:val="1A1A1A"/>
              </w:rPr>
              <w:t>Оформление образовательного проекта</w:t>
            </w: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отсутствие ошибок в тексте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315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>логичность и целостность текста проекта, отражающего личностные и профессиональные качества 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3D5683" w:rsidRPr="003D5683" w:rsidTr="007C0E66">
        <w:trPr>
          <w:trHeight w:val="210"/>
        </w:trPr>
        <w:tc>
          <w:tcPr>
            <w:tcW w:w="2410" w:type="dxa"/>
            <w:vMerge/>
            <w:shd w:val="clear" w:color="auto" w:fill="auto"/>
          </w:tcPr>
          <w:p w:rsidR="003D5683" w:rsidRPr="003D5683" w:rsidRDefault="003D5683" w:rsidP="007C0E66">
            <w:pPr>
              <w:widowControl w:val="0"/>
              <w:autoSpaceDE w:val="0"/>
              <w:autoSpaceDN w:val="0"/>
              <w:adjustRightInd w:val="0"/>
              <w:rPr>
                <w:color w:val="1A1A1A"/>
              </w:rPr>
            </w:pPr>
          </w:p>
        </w:tc>
        <w:tc>
          <w:tcPr>
            <w:tcW w:w="6266" w:type="dxa"/>
            <w:shd w:val="clear" w:color="auto" w:fill="auto"/>
          </w:tcPr>
          <w:p w:rsidR="003D5683" w:rsidRPr="009B4404" w:rsidRDefault="003D5683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B4404">
              <w:rPr>
                <w:spacing w:val="-6"/>
              </w:rPr>
              <w:t xml:space="preserve">проявление индивидуальности и избегание шаблонов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683" w:rsidRPr="003D5683" w:rsidRDefault="003D5683" w:rsidP="007C0E66">
            <w:pPr>
              <w:tabs>
                <w:tab w:val="num" w:pos="266"/>
              </w:tabs>
              <w:jc w:val="center"/>
              <w:rPr>
                <w:spacing w:val="-6"/>
              </w:rPr>
            </w:pPr>
            <w:r w:rsidRPr="003D5683">
              <w:rPr>
                <w:spacing w:val="-6"/>
              </w:rPr>
              <w:t>0 - 2</w:t>
            </w:r>
          </w:p>
        </w:tc>
      </w:tr>
      <w:tr w:rsidR="002A557C" w:rsidRPr="003D5683" w:rsidTr="00843323">
        <w:trPr>
          <w:trHeight w:val="210"/>
        </w:trPr>
        <w:tc>
          <w:tcPr>
            <w:tcW w:w="8676" w:type="dxa"/>
            <w:gridSpan w:val="2"/>
            <w:shd w:val="clear" w:color="auto" w:fill="auto"/>
          </w:tcPr>
          <w:p w:rsidR="002A557C" w:rsidRPr="009B4404" w:rsidRDefault="002A557C" w:rsidP="007C0E6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557C" w:rsidRPr="002A557C" w:rsidRDefault="002A557C" w:rsidP="007C0E66">
            <w:pPr>
              <w:tabs>
                <w:tab w:val="num" w:pos="266"/>
              </w:tabs>
              <w:jc w:val="center"/>
              <w:rPr>
                <w:b/>
                <w:spacing w:val="-6"/>
              </w:rPr>
            </w:pPr>
            <w:r w:rsidRPr="002A557C">
              <w:rPr>
                <w:b/>
                <w:spacing w:val="-6"/>
              </w:rPr>
              <w:t>0 - 36</w:t>
            </w:r>
          </w:p>
        </w:tc>
      </w:tr>
    </w:tbl>
    <w:p w:rsidR="004B73E1" w:rsidRDefault="004B73E1" w:rsidP="004B73E1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C0E66" w:rsidRDefault="007C0E66" w:rsidP="004B73E1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  <w:bookmarkStart w:id="0" w:name="_GoBack"/>
      <w:bookmarkEnd w:id="0"/>
    </w:p>
    <w:sectPr w:rsidR="007C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C5ECF"/>
    <w:multiLevelType w:val="hybridMultilevel"/>
    <w:tmpl w:val="34749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291"/>
    <w:rsid w:val="00147C3D"/>
    <w:rsid w:val="001C0311"/>
    <w:rsid w:val="002A557C"/>
    <w:rsid w:val="00306263"/>
    <w:rsid w:val="003D5683"/>
    <w:rsid w:val="00422D93"/>
    <w:rsid w:val="004B73E1"/>
    <w:rsid w:val="00553291"/>
    <w:rsid w:val="00617695"/>
    <w:rsid w:val="00644774"/>
    <w:rsid w:val="00645E55"/>
    <w:rsid w:val="006D32AC"/>
    <w:rsid w:val="006F2595"/>
    <w:rsid w:val="007B7931"/>
    <w:rsid w:val="007C0E66"/>
    <w:rsid w:val="00850EFC"/>
    <w:rsid w:val="009110E2"/>
    <w:rsid w:val="009B4404"/>
    <w:rsid w:val="00B2013F"/>
    <w:rsid w:val="00D5411A"/>
    <w:rsid w:val="00E44A2B"/>
    <w:rsid w:val="00EF513D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A35D"/>
  <w15:docId w15:val="{AAFD58DB-6B1E-41FF-AE06-DE3FAB8F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683"/>
    <w:pPr>
      <w:ind w:left="720"/>
      <w:contextualSpacing/>
    </w:pPr>
  </w:style>
  <w:style w:type="paragraph" w:styleId="a4">
    <w:name w:val="No Spacing"/>
    <w:uiPriority w:val="1"/>
    <w:qFormat/>
    <w:rsid w:val="007C0E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C0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</dc:creator>
  <cp:lastModifiedBy>Хабарова Е.В</cp:lastModifiedBy>
  <cp:revision>3</cp:revision>
  <cp:lastPrinted>2024-02-26T07:49:00Z</cp:lastPrinted>
  <dcterms:created xsi:type="dcterms:W3CDTF">2026-02-24T10:37:00Z</dcterms:created>
  <dcterms:modified xsi:type="dcterms:W3CDTF">2026-02-26T10:24:00Z</dcterms:modified>
</cp:coreProperties>
</file>