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FB" w:rsidRDefault="00EE7AFB" w:rsidP="00EE7AF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Утверждаю</w:t>
      </w:r>
    </w:p>
    <w:p w:rsidR="00EE7AFB" w:rsidRDefault="00EE7AFB" w:rsidP="00EE7AF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Директор ГБУ НАО «НРЦРО»</w:t>
      </w:r>
    </w:p>
    <w:p w:rsidR="00EE7AFB" w:rsidRDefault="00EE7AFB" w:rsidP="00EE7AF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___________________Е. В. Парсукова</w:t>
      </w:r>
    </w:p>
    <w:p w:rsidR="00EE7AFB" w:rsidRDefault="00EE7AFB" w:rsidP="00EE7AF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от 15 июня 2015 года </w:t>
      </w:r>
    </w:p>
    <w:p w:rsidR="00EE7AFB" w:rsidRDefault="00EE7AFB" w:rsidP="00EE7AF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E7AFB" w:rsidRDefault="00EE7AFB" w:rsidP="00EE7A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E7AFB" w:rsidRDefault="00EE7AFB" w:rsidP="00EE7A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C6A16">
        <w:rPr>
          <w:rFonts w:ascii="Times New Roman" w:hAnsi="Times New Roman" w:cs="Times New Roman"/>
          <w:b/>
          <w:sz w:val="28"/>
          <w:szCs w:val="28"/>
        </w:rPr>
        <w:t>фестиваля «Литературный венок России»</w:t>
      </w:r>
    </w:p>
    <w:p w:rsidR="00EE7AFB" w:rsidRDefault="00EE7AFB" w:rsidP="00EE7A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FB" w:rsidRDefault="00EE7AFB" w:rsidP="00EE7A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EE7AFB" w:rsidRDefault="00EE7AFB" w:rsidP="00EE7AFB">
      <w:pPr>
        <w:pStyle w:val="a3"/>
        <w:ind w:left="3569"/>
        <w:rPr>
          <w:rFonts w:ascii="Times New Roman" w:hAnsi="Times New Roman" w:cs="Times New Roman"/>
          <w:b/>
          <w:sz w:val="28"/>
          <w:szCs w:val="28"/>
        </w:rPr>
      </w:pPr>
    </w:p>
    <w:p w:rsidR="00EE7AFB" w:rsidRDefault="00EE7AFB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 определяет  </w:t>
      </w:r>
      <w:r w:rsidR="00AC6A16">
        <w:rPr>
          <w:rFonts w:ascii="Times New Roman" w:hAnsi="Times New Roman" w:cs="Times New Roman"/>
          <w:sz w:val="28"/>
          <w:szCs w:val="28"/>
        </w:rPr>
        <w:t>цели, задачи, условия и порядок проведения фестиваля литературно-худ</w:t>
      </w:r>
      <w:r w:rsidR="003B2F46">
        <w:rPr>
          <w:rFonts w:ascii="Times New Roman" w:hAnsi="Times New Roman" w:cs="Times New Roman"/>
          <w:sz w:val="28"/>
          <w:szCs w:val="28"/>
        </w:rPr>
        <w:t>о</w:t>
      </w:r>
      <w:r w:rsidR="00AC6A16">
        <w:rPr>
          <w:rFonts w:ascii="Times New Roman" w:hAnsi="Times New Roman" w:cs="Times New Roman"/>
          <w:sz w:val="28"/>
          <w:szCs w:val="28"/>
        </w:rPr>
        <w:t>жественного творчества «Литературный венок России»</w:t>
      </w:r>
      <w:r w:rsidR="003B2F46">
        <w:rPr>
          <w:rFonts w:ascii="Times New Roman" w:hAnsi="Times New Roman" w:cs="Times New Roman"/>
          <w:sz w:val="28"/>
          <w:szCs w:val="28"/>
        </w:rPr>
        <w:t xml:space="preserve"> (далее – Фестиваль), в соответствии с пунктом 75 плана основных мероприятий по проведению  в 2015 году в Российской Федерации Года литературы.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AFB" w:rsidRDefault="003B2F46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Фестиваля является Министерство образования и науки Российской Федерации.</w:t>
      </w:r>
    </w:p>
    <w:p w:rsidR="003B2F46" w:rsidRDefault="003B2F46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Фестиваля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3B2F46" w:rsidRDefault="003B2F46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Фестиваля осуществляются Федеральным государственным бюджетным образовательным учреждением высшего профессионального образования «Государственный институт русского языка имени А. С. Пушкина и Федеральным государственным бюджетным  учреждением культуры «Всероссийский центр художественного творчества».</w:t>
      </w:r>
    </w:p>
    <w:p w:rsidR="003B2F46" w:rsidRDefault="003B2F46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Фестивале размещается на официальном сайте </w:t>
      </w:r>
      <w:r w:rsidR="006461C0">
        <w:rPr>
          <w:rFonts w:ascii="Times New Roman" w:hAnsi="Times New Roman" w:cs="Times New Roman"/>
          <w:sz w:val="28"/>
          <w:szCs w:val="28"/>
        </w:rPr>
        <w:t>Министерства образования и наук</w:t>
      </w:r>
      <w:r>
        <w:rPr>
          <w:rFonts w:ascii="Times New Roman" w:hAnsi="Times New Roman" w:cs="Times New Roman"/>
          <w:sz w:val="28"/>
          <w:szCs w:val="28"/>
        </w:rPr>
        <w:t xml:space="preserve">и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специальном разделе «Год литературы»</w:t>
      </w:r>
      <w:r w:rsidR="0064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портала </w:t>
      </w:r>
      <w:r w:rsidR="006461C0">
        <w:rPr>
          <w:rFonts w:ascii="Times New Roman" w:hAnsi="Times New Roman" w:cs="Times New Roman"/>
          <w:sz w:val="28"/>
          <w:szCs w:val="28"/>
        </w:rPr>
        <w:t xml:space="preserve"> «Образование на русском»</w:t>
      </w:r>
      <w:r w:rsidR="0031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1C0">
        <w:rPr>
          <w:rFonts w:ascii="Times New Roman" w:hAnsi="Times New Roman" w:cs="Times New Roman"/>
          <w:sz w:val="28"/>
          <w:szCs w:val="28"/>
          <w:lang w:val="en-US"/>
        </w:rPr>
        <w:t>pushkininstitute</w:t>
      </w:r>
      <w:proofErr w:type="spellEnd"/>
      <w:r w:rsidR="006461C0" w:rsidRPr="00646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61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61C0">
        <w:rPr>
          <w:rFonts w:ascii="Times New Roman" w:hAnsi="Times New Roman" w:cs="Times New Roman"/>
          <w:sz w:val="28"/>
          <w:szCs w:val="28"/>
        </w:rPr>
        <w:t>.</w:t>
      </w:r>
    </w:p>
    <w:p w:rsidR="00EE7AFB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AFB" w:rsidRDefault="00EE7AFB" w:rsidP="00EE7A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6461C0">
        <w:rPr>
          <w:rFonts w:ascii="Times New Roman" w:hAnsi="Times New Roman" w:cs="Times New Roman"/>
          <w:b/>
          <w:sz w:val="28"/>
          <w:szCs w:val="28"/>
        </w:rPr>
        <w:t xml:space="preserve">  Фестиваля</w:t>
      </w:r>
    </w:p>
    <w:p w:rsidR="00EE7AFB" w:rsidRDefault="00EE7AFB" w:rsidP="00EE7AFB">
      <w:pPr>
        <w:pStyle w:val="a3"/>
        <w:ind w:left="356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61C0" w:rsidRDefault="00EE7AFB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6461C0">
        <w:rPr>
          <w:rFonts w:ascii="Times New Roman" w:hAnsi="Times New Roman" w:cs="Times New Roman"/>
          <w:sz w:val="28"/>
          <w:szCs w:val="28"/>
        </w:rPr>
        <w:t>и – приобщение детей к русской литературе народов России, пропаганда художественными средствами литературного наследия страны.</w:t>
      </w:r>
    </w:p>
    <w:p w:rsidR="006461C0" w:rsidRDefault="006461C0" w:rsidP="00EE7AF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6461C0" w:rsidRDefault="006461C0" w:rsidP="006461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E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значимым событиям литературной  жизни России;</w:t>
      </w:r>
    </w:p>
    <w:p w:rsidR="006461C0" w:rsidRDefault="006461C0" w:rsidP="006461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мотивации обучающихся к чтению и изучению творческого наследия писателей и поэтов, а также литературно-художественному творчеству;</w:t>
      </w:r>
    </w:p>
    <w:p w:rsidR="006D724C" w:rsidRDefault="006461C0" w:rsidP="006461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формирование нравственно-мировоззренческих, в том числе гражданско-патриотических позиций обучающихся </w:t>
      </w:r>
      <w:r w:rsidR="006D724C">
        <w:rPr>
          <w:rFonts w:ascii="Times New Roman" w:hAnsi="Times New Roman" w:cs="Times New Roman"/>
          <w:sz w:val="28"/>
          <w:szCs w:val="28"/>
        </w:rPr>
        <w:t>через обращение к лучшим текстам классической и современной российской словесности;</w:t>
      </w:r>
    </w:p>
    <w:p w:rsidR="006D724C" w:rsidRDefault="006D724C" w:rsidP="006461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создание условий для развития творческого потенциала обучающихся, развития художественных, артистических дарований и литературного вкуса участников Фестиваля;</w:t>
      </w:r>
    </w:p>
    <w:p w:rsidR="006D724C" w:rsidRDefault="006D724C" w:rsidP="006461C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формирование методической коллекции лучших практик в области проведения литературных мероприятий, посвященных творчеству российских писателей и поэтов.</w:t>
      </w:r>
    </w:p>
    <w:p w:rsidR="00EE7AFB" w:rsidRDefault="00EE7AFB" w:rsidP="00EE7AF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E7AFB" w:rsidRDefault="006D724C" w:rsidP="00EE7A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EE7AFB" w:rsidRDefault="00EE7AFB" w:rsidP="00EE7AFB">
      <w:pPr>
        <w:pStyle w:val="a3"/>
        <w:ind w:left="35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AFB" w:rsidRDefault="006D724C" w:rsidP="006D724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Фестиваля являются  обучающиеся, педагогические работники, родительская общественность общеобразовательных организаций и организаций дополнительного </w:t>
      </w:r>
      <w:r w:rsidR="004427FB">
        <w:rPr>
          <w:rFonts w:ascii="Times New Roman" w:hAnsi="Times New Roman" w:cs="Times New Roman"/>
          <w:sz w:val="28"/>
          <w:szCs w:val="28"/>
        </w:rPr>
        <w:t xml:space="preserve"> образования детей, а также работники  сферы культуры во всех субъектах Российской Федерации.</w:t>
      </w:r>
      <w:r w:rsidR="00EE7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AFB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AFB" w:rsidRDefault="004427FB" w:rsidP="00EE7A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комитете Фестиваля</w:t>
      </w:r>
    </w:p>
    <w:p w:rsidR="004427FB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427FB">
        <w:rPr>
          <w:rFonts w:ascii="Times New Roman" w:hAnsi="Times New Roman" w:cs="Times New Roman"/>
          <w:sz w:val="28"/>
          <w:szCs w:val="28"/>
        </w:rPr>
        <w:t>Для организации и проведения Фестиваля создается Организационный комитет Фестиваля, в состав которого входят  сотрудники Министерства образования и науки Российской Федерации, а также представители образовательных организаций и экспертного  сообщества.</w:t>
      </w:r>
    </w:p>
    <w:p w:rsidR="004427FB" w:rsidRDefault="004427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Оргкомитет осуществляет следующую деятельность:</w:t>
      </w:r>
    </w:p>
    <w:p w:rsidR="00DF1E74" w:rsidRDefault="004427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оперативно доводит до сведения органов исполнительной власти субъектов Российской Федерации, осуществляющих</w:t>
      </w:r>
      <w:r w:rsidR="00DF1E74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, и участников Фестиваля и их представителей информацию, касающуюся про</w:t>
      </w:r>
      <w:r w:rsidR="00DF1E74">
        <w:rPr>
          <w:rFonts w:ascii="Times New Roman" w:hAnsi="Times New Roman" w:cs="Times New Roman"/>
          <w:sz w:val="28"/>
          <w:szCs w:val="28"/>
        </w:rPr>
        <w:t>ведения конкурсных мероприятий;</w:t>
      </w:r>
    </w:p>
    <w:p w:rsidR="00DF1E74" w:rsidRDefault="00DF1E74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принимает заявки на участие в заключительном этапе Фестиваля;</w:t>
      </w:r>
    </w:p>
    <w:p w:rsidR="00DF1E74" w:rsidRDefault="00DF1E74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формирует состав жюри;</w:t>
      </w:r>
    </w:p>
    <w:p w:rsidR="00DF1E74" w:rsidRDefault="00DF1E74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определяет формат и сроки проведения конкурсных мероприятий федерального (заключительного) этапа и финала Фестиваля;</w:t>
      </w:r>
    </w:p>
    <w:p w:rsidR="00DF1E74" w:rsidRDefault="00DF1E74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разрабатывает систему номинаций фестиваля, поощрения участников и награждения победителей.</w:t>
      </w:r>
    </w:p>
    <w:p w:rsidR="00EE7AFB" w:rsidRDefault="00DF1E74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24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658">
        <w:rPr>
          <w:rFonts w:ascii="Times New Roman" w:hAnsi="Times New Roman" w:cs="Times New Roman"/>
          <w:sz w:val="28"/>
          <w:szCs w:val="28"/>
        </w:rPr>
        <w:t>Для организационно-методического обеспечения проведения Фестиваля на подготовительном, муниципальном и региональном этапах создаются организационные  комитеты (далее – оргкомитет смотра-конкурса), которые устанавливают порядок и сроки проведения литературных вечеров, определяют процедуру проведения и порядок финансирования мероприятий, а также утверждают состав и регламент работы жюри.</w:t>
      </w:r>
      <w:proofErr w:type="gramEnd"/>
    </w:p>
    <w:p w:rsidR="00EE7AFB" w:rsidRDefault="00624658" w:rsidP="00EE7A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 и сроки </w:t>
      </w:r>
      <w:r w:rsidR="00520832">
        <w:rPr>
          <w:rFonts w:ascii="Times New Roman" w:hAnsi="Times New Roman" w:cs="Times New Roman"/>
          <w:b/>
          <w:sz w:val="28"/>
          <w:szCs w:val="28"/>
        </w:rPr>
        <w:t>проведения Фестиваля</w:t>
      </w:r>
      <w:r w:rsidR="00EE7AFB">
        <w:rPr>
          <w:rFonts w:ascii="Times New Roman" w:hAnsi="Times New Roman" w:cs="Times New Roman"/>
          <w:b/>
          <w:sz w:val="28"/>
          <w:szCs w:val="28"/>
        </w:rPr>
        <w:t>.</w:t>
      </w:r>
    </w:p>
    <w:p w:rsidR="00EE7AFB" w:rsidRDefault="00EE7AFB" w:rsidP="00EE7AFB">
      <w:pPr>
        <w:pStyle w:val="a3"/>
        <w:ind w:left="34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832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20832">
        <w:rPr>
          <w:rFonts w:ascii="Times New Roman" w:hAnsi="Times New Roman" w:cs="Times New Roman"/>
          <w:sz w:val="28"/>
          <w:szCs w:val="28"/>
        </w:rPr>
        <w:t>Фестиваль проводится с апреля по ноябрь 2015 г.</w:t>
      </w:r>
    </w:p>
    <w:p w:rsidR="00520832" w:rsidRDefault="00520832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Фестивале бесплатное.</w:t>
      </w:r>
    </w:p>
    <w:p w:rsidR="00EE7AFB" w:rsidRDefault="00520832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Фестиваля проводится три конкурса 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отбора литературных мероприятий, посвященных творчеству российских писателей и поэтов.</w:t>
      </w:r>
    </w:p>
    <w:p w:rsidR="00520832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20832">
        <w:rPr>
          <w:rFonts w:ascii="Times New Roman" w:hAnsi="Times New Roman" w:cs="Times New Roman"/>
          <w:sz w:val="28"/>
          <w:szCs w:val="28"/>
        </w:rPr>
        <w:t xml:space="preserve">1. </w:t>
      </w:r>
      <w:r w:rsidR="00520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0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83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83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520832">
        <w:rPr>
          <w:rFonts w:ascii="Times New Roman" w:hAnsi="Times New Roman" w:cs="Times New Roman"/>
          <w:sz w:val="28"/>
          <w:szCs w:val="28"/>
        </w:rPr>
        <w:t xml:space="preserve"> подготовительный – с 1 апреля по 30 апреля 2015 года.</w:t>
      </w: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832" w:rsidRDefault="00520832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организации:</w:t>
      </w:r>
    </w:p>
    <w:p w:rsidR="00520832" w:rsidRDefault="00520832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список писателей и поэтов, по творчеству которых будут проводить литературные вечера;</w:t>
      </w:r>
    </w:p>
    <w:p w:rsidR="00A42595" w:rsidRDefault="00520832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разрабатывают сценарии литературных вечеров, предусмотрев участие представителей </w:t>
      </w:r>
      <w:r w:rsidR="00A42595">
        <w:rPr>
          <w:rFonts w:ascii="Times New Roman" w:hAnsi="Times New Roman" w:cs="Times New Roman"/>
          <w:sz w:val="28"/>
          <w:szCs w:val="28"/>
        </w:rPr>
        <w:t xml:space="preserve"> разных категорий участников образовательного процесса, учет образовательных целей и задач, интересов и </w:t>
      </w:r>
      <w:proofErr w:type="gramStart"/>
      <w:r w:rsidR="00A4259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A42595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их  психолого-возрастными и личностными особенностями;</w:t>
      </w:r>
    </w:p>
    <w:p w:rsidR="003100BE" w:rsidRDefault="00A4259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проводят просветительские и обучающие  мероприятия для участников литературных вечеров</w:t>
      </w:r>
      <w:r w:rsidR="003100BE">
        <w:rPr>
          <w:rFonts w:ascii="Times New Roman" w:hAnsi="Times New Roman" w:cs="Times New Roman"/>
          <w:sz w:val="28"/>
          <w:szCs w:val="28"/>
        </w:rPr>
        <w:t>.</w:t>
      </w: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(государственные) органы управления образованием:</w:t>
      </w: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4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разрабатывают положение о муниципальном смотре-конкурсе литературных вечеров и создают жюри для отбора на региональный этап Фестиваля;</w:t>
      </w: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разрабатывают методические рекомендации по проведению литературных вечеров и создают жюри для отбора на региональный этап Фестиваля;</w:t>
      </w: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смотра-конкурса:</w:t>
      </w:r>
    </w:p>
    <w:p w:rsidR="003100BE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создание и размещение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русском» (специальный раздел «год литературы») методических материалов по подготовке к конкурсным мероприятиям.</w:t>
      </w:r>
    </w:p>
    <w:p w:rsidR="00CA19B9" w:rsidRDefault="003100BE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19B9">
        <w:rPr>
          <w:rFonts w:ascii="Times New Roman" w:hAnsi="Times New Roman" w:cs="Times New Roman"/>
          <w:sz w:val="28"/>
          <w:szCs w:val="28"/>
        </w:rPr>
        <w:t xml:space="preserve"> этап (муниципальный) – с 1 мая по 15 </w:t>
      </w:r>
      <w:proofErr w:type="gramStart"/>
      <w:r w:rsidR="00CA19B9">
        <w:rPr>
          <w:rFonts w:ascii="Times New Roman" w:hAnsi="Times New Roman" w:cs="Times New Roman"/>
          <w:sz w:val="28"/>
          <w:szCs w:val="28"/>
        </w:rPr>
        <w:t>сентября  2015</w:t>
      </w:r>
      <w:proofErr w:type="gramEnd"/>
      <w:r w:rsidR="00CA19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19B9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организации проводят литературные вечера в соответствии с муниципальными планами-графиками.</w:t>
      </w:r>
    </w:p>
    <w:p w:rsidR="00CA19B9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(государственные) органы управления образованием:</w:t>
      </w:r>
    </w:p>
    <w:p w:rsidR="00CA19B9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проведении литературных вечеров в образовательных организациях и обеспечивают работу членов жюри;</w:t>
      </w:r>
    </w:p>
    <w:p w:rsidR="00CA19B9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на основе рекомендаций жюри участников региональных этапов Фестиваля;</w:t>
      </w:r>
    </w:p>
    <w:p w:rsidR="00CA19B9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 (региональный) – с 15 сентября по 15 ноября 2015 года.</w:t>
      </w:r>
      <w:proofErr w:type="gramEnd"/>
    </w:p>
    <w:p w:rsidR="00B87548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федерации, осуществляющие управление в сфере образования: </w:t>
      </w:r>
    </w:p>
    <w:p w:rsidR="00CA19B9" w:rsidRDefault="00CA19B9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 состав оргкомитета регионального этапа Фестиваля, сроки и формы презентации  </w:t>
      </w:r>
      <w:r w:rsidR="00B875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обедителей муниципальных смотров-конкурсов</w:t>
      </w:r>
      <w:r w:rsidR="00B87548">
        <w:rPr>
          <w:rFonts w:ascii="Times New Roman" w:hAnsi="Times New Roman" w:cs="Times New Roman"/>
          <w:sz w:val="28"/>
          <w:szCs w:val="28"/>
        </w:rPr>
        <w:t xml:space="preserve"> литературных вечеров;</w:t>
      </w:r>
    </w:p>
    <w:p w:rsidR="00B87548" w:rsidRDefault="00B87548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утверждают порядок и план-график проведения регионального этапа Фестиваля;</w:t>
      </w:r>
    </w:p>
    <w:p w:rsidR="00B87548" w:rsidRDefault="00B87548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информационно-методическое сопровождение регионального  этапа Фестиваля;</w:t>
      </w:r>
    </w:p>
    <w:p w:rsidR="00B87548" w:rsidRDefault="00B87548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E20460">
        <w:rPr>
          <w:rFonts w:ascii="Times New Roman" w:hAnsi="Times New Roman" w:cs="Times New Roman"/>
          <w:sz w:val="28"/>
          <w:szCs w:val="28"/>
        </w:rPr>
        <w:t xml:space="preserve">торжественную церемонию завершения регионального этапа </w:t>
      </w:r>
      <w:r w:rsidR="007517F5">
        <w:rPr>
          <w:rFonts w:ascii="Times New Roman" w:hAnsi="Times New Roman" w:cs="Times New Roman"/>
          <w:sz w:val="28"/>
          <w:szCs w:val="28"/>
        </w:rPr>
        <w:t xml:space="preserve"> Фестиваля с награждением участников и победителей;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по итогам регионального этапа победителей и участника федерального этапа Фестиваля от субъекта Российской федерации;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литературного вечера, рекомендованного к участию в федеральном этапе Фестиваля,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конкурсных материалов и их представление в Оргкомитет Фестиваля в установленные сроки;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методическую подборку  лучших сценариев литературных вечеров, проведенных в регионе, для использования в работе образовательных организаций;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 (федеральный) – с 15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декабря 2015 года.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смотра-конкурса обеспечивает: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размещение конкурсных материалов участников на портале «Образование на русском»</w:t>
      </w:r>
      <w:r w:rsidRPr="0075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pushkininstitute</w:t>
      </w:r>
      <w:proofErr w:type="spellEnd"/>
      <w:r w:rsidRPr="00646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(специальный раздел «Год литературы»);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открытого онлайн голосования пользователей на портале «Образование на русском»</w:t>
      </w:r>
      <w:r w:rsidRPr="00751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pushkininstitute</w:t>
      </w:r>
      <w:proofErr w:type="spellEnd"/>
      <w:r w:rsidRPr="006461C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(специальный раздел «Год литературы»), победитель которого становится обладателем приза зрительских симпатий;</w:t>
      </w:r>
    </w:p>
    <w:p w:rsidR="007517F5" w:rsidRDefault="007517F5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э</w:t>
      </w:r>
      <w:r w:rsidR="00C231A6">
        <w:rPr>
          <w:rFonts w:ascii="Times New Roman" w:hAnsi="Times New Roman" w:cs="Times New Roman"/>
          <w:sz w:val="28"/>
          <w:szCs w:val="28"/>
        </w:rPr>
        <w:t xml:space="preserve">кспертного жюри из числа специалистов в области русской словесности, литературы, </w:t>
      </w:r>
      <w:proofErr w:type="spellStart"/>
      <w:r w:rsidR="00C231A6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="00C231A6">
        <w:rPr>
          <w:rFonts w:ascii="Times New Roman" w:hAnsi="Times New Roman" w:cs="Times New Roman"/>
          <w:sz w:val="28"/>
          <w:szCs w:val="28"/>
        </w:rPr>
        <w:t xml:space="preserve">, актерского </w:t>
      </w:r>
      <w:proofErr w:type="spellStart"/>
      <w:r w:rsidR="00C231A6">
        <w:rPr>
          <w:rFonts w:ascii="Times New Roman" w:hAnsi="Times New Roman" w:cs="Times New Roman"/>
          <w:sz w:val="28"/>
          <w:szCs w:val="28"/>
        </w:rPr>
        <w:t>медатехнологий</w:t>
      </w:r>
      <w:proofErr w:type="spellEnd"/>
      <w:r w:rsidR="00C231A6">
        <w:rPr>
          <w:rFonts w:ascii="Times New Roman" w:hAnsi="Times New Roman" w:cs="Times New Roman"/>
          <w:sz w:val="28"/>
          <w:szCs w:val="28"/>
        </w:rPr>
        <w:t>, актерского мастерства, ораторского искусства и публичного выступления для определения победителей Фестиваля;</w:t>
      </w:r>
    </w:p>
    <w:p w:rsidR="00C231A6" w:rsidRDefault="00C231A6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определение номинаций и победителей Фестиваля в каждой номинации на основе  оценок экспертного жюри, решение которого обжалованию не подлежит;</w:t>
      </w:r>
    </w:p>
    <w:p w:rsidR="00C231A6" w:rsidRDefault="00C231A6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проведение награждения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и победителей Фестиваля.</w:t>
      </w:r>
    </w:p>
    <w:p w:rsidR="00C231A6" w:rsidRDefault="00C231A6" w:rsidP="00C231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этап также включает проведение финала Фестиваля, в котором участвуют победители и призеры заключительного этапа.</w:t>
      </w:r>
    </w:p>
    <w:p w:rsidR="00C231A6" w:rsidRPr="00C231A6" w:rsidRDefault="00C231A6" w:rsidP="00C231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даты и место проведения финала Фестиваля и церемонии награждения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23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 и победителей Фестиваля</w:t>
      </w:r>
      <w:r w:rsidR="004C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определяются Оргкомитетом и заблаговременно доводятся до сведения участников.</w:t>
      </w:r>
    </w:p>
    <w:p w:rsidR="00EE7AFB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AFB" w:rsidRDefault="004C73AC" w:rsidP="00EE7A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заявки на участие 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C7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этапе Фестиваля</w:t>
      </w:r>
    </w:p>
    <w:p w:rsidR="00EE7AFB" w:rsidRDefault="00EE7AFB" w:rsidP="00EE7AFB">
      <w:pPr>
        <w:pStyle w:val="a3"/>
        <w:ind w:left="3479"/>
        <w:rPr>
          <w:rFonts w:ascii="Times New Roman" w:hAnsi="Times New Roman" w:cs="Times New Roman"/>
          <w:b/>
          <w:sz w:val="28"/>
          <w:szCs w:val="28"/>
        </w:rPr>
      </w:pPr>
    </w:p>
    <w:p w:rsidR="00EE7AFB" w:rsidRPr="004C73AC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C73A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C73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73AC">
        <w:rPr>
          <w:rFonts w:ascii="Times New Roman" w:hAnsi="Times New Roman" w:cs="Times New Roman"/>
          <w:sz w:val="28"/>
          <w:szCs w:val="28"/>
        </w:rPr>
        <w:t xml:space="preserve"> этапе Фестиваля допускаются участники, определенные в субъектах Российской Федерации победителями </w:t>
      </w:r>
      <w:r w:rsidR="004C73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C73AC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4C73AC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C73AC">
        <w:rPr>
          <w:rFonts w:ascii="Times New Roman" w:hAnsi="Times New Roman" w:cs="Times New Roman"/>
          <w:sz w:val="28"/>
          <w:szCs w:val="28"/>
        </w:rPr>
        <w:t xml:space="preserve">Заявка для участия  в </w:t>
      </w:r>
      <w:r w:rsidR="004C73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73AC" w:rsidRPr="004C73AC">
        <w:rPr>
          <w:rFonts w:ascii="Times New Roman" w:hAnsi="Times New Roman" w:cs="Times New Roman"/>
          <w:sz w:val="28"/>
          <w:szCs w:val="28"/>
        </w:rPr>
        <w:t xml:space="preserve"> </w:t>
      </w:r>
      <w:r w:rsidR="004C73AC">
        <w:rPr>
          <w:rFonts w:ascii="Times New Roman" w:hAnsi="Times New Roman" w:cs="Times New Roman"/>
          <w:sz w:val="28"/>
          <w:szCs w:val="28"/>
        </w:rPr>
        <w:t>этапе Фестиваля должна быть составлена по форме, утвержденной Оргкомитетом Фестиваля, и содержать следующие документы:</w:t>
      </w:r>
    </w:p>
    <w:p w:rsidR="004C73AC" w:rsidRDefault="004C73AC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заполненная регистрационная форма;</w:t>
      </w:r>
    </w:p>
    <w:p w:rsidR="004C73AC" w:rsidRDefault="004C73AC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аннотация проведенного литературного мероприятия, посвященного творчеству российских писателей и поэтов, проведенных на территории Российской Федерации (далее – литературное мероприятие); </w:t>
      </w:r>
    </w:p>
    <w:p w:rsidR="00FE23E1" w:rsidRDefault="004C73AC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сценарий литературного мероприятия;</w:t>
      </w:r>
    </w:p>
    <w:p w:rsidR="004C73AC" w:rsidRDefault="004C73AC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проведению литературного мероприятия, включая перечень художественной и справочной литературы;</w:t>
      </w:r>
    </w:p>
    <w:p w:rsidR="00FE23E1" w:rsidRDefault="00322B88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ссылка на коротко</w:t>
      </w:r>
      <w:r w:rsidR="00FE23E1">
        <w:rPr>
          <w:rFonts w:ascii="Times New Roman" w:hAnsi="Times New Roman" w:cs="Times New Roman"/>
          <w:sz w:val="28"/>
          <w:szCs w:val="28"/>
        </w:rPr>
        <w:t xml:space="preserve">метражный презентационный видеоролик о проведенном литературном мероприятии, загруженный на видеосервер с </w:t>
      </w:r>
      <w:r w:rsidR="00FE23E1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E23E1" w:rsidRPr="00FE23E1">
        <w:rPr>
          <w:rFonts w:ascii="Times New Roman" w:hAnsi="Times New Roman" w:cs="Times New Roman"/>
          <w:sz w:val="28"/>
          <w:szCs w:val="28"/>
        </w:rPr>
        <w:t xml:space="preserve"> </w:t>
      </w:r>
      <w:r w:rsidR="00FE23E1">
        <w:rPr>
          <w:rFonts w:ascii="Times New Roman" w:hAnsi="Times New Roman" w:cs="Times New Roman"/>
          <w:sz w:val="28"/>
          <w:szCs w:val="28"/>
        </w:rPr>
        <w:t>д</w:t>
      </w:r>
      <w:r w:rsidR="00177DB2">
        <w:rPr>
          <w:rFonts w:ascii="Times New Roman" w:hAnsi="Times New Roman" w:cs="Times New Roman"/>
          <w:sz w:val="28"/>
          <w:szCs w:val="28"/>
        </w:rPr>
        <w:t>лительностью не более 3 минут (</w:t>
      </w:r>
      <w:r w:rsidR="00FE23E1">
        <w:rPr>
          <w:rFonts w:ascii="Times New Roman" w:hAnsi="Times New Roman" w:cs="Times New Roman"/>
          <w:sz w:val="28"/>
          <w:szCs w:val="28"/>
        </w:rPr>
        <w:t>при загрузке видеоролика  на</w:t>
      </w:r>
      <w:r w:rsidR="00FE23E1" w:rsidRPr="00FE23E1">
        <w:rPr>
          <w:rFonts w:ascii="Times New Roman" w:hAnsi="Times New Roman" w:cs="Times New Roman"/>
          <w:sz w:val="28"/>
          <w:szCs w:val="28"/>
        </w:rPr>
        <w:t xml:space="preserve"> </w:t>
      </w:r>
      <w:r w:rsidR="00FE23E1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E23E1">
        <w:rPr>
          <w:rFonts w:ascii="Times New Roman" w:hAnsi="Times New Roman" w:cs="Times New Roman"/>
          <w:sz w:val="28"/>
          <w:szCs w:val="28"/>
        </w:rPr>
        <w:t xml:space="preserve"> указать название литературного мероприятия; название коллектива-</w:t>
      </w:r>
      <w:r w:rsidR="00FE23E1">
        <w:rPr>
          <w:rFonts w:ascii="Times New Roman" w:hAnsi="Times New Roman" w:cs="Times New Roman"/>
          <w:sz w:val="28"/>
          <w:szCs w:val="28"/>
        </w:rPr>
        <w:lastRenderedPageBreak/>
        <w:t>организатора; адрес; в поле «Описание видеоролика» указать: название конкурса «Литературный венок России», точную дату (или даты) записи видеоролика).</w:t>
      </w:r>
    </w:p>
    <w:p w:rsidR="00FE23E1" w:rsidRDefault="00FE23E1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требования к полнометражным видеозаписям: видеосъемка должна производиться без выключения и остановки видеокамеры, с начала и до конца литературного мероприятия, т. е. без остановки и монтажа. Запись должна быть осуществлена не ранее</w:t>
      </w:r>
      <w:r w:rsidR="00177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года. Допускается любительский формат при соблюдении всех требований Фестиваля.</w:t>
      </w:r>
    </w:p>
    <w:p w:rsidR="00EE7AFB" w:rsidRDefault="00FE23E1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Заявки на участие в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этапе смотра-конкурса предоставляются  субъектами Российской Федерации в Оргкомитет Фестиваля в срок до 15 ноября 2015 года по адресу электронной почты</w:t>
      </w:r>
      <w:r w:rsidR="00177DB2">
        <w:rPr>
          <w:rFonts w:ascii="Times New Roman" w:hAnsi="Times New Roman" w:cs="Times New Roman"/>
          <w:sz w:val="28"/>
          <w:szCs w:val="28"/>
        </w:rPr>
        <w:t xml:space="preserve"> </w:t>
      </w:r>
      <w:r w:rsidR="00177DB2">
        <w:rPr>
          <w:rFonts w:ascii="Times New Roman" w:hAnsi="Times New Roman" w:cs="Times New Roman"/>
          <w:sz w:val="28"/>
          <w:szCs w:val="28"/>
          <w:lang w:val="en-US"/>
        </w:rPr>
        <w:t>literature</w:t>
      </w:r>
      <w:r w:rsidR="00177DB2" w:rsidRPr="00177DB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77DB2">
        <w:rPr>
          <w:rFonts w:ascii="Times New Roman" w:hAnsi="Times New Roman" w:cs="Times New Roman"/>
          <w:sz w:val="28"/>
          <w:szCs w:val="28"/>
          <w:lang w:val="en-US"/>
        </w:rPr>
        <w:t>pushkin</w:t>
      </w:r>
      <w:proofErr w:type="spellEnd"/>
      <w:r w:rsidR="00177DB2" w:rsidRPr="00177DB2">
        <w:rPr>
          <w:rFonts w:ascii="Times New Roman" w:hAnsi="Times New Roman" w:cs="Times New Roman"/>
          <w:sz w:val="28"/>
          <w:szCs w:val="28"/>
        </w:rPr>
        <w:t>.</w:t>
      </w:r>
      <w:r w:rsidR="00177DB2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177D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DB2" w:rsidRDefault="00177DB2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Участник, подавший на Фестиваль заявку, автором которой не является,  несет полную ответственность в соответствии с законодательством Российской Федерации перед  обладателем исключительных авторских прав на представленные материалы.</w:t>
      </w:r>
    </w:p>
    <w:p w:rsidR="00177DB2" w:rsidRDefault="00177DB2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ED0A29">
        <w:rPr>
          <w:rFonts w:ascii="Times New Roman" w:hAnsi="Times New Roman" w:cs="Times New Roman"/>
          <w:sz w:val="28"/>
          <w:szCs w:val="28"/>
        </w:rPr>
        <w:t xml:space="preserve">Участник Фестиваля дает полное и безотзывное согласие на использование </w:t>
      </w:r>
      <w:proofErr w:type="spellStart"/>
      <w:r w:rsidR="00ED0A2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D0A29">
        <w:rPr>
          <w:rFonts w:ascii="Times New Roman" w:hAnsi="Times New Roman" w:cs="Times New Roman"/>
          <w:sz w:val="28"/>
          <w:szCs w:val="28"/>
        </w:rPr>
        <w:t xml:space="preserve"> России и организаторами Фестиваля конкурсных материалов, присланных для участия в Фестивале, всеми способами, предусмотренными статьей 1270 Гражданского кодекса Российской Федерации, для достижения своих целей, в том числе без указания имени автора, включая ее воспроизведение, распространение, публичный показ, прокат, публичное исполнение, сообщение в эфир  и по кабелю, переработку, доведение до всеобщего</w:t>
      </w:r>
      <w:proofErr w:type="gramEnd"/>
      <w:r w:rsidR="00ED0A29">
        <w:rPr>
          <w:rFonts w:ascii="Times New Roman" w:hAnsi="Times New Roman" w:cs="Times New Roman"/>
          <w:sz w:val="28"/>
          <w:szCs w:val="28"/>
        </w:rPr>
        <w:t xml:space="preserve"> сведения. </w:t>
      </w:r>
      <w:proofErr w:type="gramStart"/>
      <w:r w:rsidR="00ED0A29">
        <w:rPr>
          <w:rFonts w:ascii="Times New Roman" w:hAnsi="Times New Roman" w:cs="Times New Roman"/>
          <w:sz w:val="28"/>
          <w:szCs w:val="28"/>
        </w:rPr>
        <w:t xml:space="preserve">Под такими целями, в частности, понимаются: распространение социальной рекламной продукции в образовательных организациях, репродуцирование конкурсной работы для нужд Фестиваля и в целях ее рекламы при проведении </w:t>
      </w:r>
      <w:r w:rsidR="00220E17">
        <w:rPr>
          <w:rFonts w:ascii="Times New Roman" w:hAnsi="Times New Roman" w:cs="Times New Roman"/>
          <w:sz w:val="28"/>
          <w:szCs w:val="28"/>
        </w:rPr>
        <w:t xml:space="preserve"> общественно-значимых мероприятий на территории Российской Федерации и за рубежом, а также в методических  и информационных изданиях, для трансляции по телевидению, радио, для размещения  на наружных рекламных носителях и в сети Интернет, полное или частичное</w:t>
      </w:r>
      <w:proofErr w:type="gramEnd"/>
      <w:r w:rsidR="00220E17">
        <w:rPr>
          <w:rFonts w:ascii="Times New Roman" w:hAnsi="Times New Roman" w:cs="Times New Roman"/>
          <w:sz w:val="28"/>
          <w:szCs w:val="28"/>
        </w:rPr>
        <w:t xml:space="preserve"> использование  в учебных и иных целях.</w:t>
      </w:r>
    </w:p>
    <w:p w:rsidR="00220E17" w:rsidRDefault="00220E17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Факт регистрации и размещения участниками Фестиваля в информационно-телекоммуникационной сети Интернет видеоматериалов является безоговорочным принятием условий проведения Фестиваля соответствующим участником Фестиваля.</w:t>
      </w:r>
    </w:p>
    <w:p w:rsidR="00220E17" w:rsidRDefault="00220E17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Участник Фестиваля отказывается от любых видов авторского вознаграждения за использование его конкурсных материалов.</w:t>
      </w:r>
    </w:p>
    <w:p w:rsidR="00364C9D" w:rsidRDefault="00364C9D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Участники Фестиваля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:rsidR="00364C9D" w:rsidRDefault="00364C9D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Критерии определения победителей Фестиваля:</w:t>
      </w:r>
    </w:p>
    <w:p w:rsidR="00364C9D" w:rsidRDefault="00364C9D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литературного мероприятия целям, задачам и тематике Фестиваля;</w:t>
      </w:r>
    </w:p>
    <w:p w:rsidR="00364C9D" w:rsidRDefault="00053280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обоснованность выбора творчества российского  писателя  или поэта;</w:t>
      </w:r>
    </w:p>
    <w:p w:rsidR="00053280" w:rsidRDefault="00053280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обоснованность выбора формата проведения литературного мероприятия;</w:t>
      </w:r>
    </w:p>
    <w:p w:rsidR="00053280" w:rsidRDefault="00053280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охват целевой аудитории литературного мероприятия и ее вовлечение в процесс подготовки проведения литературного мероприятия;</w:t>
      </w:r>
    </w:p>
    <w:p w:rsidR="00053280" w:rsidRDefault="00053280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и оригинальность, художественно-образное исполнение литературного мероприятия;</w:t>
      </w:r>
    </w:p>
    <w:p w:rsidR="00053280" w:rsidRDefault="00053280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осмысленность и глубина прочтения, самобытность и творческая самостоятельность интерпретации творчества российского писателя или поэта;</w:t>
      </w:r>
    </w:p>
    <w:p w:rsidR="00053280" w:rsidRDefault="00053280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технического мастерства, внешний вид и сценическая культура.</w:t>
      </w:r>
    </w:p>
    <w:p w:rsidR="00364C9D" w:rsidRDefault="00364C9D" w:rsidP="00177D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AFB" w:rsidRDefault="00EE7AFB" w:rsidP="00EE7A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783A" w:rsidRDefault="008E783A">
      <w:bookmarkStart w:id="0" w:name="_GoBack"/>
      <w:bookmarkEnd w:id="0"/>
    </w:p>
    <w:sectPr w:rsidR="008E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722"/>
    <w:multiLevelType w:val="hybridMultilevel"/>
    <w:tmpl w:val="6D2CD0A8"/>
    <w:lvl w:ilvl="0" w:tplc="E954FD5C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33794B"/>
    <w:multiLevelType w:val="multilevel"/>
    <w:tmpl w:val="067C40A4"/>
    <w:lvl w:ilvl="0">
      <w:start w:val="1"/>
      <w:numFmt w:val="decimal"/>
      <w:lvlText w:val="%1."/>
      <w:lvlJc w:val="left"/>
      <w:pPr>
        <w:ind w:left="3569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990" w:hanging="720"/>
      </w:p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2">
    <w:nsid w:val="72CE0D7C"/>
    <w:multiLevelType w:val="hybridMultilevel"/>
    <w:tmpl w:val="244CD5BC"/>
    <w:lvl w:ilvl="0" w:tplc="B2C819AC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D2"/>
    <w:rsid w:val="00053280"/>
    <w:rsid w:val="00177DB2"/>
    <w:rsid w:val="00220E17"/>
    <w:rsid w:val="003100BE"/>
    <w:rsid w:val="00322B88"/>
    <w:rsid w:val="00364C9D"/>
    <w:rsid w:val="003B2F46"/>
    <w:rsid w:val="004427FB"/>
    <w:rsid w:val="004C73AC"/>
    <w:rsid w:val="00516FFA"/>
    <w:rsid w:val="00520832"/>
    <w:rsid w:val="005E511B"/>
    <w:rsid w:val="00624658"/>
    <w:rsid w:val="006461C0"/>
    <w:rsid w:val="006D724C"/>
    <w:rsid w:val="007517F5"/>
    <w:rsid w:val="008E783A"/>
    <w:rsid w:val="00A42595"/>
    <w:rsid w:val="00AC6A16"/>
    <w:rsid w:val="00B87548"/>
    <w:rsid w:val="00C231A6"/>
    <w:rsid w:val="00CA19B9"/>
    <w:rsid w:val="00D90CFE"/>
    <w:rsid w:val="00DF1E74"/>
    <w:rsid w:val="00E20460"/>
    <w:rsid w:val="00ED0A29"/>
    <w:rsid w:val="00EE7AFB"/>
    <w:rsid w:val="00FB06D2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F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A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Sapport Admin</cp:lastModifiedBy>
  <cp:revision>8</cp:revision>
  <cp:lastPrinted>2015-06-15T14:54:00Z</cp:lastPrinted>
  <dcterms:created xsi:type="dcterms:W3CDTF">2015-06-15T07:22:00Z</dcterms:created>
  <dcterms:modified xsi:type="dcterms:W3CDTF">2015-09-08T14:07:00Z</dcterms:modified>
</cp:coreProperties>
</file>