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FF" w:rsidRDefault="00D516FF" w:rsidP="00D516FF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Рекомендации по составлению рабочих программ </w:t>
      </w:r>
      <w:r>
        <w:rPr>
          <w:b/>
          <w:sz w:val="28"/>
          <w:szCs w:val="28"/>
        </w:rPr>
        <w:t>учебных курсов, предметов, дисциплин (модулей)</w:t>
      </w:r>
      <w:r>
        <w:rPr>
          <w:b/>
        </w:rPr>
        <w:t xml:space="preserve"> </w:t>
      </w:r>
      <w:r>
        <w:rPr>
          <w:b/>
          <w:bCs/>
          <w:iCs/>
          <w:sz w:val="28"/>
          <w:szCs w:val="28"/>
        </w:rPr>
        <w:t>общеобразовательного учреждения</w:t>
      </w:r>
    </w:p>
    <w:p w:rsidR="00D516FF" w:rsidRDefault="00D516FF" w:rsidP="00D516FF">
      <w:pPr>
        <w:tabs>
          <w:tab w:val="left" w:pos="1368"/>
          <w:tab w:val="left" w:pos="9459"/>
        </w:tabs>
        <w:jc w:val="both"/>
        <w:rPr>
          <w:b/>
          <w:iCs/>
          <w:sz w:val="28"/>
          <w:szCs w:val="28"/>
        </w:rPr>
      </w:pPr>
    </w:p>
    <w:p w:rsidR="00D516FF" w:rsidRDefault="00D516FF" w:rsidP="00D516FF">
      <w:pPr>
        <w:autoSpaceDE w:val="0"/>
        <w:autoSpaceDN w:val="0"/>
        <w:adjustRightInd w:val="0"/>
        <w:ind w:firstLine="90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Разработка 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рабочей программы</w:t>
      </w:r>
      <w:r>
        <w:rPr>
          <w:sz w:val="28"/>
          <w:szCs w:val="28"/>
        </w:rPr>
        <w:t xml:space="preserve"> учебных курсов, предметов, дисциплин (модулей)</w:t>
      </w:r>
      <w:r>
        <w:t xml:space="preserve"> </w:t>
      </w:r>
      <w:r>
        <w:rPr>
          <w:bCs/>
          <w:iCs/>
          <w:sz w:val="28"/>
          <w:szCs w:val="28"/>
        </w:rPr>
        <w:t xml:space="preserve">общеобразовательного учреждения осуществляется в соответствии с Положением, приказом департамента образования, культуры и молодежной политики от 23 марта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iCs/>
            <w:sz w:val="28"/>
            <w:szCs w:val="28"/>
          </w:rPr>
          <w:t>2010 г</w:t>
        </w:r>
      </w:smartTag>
      <w:r>
        <w:rPr>
          <w:bCs/>
          <w:iCs/>
          <w:sz w:val="28"/>
          <w:szCs w:val="28"/>
        </w:rPr>
        <w:t>., № 819.</w:t>
      </w:r>
    </w:p>
    <w:p w:rsidR="00D516FF" w:rsidRDefault="00D516FF" w:rsidP="00D516FF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При разработке рабочей программы следует обратить внимание на следующие позиции:</w:t>
      </w:r>
    </w:p>
    <w:p w:rsidR="00D516FF" w:rsidRDefault="00D516FF" w:rsidP="00D516FF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1. К рабочим программам, которые в совокупности определяют содержание деятельности общеобразовательного учреждения в рамках реализации образовательной программы, относятся:</w:t>
      </w:r>
    </w:p>
    <w:p w:rsidR="00D516FF" w:rsidRDefault="00D516FF" w:rsidP="00D51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по учебным предметам;</w:t>
      </w:r>
    </w:p>
    <w:p w:rsidR="00D516FF" w:rsidRDefault="00D516FF" w:rsidP="00D51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элективных курсов;</w:t>
      </w:r>
    </w:p>
    <w:p w:rsidR="00D516FF" w:rsidRDefault="00D516FF" w:rsidP="00D51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факультативных курсов;</w:t>
      </w:r>
    </w:p>
    <w:p w:rsidR="00D516FF" w:rsidRDefault="00D516FF" w:rsidP="00D51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дополнительных образовательных курсов.</w:t>
      </w:r>
    </w:p>
    <w:p w:rsidR="00D516FF" w:rsidRDefault="00D516FF" w:rsidP="00D51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Рабочие программы составляются на основе:</w:t>
      </w:r>
    </w:p>
    <w:p w:rsidR="00D516FF" w:rsidRDefault="00D516FF" w:rsidP="00D51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примерных программ по отдельным учебным предметам общего образования;</w:t>
      </w:r>
    </w:p>
    <w:p w:rsidR="00D516FF" w:rsidRDefault="00D516FF" w:rsidP="00D51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примерных программ по отдельным учебным предметам общего образования и авторских программ к линиям учебников, входящих в федеральный перечень УМК, рекомендованных Минобразования РФ к использованию в образовательном процессе;</w:t>
      </w:r>
    </w:p>
    <w:p w:rsidR="00D516FF" w:rsidRDefault="00D516FF" w:rsidP="00D516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примерных программ по отдельным учебным предметам общего образования и материалам авторского учебно-методического комплекса (при отсутствии соответствующих авторских программ к линии учебников, имеющихся в федеральном перечне).</w:t>
      </w:r>
    </w:p>
    <w:p w:rsidR="00D516FF" w:rsidRDefault="00D516FF" w:rsidP="00D51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часов, отводимых на освоение Рабочей программы, должно соответствовать Базисному учебному плану общеобразовательных учреждений Российской Федерации, утвержденному приказом Минобразования РФ № 1312 от 09.03.2004.</w:t>
      </w:r>
      <w:r>
        <w:t xml:space="preserve"> </w:t>
      </w:r>
      <w:r>
        <w:rPr>
          <w:sz w:val="28"/>
          <w:szCs w:val="28"/>
        </w:rPr>
        <w:t xml:space="preserve">Обязательный минимум содержания каждой Рабочей программы устанавливается в соответствии с примерной образовательной программой и государственным образовательным стандартом. </w:t>
      </w:r>
    </w:p>
    <w:p w:rsidR="00660B78" w:rsidRDefault="00660B78"/>
    <w:p w:rsidR="00F23E9E" w:rsidRPr="005673CA" w:rsidRDefault="00F23E9E" w:rsidP="00F23E9E">
      <w:pPr>
        <w:pStyle w:val="a3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  <w:u w:val="single"/>
        </w:rPr>
        <w:t xml:space="preserve">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 </w:t>
      </w:r>
      <w:r w:rsidRPr="005673CA">
        <w:rPr>
          <w:b/>
          <w:sz w:val="28"/>
          <w:szCs w:val="28"/>
          <w:u w:val="single"/>
        </w:rPr>
        <w:t>(</w:t>
      </w:r>
      <w:r w:rsidRPr="005673C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</w:t>
      </w:r>
      <w:r>
        <w:rPr>
          <w:rFonts w:ascii="Times New Roman" w:hAnsi="Times New Roman"/>
          <w:sz w:val="28"/>
          <w:szCs w:val="28"/>
        </w:rPr>
        <w:t>т основного общего образования /</w:t>
      </w:r>
      <w:r w:rsidRPr="005673CA">
        <w:rPr>
          <w:rFonts w:ascii="Times New Roman" w:hAnsi="Times New Roman"/>
          <w:sz w:val="28"/>
          <w:szCs w:val="28"/>
        </w:rPr>
        <w:t>М-во образования и науки Рос. Федерации.- М.: Просвещение</w:t>
      </w:r>
      <w:r w:rsidRPr="005673CA">
        <w:rPr>
          <w:rFonts w:ascii="Times New Roman" w:hAnsi="Times New Roman"/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7651A3">
          <w:rPr>
            <w:rFonts w:ascii="Times New Roman" w:hAnsi="Times New Roman"/>
            <w:sz w:val="28"/>
            <w:szCs w:val="28"/>
          </w:rPr>
          <w:t>2011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7651A3">
          <w:rPr>
            <w:rFonts w:ascii="Times New Roman" w:hAnsi="Times New Roman"/>
            <w:sz w:val="28"/>
            <w:szCs w:val="28"/>
          </w:rPr>
          <w:t>г</w:t>
        </w:r>
      </w:smartTag>
      <w:r w:rsidRPr="007651A3">
        <w:rPr>
          <w:rFonts w:ascii="Times New Roman" w:hAnsi="Times New Roman"/>
          <w:sz w:val="28"/>
          <w:szCs w:val="28"/>
        </w:rPr>
        <w:t>.</w:t>
      </w:r>
      <w:r w:rsidRPr="005673CA">
        <w:rPr>
          <w:rFonts w:ascii="Times New Roman" w:hAnsi="Times New Roman"/>
          <w:b/>
          <w:sz w:val="28"/>
          <w:szCs w:val="28"/>
        </w:rPr>
        <w:t>)</w:t>
      </w:r>
    </w:p>
    <w:p w:rsidR="00F23E9E" w:rsidRPr="005673CA" w:rsidRDefault="00F23E9E" w:rsidP="00F23E9E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</w:t>
      </w:r>
      <w:r w:rsidRPr="005673CA">
        <w:rPr>
          <w:sz w:val="28"/>
          <w:szCs w:val="28"/>
        </w:rPr>
        <w:t xml:space="preserve">рограммы отдельных учебных предметов, курсов разрабатываются на основе требований к результатам освоения основной образовательной </w:t>
      </w:r>
      <w:r w:rsidRPr="005673CA">
        <w:rPr>
          <w:sz w:val="28"/>
          <w:szCs w:val="28"/>
        </w:rPr>
        <w:lastRenderedPageBreak/>
        <w:t>программы с учётом основных направлений программ, включённых в структуру основной образовательной программы.</w:t>
      </w:r>
    </w:p>
    <w:p w:rsidR="00F23E9E" w:rsidRPr="005673CA" w:rsidRDefault="00F23E9E" w:rsidP="00F23E9E">
      <w:pPr>
        <w:rPr>
          <w:sz w:val="28"/>
          <w:szCs w:val="28"/>
        </w:rPr>
      </w:pPr>
    </w:p>
    <w:p w:rsidR="00F23E9E" w:rsidRPr="005673CA" w:rsidRDefault="00F23E9E" w:rsidP="00F23E9E">
      <w:pPr>
        <w:ind w:firstLine="900"/>
        <w:jc w:val="both"/>
        <w:rPr>
          <w:sz w:val="28"/>
          <w:szCs w:val="28"/>
        </w:rPr>
      </w:pPr>
      <w:r w:rsidRPr="005673CA">
        <w:rPr>
          <w:sz w:val="28"/>
          <w:szCs w:val="28"/>
        </w:rPr>
        <w:t>Программы отдель</w:t>
      </w:r>
      <w:r>
        <w:rPr>
          <w:sz w:val="28"/>
          <w:szCs w:val="28"/>
        </w:rPr>
        <w:t>ных учебных предметов, курсов (</w:t>
      </w:r>
      <w:r w:rsidRPr="005673CA">
        <w:rPr>
          <w:sz w:val="28"/>
          <w:szCs w:val="28"/>
        </w:rPr>
        <w:t>в том числе интегрированных) должны содержать</w:t>
      </w:r>
      <w:r>
        <w:rPr>
          <w:sz w:val="28"/>
          <w:szCs w:val="28"/>
        </w:rPr>
        <w:t xml:space="preserve"> (структура рабочей программы в соответствии ФГОС второго поколения)</w:t>
      </w:r>
      <w:r w:rsidRPr="005673CA">
        <w:rPr>
          <w:sz w:val="28"/>
          <w:szCs w:val="28"/>
        </w:rPr>
        <w:t>:</w:t>
      </w:r>
    </w:p>
    <w:p w:rsidR="00F23E9E" w:rsidRPr="005673CA" w:rsidRDefault="00F23E9E" w:rsidP="00F23E9E">
      <w:pPr>
        <w:jc w:val="both"/>
        <w:rPr>
          <w:sz w:val="28"/>
          <w:szCs w:val="28"/>
        </w:rPr>
      </w:pPr>
      <w:r w:rsidRPr="005673CA">
        <w:rPr>
          <w:sz w:val="28"/>
          <w:szCs w:val="28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F23E9E" w:rsidRPr="005673CA" w:rsidRDefault="00F23E9E" w:rsidP="00F23E9E">
      <w:pPr>
        <w:jc w:val="both"/>
        <w:rPr>
          <w:sz w:val="28"/>
          <w:szCs w:val="28"/>
        </w:rPr>
      </w:pPr>
      <w:r w:rsidRPr="005673CA">
        <w:rPr>
          <w:sz w:val="28"/>
          <w:szCs w:val="28"/>
        </w:rPr>
        <w:t>2) общую характеристику учебного предмета, курса;</w:t>
      </w:r>
    </w:p>
    <w:p w:rsidR="00F23E9E" w:rsidRPr="005673CA" w:rsidRDefault="00F23E9E" w:rsidP="00F23E9E">
      <w:pPr>
        <w:jc w:val="both"/>
        <w:rPr>
          <w:sz w:val="28"/>
          <w:szCs w:val="28"/>
        </w:rPr>
      </w:pPr>
      <w:r w:rsidRPr="005673CA">
        <w:rPr>
          <w:sz w:val="28"/>
          <w:szCs w:val="28"/>
        </w:rPr>
        <w:t>3) описание места учебного предмета, курса в учебном плане;</w:t>
      </w:r>
    </w:p>
    <w:p w:rsidR="00F23E9E" w:rsidRPr="005673CA" w:rsidRDefault="00F23E9E" w:rsidP="00F23E9E">
      <w:pPr>
        <w:jc w:val="both"/>
        <w:rPr>
          <w:sz w:val="28"/>
          <w:szCs w:val="28"/>
        </w:rPr>
      </w:pPr>
      <w:r w:rsidRPr="005673CA">
        <w:rPr>
          <w:sz w:val="28"/>
          <w:szCs w:val="28"/>
        </w:rPr>
        <w:t>4) личностные, метапредметные и предметные результаты освоения конкретного учебного предмета, курса;</w:t>
      </w:r>
    </w:p>
    <w:p w:rsidR="00F23E9E" w:rsidRPr="005673CA" w:rsidRDefault="00F23E9E" w:rsidP="00F23E9E">
      <w:pPr>
        <w:jc w:val="both"/>
        <w:rPr>
          <w:sz w:val="28"/>
          <w:szCs w:val="28"/>
        </w:rPr>
      </w:pPr>
      <w:r w:rsidRPr="005673CA">
        <w:rPr>
          <w:sz w:val="28"/>
          <w:szCs w:val="28"/>
        </w:rPr>
        <w:t>5)  содержание учебного предмета, курса;</w:t>
      </w:r>
    </w:p>
    <w:p w:rsidR="00F23E9E" w:rsidRPr="005673CA" w:rsidRDefault="00F23E9E" w:rsidP="00F23E9E">
      <w:pPr>
        <w:jc w:val="both"/>
        <w:rPr>
          <w:sz w:val="28"/>
          <w:szCs w:val="28"/>
        </w:rPr>
      </w:pPr>
      <w:r w:rsidRPr="005673CA">
        <w:rPr>
          <w:sz w:val="28"/>
          <w:szCs w:val="28"/>
        </w:rPr>
        <w:t xml:space="preserve">6) тематическое планирование с определением основных видов учебной деятельности; </w:t>
      </w:r>
    </w:p>
    <w:p w:rsidR="00F23E9E" w:rsidRPr="005673CA" w:rsidRDefault="00F23E9E" w:rsidP="00F23E9E">
      <w:pPr>
        <w:jc w:val="both"/>
        <w:rPr>
          <w:sz w:val="28"/>
          <w:szCs w:val="28"/>
        </w:rPr>
      </w:pPr>
      <w:r w:rsidRPr="005673CA">
        <w:rPr>
          <w:sz w:val="28"/>
          <w:szCs w:val="28"/>
        </w:rPr>
        <w:t xml:space="preserve">7) описание учебно-методического и материально-технического обеспечения образовательного процесса; </w:t>
      </w:r>
    </w:p>
    <w:p w:rsidR="00F23E9E" w:rsidRPr="005673CA" w:rsidRDefault="00F23E9E" w:rsidP="00F23E9E">
      <w:pPr>
        <w:jc w:val="both"/>
        <w:rPr>
          <w:sz w:val="28"/>
          <w:szCs w:val="28"/>
        </w:rPr>
      </w:pPr>
      <w:r w:rsidRPr="005673CA">
        <w:rPr>
          <w:sz w:val="28"/>
          <w:szCs w:val="28"/>
        </w:rPr>
        <w:t>8) планируемые результаты изучения учебного предмета, курса.</w:t>
      </w:r>
    </w:p>
    <w:p w:rsidR="00F23E9E" w:rsidRPr="005673CA" w:rsidRDefault="00F23E9E" w:rsidP="00F23E9E">
      <w:pPr>
        <w:rPr>
          <w:b/>
          <w:sz w:val="28"/>
          <w:szCs w:val="28"/>
        </w:rPr>
      </w:pPr>
    </w:p>
    <w:p w:rsidR="00F23E9E" w:rsidRDefault="00F23E9E" w:rsidP="00F23E9E">
      <w:pPr>
        <w:rPr>
          <w:b/>
          <w:sz w:val="28"/>
          <w:szCs w:val="28"/>
        </w:rPr>
      </w:pPr>
      <w:r w:rsidRPr="005673CA">
        <w:rPr>
          <w:b/>
          <w:sz w:val="28"/>
          <w:szCs w:val="28"/>
        </w:rPr>
        <w:t>Учебная программа  включает:</w:t>
      </w:r>
    </w:p>
    <w:p w:rsidR="00F23E9E" w:rsidRPr="005673CA" w:rsidRDefault="00F23E9E" w:rsidP="00F23E9E">
      <w:pPr>
        <w:rPr>
          <w:b/>
          <w:sz w:val="28"/>
          <w:szCs w:val="28"/>
        </w:rPr>
      </w:pPr>
    </w:p>
    <w:p w:rsidR="00F23E9E" w:rsidRPr="005673CA" w:rsidRDefault="00F23E9E" w:rsidP="00F23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</w:rPr>
        <w:t>Пояснительную записку</w:t>
      </w:r>
      <w:r w:rsidRPr="005673CA">
        <w:rPr>
          <w:rFonts w:ascii="Times New Roman" w:hAnsi="Times New Roman"/>
          <w:sz w:val="28"/>
          <w:szCs w:val="28"/>
        </w:rPr>
        <w:t>, в которой конкретизируются общие цели основного общего образования с учетом специфики учебного предмета.</w:t>
      </w:r>
    </w:p>
    <w:p w:rsidR="00F23E9E" w:rsidRDefault="00F23E9E" w:rsidP="00F23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</w:rPr>
        <w:t xml:space="preserve">Общая характеристика учебного предмета (курса). </w:t>
      </w:r>
    </w:p>
    <w:p w:rsidR="00F23E9E" w:rsidRPr="00D93BA6" w:rsidRDefault="00F23E9E" w:rsidP="00F23E9E">
      <w:pPr>
        <w:ind w:left="360" w:firstLine="540"/>
        <w:jc w:val="both"/>
        <w:rPr>
          <w:sz w:val="28"/>
          <w:szCs w:val="28"/>
        </w:rPr>
      </w:pPr>
      <w:r w:rsidRPr="00D93BA6">
        <w:rPr>
          <w:sz w:val="28"/>
          <w:szCs w:val="28"/>
        </w:rPr>
        <w:t>Учебный предмет « Изобразительное искусство» объединят в единую образовательную структуру практическую художественно - творческую деятельность, художественно- 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 пространственных искусств – живописи, графики, скульптуры, дизайна, архитектуры, народного и декоративно- прикладного искусства, изображения в зрелищных и экранных искусствах. Содержание  курса учитывает возрастание роли художественного образа как средства познания, коммуникации и профессиональной деятельности в условиях современности.</w:t>
      </w:r>
    </w:p>
    <w:p w:rsidR="00F23E9E" w:rsidRPr="005673CA" w:rsidRDefault="00F23E9E" w:rsidP="00F23E9E">
      <w:pPr>
        <w:pStyle w:val="a3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Содержание   учебного предмета базируется на изучении и освоении  основных видов занятий (рисование с натуры; рисование на темы, по памяти и представлению; декоративное рисование; художественное конструирование, моделирование и дизайн; беседы по ИЗО).</w:t>
      </w:r>
    </w:p>
    <w:p w:rsidR="00F23E9E" w:rsidRPr="005673CA" w:rsidRDefault="00F23E9E" w:rsidP="00F2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i/>
          <w:sz w:val="28"/>
          <w:szCs w:val="28"/>
          <w:u w:val="single"/>
        </w:rPr>
        <w:t>Рисование с натуры</w:t>
      </w:r>
      <w:r w:rsidRPr="005673CA">
        <w:rPr>
          <w:rFonts w:ascii="Times New Roman" w:hAnsi="Times New Roman"/>
          <w:sz w:val="28"/>
          <w:szCs w:val="28"/>
        </w:rPr>
        <w:t xml:space="preserve"> (рисунок и живопись) включает в себя выполнение кратковременных (7-15 мин.) набросков и зарисовок и длительных художественно-творческих заданий (1-2-3 урока). Рисунки с натуры могут быть выполнены различными материалами: </w:t>
      </w:r>
      <w:r w:rsidRPr="005673CA">
        <w:rPr>
          <w:rFonts w:ascii="Times New Roman" w:hAnsi="Times New Roman"/>
          <w:sz w:val="28"/>
          <w:szCs w:val="28"/>
        </w:rPr>
        <w:lastRenderedPageBreak/>
        <w:t>графическими: простым карандашом, тушью, фломастером, гелевой ручкой, пастелью, сангиной, углем и др. материалами, а также с помощью красок: акварельных, гуашевых.</w:t>
      </w:r>
    </w:p>
    <w:p w:rsidR="00F23E9E" w:rsidRPr="005673CA" w:rsidRDefault="00F23E9E" w:rsidP="00F2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На занятиях рисования с натуры в 5-8 кл. необходимо развивать художественные умения и навыки, ранее сформированные в начальной школе, углублять основы знаний в области рисунка, живописи, композиции, народного и декоративно-прикладного искусства. Продолжается изучение закономерностей перспективы, конструктивного строения предметов, светотени, цветоведения.</w:t>
      </w:r>
    </w:p>
    <w:p w:rsidR="00F23E9E" w:rsidRPr="005673CA" w:rsidRDefault="00F23E9E" w:rsidP="00F2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i/>
          <w:sz w:val="28"/>
          <w:szCs w:val="28"/>
          <w:u w:val="single"/>
        </w:rPr>
        <w:t>Рисование на темы, по памяти и представлению</w:t>
      </w:r>
      <w:r w:rsidRPr="005673CA">
        <w:rPr>
          <w:rFonts w:ascii="Times New Roman" w:hAnsi="Times New Roman"/>
          <w:sz w:val="28"/>
          <w:szCs w:val="28"/>
        </w:rPr>
        <w:t xml:space="preserve"> предусматривают создание композиции на темы окружающей жизни, иллюстрирование сюжетов литературных произведений (по памяти, на основе предварительных целенаправленных наблюдений, по воображению, сопровождаются выполнением набросков и зарисовок с натуры). </w:t>
      </w:r>
    </w:p>
    <w:p w:rsidR="00F23E9E" w:rsidRPr="005673CA" w:rsidRDefault="00F23E9E" w:rsidP="00F2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В процессе рисования на темы совершенствуются и закрепляются навыки конструктивной передачи объема, пространственного положения. Закономерностей воздушной и линейной перспективы, соблюдения (соотношения) пропорций, освещенности, цвета предмета и т.д. Важное значение придается выработке у обучающихся умения выразительно выполнять рисунки, определять, выявлять общее и особенное (типическое) в художественном образе.</w:t>
      </w:r>
    </w:p>
    <w:p w:rsidR="00F23E9E" w:rsidRPr="005673CA" w:rsidRDefault="00F23E9E" w:rsidP="00F2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i/>
          <w:sz w:val="28"/>
          <w:szCs w:val="28"/>
          <w:u w:val="single"/>
        </w:rPr>
        <w:t>Декоративное рисование, художественное конструирование, моделирование и дизайн</w:t>
      </w:r>
      <w:r w:rsidRPr="005673CA">
        <w:rPr>
          <w:rFonts w:ascii="Times New Roman" w:hAnsi="Times New Roman"/>
          <w:sz w:val="28"/>
          <w:szCs w:val="28"/>
        </w:rPr>
        <w:t xml:space="preserve"> – это создание (изготовление) декоративных композиций, изделий, составление эскизов работ оформительского характера, полиграфической продукции, эскизов костюмов и др. Понимание ритма, гармоничности цветовых отношений, зрительного равновесия форм и цвета является одним из основных компонентов при выполнении  эскизов. 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Важным условием является использование разнообразных художественных материалов и техник. Обращается внимание на местные художественные традиции и промыслы.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i/>
          <w:sz w:val="28"/>
          <w:szCs w:val="28"/>
          <w:u w:val="single"/>
        </w:rPr>
        <w:t xml:space="preserve">Беседы об изобразительном искусстве и красоте окружающей действительности </w:t>
      </w:r>
      <w:r w:rsidRPr="005673CA">
        <w:rPr>
          <w:rFonts w:ascii="Times New Roman" w:hAnsi="Times New Roman"/>
          <w:sz w:val="28"/>
          <w:szCs w:val="28"/>
        </w:rPr>
        <w:t>основаны на демонстрации и анализе произведений искусства.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Обучающиеся учатся понимать содержание картин,  других произведений искусства и средств художественной выразительности (рисунок, цвет, пятно, композиция и т.д.).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Занятия желательно сопровождать мультимедийными материалами, программами, видеофильмами, экскурсиями и др.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lastRenderedPageBreak/>
        <w:t>Ознакомление обучающихся с русским искусством осуществляется с учетом диалога культур народов мира (общее и особенное).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Обращается внимание учащихся на искусство, народное художественное творчество своего края.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Одновременно они получают представление о разнообразии художественных культур, различных тенденциях развития мирового и отечественного искусства.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i/>
          <w:sz w:val="28"/>
          <w:szCs w:val="28"/>
          <w:u w:val="single"/>
        </w:rPr>
        <w:t xml:space="preserve">Учебно-исследовательская и проектная деятельность учащихся </w:t>
      </w:r>
      <w:r w:rsidRPr="005673CA">
        <w:rPr>
          <w:rFonts w:ascii="Times New Roman" w:hAnsi="Times New Roman"/>
          <w:sz w:val="28"/>
          <w:szCs w:val="28"/>
        </w:rPr>
        <w:t>должна быть направлена на повышение компетентности учащихся в области искусства, развитие их творческих способностей, а также на создание продукта, имеющего значимость для других. В ходе целенаправленной поисковой, творческой  и продуктивной деятельности обучающиеся овладевают различными видами познавательной деятельности, а также нормами взаимоотношений со своими сверстниками и другими людьми приобретают навыки самостоятельной работы и сотрудничества в коллективе.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Примером продукта проектных работ, создаваемых на занятиях изобразительного искусства, могут быть разработка и проектирование декоративных или дизайнерских изделий, макетов, моделей, компьютерных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3CA">
        <w:rPr>
          <w:rFonts w:ascii="Times New Roman" w:hAnsi="Times New Roman"/>
          <w:sz w:val="28"/>
          <w:szCs w:val="28"/>
        </w:rPr>
        <w:t>(мультимедийных) презентаций, учебных пособий, программ и т.д.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 xml:space="preserve">Представление результатов проектной деятельности способствует формированию у </w:t>
      </w:r>
      <w:r>
        <w:rPr>
          <w:rFonts w:ascii="Times New Roman" w:hAnsi="Times New Roman"/>
          <w:sz w:val="28"/>
          <w:szCs w:val="28"/>
        </w:rPr>
        <w:t>об</w:t>
      </w:r>
      <w:r w:rsidRPr="005673C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5673CA">
        <w:rPr>
          <w:rFonts w:ascii="Times New Roman" w:hAnsi="Times New Roman"/>
          <w:sz w:val="28"/>
          <w:szCs w:val="28"/>
        </w:rPr>
        <w:t>щихся таких универсальных учебных действий, как умение выявлять, систематизировать, обобщать, структурировать, планировать выступление, вести диалог и др.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 xml:space="preserve"> </w:t>
      </w:r>
      <w:r w:rsidRPr="005673CA">
        <w:rPr>
          <w:rFonts w:ascii="Times New Roman" w:hAnsi="Times New Roman"/>
          <w:i/>
          <w:sz w:val="28"/>
          <w:szCs w:val="28"/>
          <w:u w:val="single"/>
        </w:rPr>
        <w:t xml:space="preserve">Организация учебно-исследовательской деятельности </w:t>
      </w:r>
      <w:r w:rsidRPr="005673CA">
        <w:rPr>
          <w:rFonts w:ascii="Times New Roman" w:hAnsi="Times New Roman"/>
          <w:sz w:val="28"/>
          <w:szCs w:val="28"/>
        </w:rPr>
        <w:t xml:space="preserve">обучающихся опирается на многообразие  форм учебно-исследовательской деятельности, позволяющей обеспечить подлинную интеграцию урочной и внеурочной  деятельности обучающихся по развитию у них универсальных учебных действий. Стержнем этой интеграции является системно-деятельностный подход как принцип организации образовательного процесса в основной школе. 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Учебно-исследовательская деятельность связана с проектной деятельностью. Одним из видов проектной деятельности является исследовательский проект, где главенствующая роль  отводится исследованию.</w:t>
      </w:r>
    </w:p>
    <w:p w:rsidR="00F23E9E" w:rsidRPr="005673CA" w:rsidRDefault="00F23E9E" w:rsidP="00F23E9E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При организации проектной и исследовательской деятельности необходимо обратить внимание на ряд условий:</w:t>
      </w:r>
    </w:p>
    <w:p w:rsidR="00F23E9E" w:rsidRPr="005673CA" w:rsidRDefault="00F23E9E" w:rsidP="00F23E9E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lastRenderedPageBreak/>
        <w:t>- проект (учебное исследование) должны быть выполнимыми и соответствовать возрасту, способностям и возможностям обучающихся.</w:t>
      </w:r>
    </w:p>
    <w:p w:rsidR="00F23E9E" w:rsidRPr="005673CA" w:rsidRDefault="00F23E9E" w:rsidP="00F23E9E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- для выполнения проектов должны быть созданы все условия: информационные ресурсы, мастерские, клубы, школьные НОШ.</w:t>
      </w:r>
    </w:p>
    <w:p w:rsidR="00F23E9E" w:rsidRPr="005673CA" w:rsidRDefault="00F23E9E" w:rsidP="00F23E9E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- учащиеся должны быть подготовлены к выполнению проектов и учебных исследований (ориентация выбора темы проекта).</w:t>
      </w:r>
    </w:p>
    <w:p w:rsidR="00F23E9E" w:rsidRPr="005673CA" w:rsidRDefault="00F23E9E" w:rsidP="00F23E9E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- педагогическое сопровождение (научное руководство, методическое руководство).</w:t>
      </w:r>
    </w:p>
    <w:p w:rsidR="00F23E9E" w:rsidRPr="005673CA" w:rsidRDefault="00F23E9E" w:rsidP="00F23E9E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- использование (для начинающих) дневника самоконтроля (где отражается) самоанализ в ходе работы; используется затем при составлении отчетов, собеседования с руководителем.</w:t>
      </w:r>
    </w:p>
    <w:p w:rsidR="00F23E9E" w:rsidRPr="005673CA" w:rsidRDefault="00F23E9E" w:rsidP="00F23E9E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- наличие ясной, четкой, простой критериальной системы оценки итогового результата работы по проекту и индивидуального вклада (если имела место группа разработчиков).</w:t>
      </w:r>
    </w:p>
    <w:p w:rsidR="00F23E9E" w:rsidRPr="005673CA" w:rsidRDefault="00F23E9E" w:rsidP="00F23E9E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5673CA">
        <w:rPr>
          <w:rFonts w:ascii="Times New Roman" w:hAnsi="Times New Roman"/>
          <w:sz w:val="28"/>
          <w:szCs w:val="28"/>
        </w:rPr>
        <w:t>- результаты должны быть презентабельны</w:t>
      </w:r>
    </w:p>
    <w:p w:rsidR="00F23E9E" w:rsidRPr="005673CA" w:rsidRDefault="00F23E9E" w:rsidP="00F2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3E9E" w:rsidRPr="005673CA" w:rsidRDefault="00F23E9E" w:rsidP="00F23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</w:rPr>
        <w:t>Описание места учебного предмета, курса в учебном плане.</w:t>
      </w:r>
    </w:p>
    <w:p w:rsidR="00F23E9E" w:rsidRPr="005673CA" w:rsidRDefault="00F23E9E" w:rsidP="00F23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конкретного учебного курса (для каждого класса).</w:t>
      </w:r>
    </w:p>
    <w:p w:rsidR="00F23E9E" w:rsidRPr="005673CA" w:rsidRDefault="00F23E9E" w:rsidP="00F23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</w:rPr>
        <w:t>Содержание учебного курса (дать перед содержанием ключевые слова).</w:t>
      </w:r>
    </w:p>
    <w:p w:rsidR="00F23E9E" w:rsidRPr="005673CA" w:rsidRDefault="00F23E9E" w:rsidP="00F23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деятельности.</w:t>
      </w:r>
    </w:p>
    <w:p w:rsidR="00F23E9E" w:rsidRPr="005673CA" w:rsidRDefault="00F23E9E" w:rsidP="00F23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процесса.</w:t>
      </w:r>
    </w:p>
    <w:p w:rsidR="00F23E9E" w:rsidRPr="005673CA" w:rsidRDefault="00F23E9E" w:rsidP="00F23E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73CA">
        <w:rPr>
          <w:rFonts w:ascii="Times New Roman" w:hAnsi="Times New Roman"/>
          <w:b/>
          <w:sz w:val="28"/>
          <w:szCs w:val="28"/>
        </w:rPr>
        <w:t>Планируемые результаты изучения учебного курса.</w:t>
      </w:r>
    </w:p>
    <w:p w:rsidR="00743104" w:rsidRDefault="00743104" w:rsidP="00743104">
      <w:pPr>
        <w:jc w:val="center"/>
        <w:rPr>
          <w:b/>
        </w:rPr>
      </w:pPr>
      <w:r>
        <w:rPr>
          <w:b/>
        </w:rPr>
        <w:t>ПОЛОЖЕНИЕ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  <w:r>
        <w:rPr>
          <w:b/>
          <w:bCs/>
          <w:iCs/>
        </w:rPr>
        <w:t>о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рабочей программе</w:t>
      </w:r>
      <w:r>
        <w:rPr>
          <w:b/>
        </w:rPr>
        <w:t xml:space="preserve"> учебных курсов, предметов, дисциплин (модулей) </w:t>
      </w:r>
      <w:r>
        <w:rPr>
          <w:b/>
          <w:bCs/>
          <w:iCs/>
        </w:rPr>
        <w:t>общеобразовательного учреждения</w:t>
      </w:r>
    </w:p>
    <w:p w:rsidR="00743104" w:rsidRDefault="00743104" w:rsidP="007431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Общее положение</w:t>
      </w:r>
    </w:p>
    <w:p w:rsidR="00743104" w:rsidRDefault="00743104" w:rsidP="00743104">
      <w:pPr>
        <w:autoSpaceDE w:val="0"/>
        <w:autoSpaceDN w:val="0"/>
        <w:adjustRightInd w:val="0"/>
        <w:ind w:left="720"/>
        <w:jc w:val="both"/>
        <w:rPr>
          <w:b/>
          <w:bCs/>
          <w:iCs/>
        </w:rPr>
      </w:pP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Cs/>
          <w:iCs/>
        </w:rPr>
        <w:t>1. Рабочая программа</w:t>
      </w:r>
      <w:r>
        <w:t xml:space="preserve"> учебных курсов, предметов, дисциплин (модулей) общеобразовательного учреждения (далее Рабочая программа)</w:t>
      </w:r>
      <w:r>
        <w:rPr>
          <w:b/>
          <w:bCs/>
          <w:i/>
          <w:iCs/>
        </w:rPr>
        <w:t xml:space="preserve"> </w:t>
      </w:r>
      <w:r>
        <w:t xml:space="preserve">– нормативно-управленческий документ образовательного учреждения, характеризующий систему организации образовательной деятельности. </w:t>
      </w:r>
      <w:r>
        <w:rPr>
          <w:color w:val="000000"/>
        </w:rPr>
        <w:t>Рабочая программа является компонентом основных образовательных программ, средством фиксации содержания образования на уровне учебных предметов, элективных, факультативных, дополнительных образовательных курсов для обучающихся.</w:t>
      </w:r>
    </w:p>
    <w:p w:rsidR="00743104" w:rsidRDefault="00743104" w:rsidP="00743104">
      <w:pPr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t xml:space="preserve">Целью разработки Рабочей программы является сохранение единого образовательного пространства учреждения и предоставление широких возможностей для </w:t>
      </w:r>
      <w:r>
        <w:lastRenderedPageBreak/>
        <w:t>реализации различных технологий, подходов к построению учебного курса, предмета, дисциплины (модуля).</w:t>
      </w:r>
    </w:p>
    <w:p w:rsidR="00743104" w:rsidRDefault="00743104" w:rsidP="00743104">
      <w:pPr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rPr>
          <w:bCs/>
          <w:iCs/>
        </w:rPr>
        <w:t xml:space="preserve">Рабочая программа </w:t>
      </w:r>
      <w:r>
        <w:t xml:space="preserve">– это учебная программа, разработанная на основе примерной программы (ст. 28 Закона РФ «Об образовании») для конкретного образовательного учреждения и определенного класса (группы), определяющая содержание, последовательность изучения тем и количестве часов на их усвоение, использование организационных форм обучения и т.п. </w:t>
      </w:r>
    </w:p>
    <w:p w:rsidR="00743104" w:rsidRDefault="00743104" w:rsidP="00743104">
      <w:pPr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t xml:space="preserve">Составление рабочих программ учебных курсов, предметов, дисциплин (модулей) входит в компетенцию образовательного учреждения (п. 2. ст. 32 Закона РФ «Об образовании»). </w:t>
      </w:r>
      <w:r>
        <w:rPr>
          <w:color w:val="000000"/>
        </w:rPr>
        <w:t>Общеобразовательное учреждение несет ответственность за качество реализуемых рабочих программ.</w:t>
      </w:r>
    </w:p>
    <w:p w:rsidR="00743104" w:rsidRDefault="00743104" w:rsidP="00743104">
      <w:pPr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t>К рабочим программам, которые в совокупности определяют содержание деятельности общеобразовательного учреждения в рамках реализации образовательной программы, относятся: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программы по учебным предметам;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программы элективных курсов;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программы факультативных курсов;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>
        <w:rPr>
          <w:color w:val="000000"/>
        </w:rPr>
        <w:t>дополнительных образовательных курсов.</w:t>
      </w:r>
    </w:p>
    <w:p w:rsidR="00743104" w:rsidRDefault="00743104" w:rsidP="00743104">
      <w:pPr>
        <w:autoSpaceDE w:val="0"/>
        <w:autoSpaceDN w:val="0"/>
        <w:adjustRightInd w:val="0"/>
        <w:jc w:val="both"/>
      </w:pPr>
      <w:r>
        <w:t xml:space="preserve">      6. Рабочие программы составляются на основе: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примерных программ по отдельным учебным предметам общего образования;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примерных программ по отдельным учебным предметам общего образования и авторских программ к линиям учебников, входящих в федеральный перечень УМК, рекомендованных Минобразования РФ к использованию в образовательном процессе;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примерных программ по отдельным учебным предметам общего образования и материалам авторского учебно-методического комплекса (при отсутствии соответствующих авторских программ к линии учебников, имеющихся в федеральном перечне).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7. Рабочая программа разрабатывается педагогом или группой педагогов и походит экспертизу на уровне общеобразовательного учреждения.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8. Количество часов, отводимых на освоение Рабочей программы, должно соответствовать Базисному учебному плану общеобразовательных учреждений Российской Федерации, утвержденному приказом Минобразования РФ № 1312 от 09.03.2004.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t xml:space="preserve">9. Обязательный минимум содержания каждой Рабочей программы устанавливается в соответствии с примерной образовательной программой и государственным образовательным стандартом.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10. Нормативные сроки освоения Рабочей программы в государственных и муниципальных образовательных учреждениях определяются типовыми положениями об образовательных учреждениях соответствующих типов и видов,</w:t>
      </w:r>
      <w:r>
        <w:rPr>
          <w:color w:val="000000"/>
        </w:rPr>
        <w:t xml:space="preserve"> федеральными образовательными стандартами, устанавливаемыми Законом </w:t>
      </w:r>
      <w:r>
        <w:t>«Об образовании» (</w:t>
      </w:r>
      <w:r>
        <w:rPr>
          <w:color w:val="000000"/>
        </w:rPr>
        <w:t>п. 2 ст. 7).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rStyle w:val="a4"/>
        </w:rPr>
      </w:pP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rStyle w:val="a4"/>
        </w:rPr>
        <w:t>2.</w:t>
      </w:r>
      <w:r>
        <w:rPr>
          <w:b/>
          <w:color w:val="000000"/>
        </w:rPr>
        <w:t xml:space="preserve"> Структура и требования к разработке Рабочей программы </w:t>
      </w:r>
      <w:r>
        <w:rPr>
          <w:b/>
        </w:rPr>
        <w:t xml:space="preserve">учебных курсов, предметов, дисциплин (модулей) </w:t>
      </w:r>
      <w:r>
        <w:rPr>
          <w:b/>
          <w:bCs/>
          <w:iCs/>
        </w:rPr>
        <w:t>общеобразовательного учреждения</w:t>
      </w:r>
      <w:r>
        <w:rPr>
          <w:b/>
          <w:color w:val="000000"/>
        </w:rPr>
        <w:t xml:space="preserve">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2.1 Структура Рабочей программы составляется с учетом: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требований федеральных государственных образовательных стандартов;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обязательного минимума содержания учебных программ;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требований к уровню подготовки выпускников;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объема часов учебной нагрузки, определенного учебным планом образовательного учреждения для реализации учебных курсов, предметов, дисциплин (модулей);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lastRenderedPageBreak/>
        <w:t>- познавательных интересов учащихся;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выбора педагогом необходимого комплекта учебно-методического обеспечения.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2.2. Примерная структура Рабочей программы включает следующие компоненты: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1. титульный лист;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2. пояснительная записка;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3. требования к уровню подготовки учащихся;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4. календарно-тематическое планирование (учебно-тематический план);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5. содержание программы учебного предмета, курса, дисциплины (модуля);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6. формы и средства контроля;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rPr>
          <w:bCs/>
          <w:iCs/>
        </w:rPr>
        <w:t>7. перечень учебно-методических средств обучения.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2.3. Примерные (типовые) учебные программы, разработанные на федеральном уровне, не могут использоваться в качестве рабочих программ, поскольку не содержат распределение учебного материала по годам обучения и отдельным темам.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2.4. Рабочая программа составляется с учетом требований к примерным (типовым) учебным программам.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2.5. Учитель составляет Рабочую программу на основе имеющихся примерных (типовых) учебных программ, авторских рабочих учебных программ. При этом Рабочая программа может отличаться от вышеназванных программ не более чем на 20 %.</w:t>
      </w:r>
      <w:r>
        <w:rPr>
          <w:rStyle w:val="a7"/>
        </w:rPr>
        <w:footnoteReference w:id="2"/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2.6. </w:t>
      </w:r>
      <w:r>
        <w:rPr>
          <w:bCs/>
          <w:iCs/>
        </w:rPr>
        <w:t>Титульный лист Рабочей программы должен</w:t>
      </w:r>
      <w:r>
        <w:rPr>
          <w:b/>
          <w:bCs/>
          <w:i/>
          <w:iCs/>
        </w:rPr>
        <w:t xml:space="preserve"> </w:t>
      </w:r>
      <w:r>
        <w:t xml:space="preserve">содержать: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наименование образовательного учреждения;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гриф утверждения и согласования программы (таблица №1);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right"/>
      </w:pPr>
    </w:p>
    <w:p w:rsidR="00743104" w:rsidRDefault="00743104" w:rsidP="00743104">
      <w:pPr>
        <w:autoSpaceDE w:val="0"/>
        <w:autoSpaceDN w:val="0"/>
        <w:adjustRightInd w:val="0"/>
        <w:ind w:firstLine="720"/>
        <w:jc w:val="right"/>
      </w:pPr>
      <w:r>
        <w:t>Таблица 1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right"/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2"/>
        <w:gridCol w:w="3215"/>
        <w:gridCol w:w="3327"/>
      </w:tblGrid>
      <w:tr w:rsidR="00743104" w:rsidTr="0078465C">
        <w:trPr>
          <w:trHeight w:val="2304"/>
        </w:trPr>
        <w:tc>
          <w:tcPr>
            <w:tcW w:w="1555" w:type="pct"/>
          </w:tcPr>
          <w:p w:rsidR="00743104" w:rsidRDefault="00743104" w:rsidP="0078465C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>___________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 xml:space="preserve"> Протокол № ___ от 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>«____»____________2010 г.</w:t>
            </w:r>
          </w:p>
          <w:p w:rsidR="00743104" w:rsidRDefault="00743104" w:rsidP="0078465C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743104" w:rsidRDefault="00743104" w:rsidP="0078465C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УВР 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 xml:space="preserve">№ ___ 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 xml:space="preserve">___________ 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>«____»____________2010 г.</w:t>
            </w:r>
          </w:p>
          <w:p w:rsidR="00743104" w:rsidRDefault="00743104" w:rsidP="0078465C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743104" w:rsidRDefault="00743104" w:rsidP="0078465C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 xml:space="preserve">Директор МОУ СОШ №__ 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>од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>__________</w:t>
            </w: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</w:p>
          <w:p w:rsidR="00743104" w:rsidRDefault="00743104" w:rsidP="0078465C">
            <w:pPr>
              <w:tabs>
                <w:tab w:val="left" w:pos="9288"/>
              </w:tabs>
              <w:jc w:val="both"/>
            </w:pPr>
            <w:r>
              <w:t>Приказ № ___ от «___»____2010 г.</w:t>
            </w:r>
          </w:p>
          <w:p w:rsidR="00743104" w:rsidRDefault="00743104" w:rsidP="0078465C">
            <w:pPr>
              <w:tabs>
                <w:tab w:val="left" w:pos="9288"/>
              </w:tabs>
              <w:jc w:val="center"/>
            </w:pPr>
          </w:p>
        </w:tc>
      </w:tr>
    </w:tbl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название учебного курса, предмета, дисциплины (модуля);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Ф.И.О. педагога, разработавшего и реализующего учебный курс, предмет, дисциплину (модуль);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класс (параллель), в котором изучается учебный курс,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предмет, курс, дисциплина (модуль);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год составления программы.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2.7. В тексте </w:t>
      </w:r>
      <w:r>
        <w:rPr>
          <w:bCs/>
          <w:iCs/>
        </w:rPr>
        <w:t xml:space="preserve">пояснительной записки </w:t>
      </w:r>
      <w:r>
        <w:t xml:space="preserve">к Рабочей программе указывается: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название, автор и год издания предметной учебной программы (примерной, авторской), на основе которой разработана Рабочая программа;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- цели и задачи данной программы обучения в области формирования системы знаний, умений</w:t>
      </w:r>
      <w:r>
        <w:rPr>
          <w:rStyle w:val="a7"/>
        </w:rPr>
        <w:footnoteReference w:id="3"/>
      </w:r>
      <w:r>
        <w:t xml:space="preserve">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изменения, внесенные в примерную (типовую) и авторскую учебную программу и их обоснование;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lastRenderedPageBreak/>
        <w:t>- название учебно-методического комплекта (учебник, рабочая тетрадь, тетрадь для контрольных работ, атлас, контурная карта и др. согласно перечню учебников, утвержденных приказом Минобрнауки РФ), используемого для достижения поставленной цели в соответствии с образовательной программой учреждения</w:t>
      </w:r>
      <w:r>
        <w:rPr>
          <w:rStyle w:val="a7"/>
        </w:rPr>
        <w:footnoteReference w:id="4"/>
      </w:r>
      <w:r>
        <w:t xml:space="preserve">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количество учебных часов, на которое рассчитана Рабочая программа, в т.ч. количество часов для проведения контрольных, лабораторных, практических работ, экскурсий, проектов исследований;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 xml:space="preserve">- формы организации учебного процесса и их сочетание, а также преобладающие формы текущего контроля знаний, умений, навыков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соответствующими Положениями).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t>2.8. Компонент структуры Рабочей программы «</w:t>
      </w:r>
      <w:r>
        <w:rPr>
          <w:bCs/>
          <w:iCs/>
        </w:rPr>
        <w:t>Требования к уровню подготовки учащихся»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включается, если авторская учебная программа отсутствует, а Рабочая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программа составлена на основе примерной (типовой) учебной программы и авторскому учебно-методическому комплекту.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2.9.</w:t>
      </w:r>
      <w:r>
        <w:rPr>
          <w:bCs/>
          <w:iCs/>
        </w:rPr>
        <w:t xml:space="preserve"> Компонент </w:t>
      </w:r>
      <w:r>
        <w:t>«</w:t>
      </w:r>
      <w:r>
        <w:rPr>
          <w:bCs/>
          <w:iCs/>
        </w:rPr>
        <w:t>Требования к уровню подготовки учащихся»</w:t>
      </w:r>
      <w:r>
        <w:rPr>
          <w:b/>
          <w:bCs/>
          <w:i/>
          <w:iCs/>
        </w:rPr>
        <w:t xml:space="preserve">  </w:t>
      </w:r>
      <w:r>
        <w:t xml:space="preserve">представляет собой описание целей-результатов обучения, выраженных в действиях учащихся (операциональных) и реально опознаваемых с помощью диагностических инструментов. Данный перечень целей-результатов обучения включает специальные предметные и общие учебные умения и способы деятельности. 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t>2.10 Требования к уровню подготовки учащихся, прописанные в Рабочей программе, должны соответствовать требованиям, сформулированных в федеральном государственном стандарте общего образования и примерной (типовой) учебной программе (Закон РФ «Об образовании» ст. 12, 13, 15, 32).</w:t>
      </w:r>
    </w:p>
    <w:p w:rsidR="00743104" w:rsidRDefault="00743104" w:rsidP="00743104">
      <w:pPr>
        <w:autoSpaceDE w:val="0"/>
        <w:autoSpaceDN w:val="0"/>
        <w:adjustRightInd w:val="0"/>
        <w:ind w:firstLine="720"/>
        <w:jc w:val="both"/>
      </w:pPr>
      <w:r>
        <w:rPr>
          <w:bCs/>
          <w:iCs/>
        </w:rPr>
        <w:t xml:space="preserve">2.11. Календарно-тематический план </w:t>
      </w:r>
      <w:r>
        <w:t xml:space="preserve">оформляется в виде таблицы на весь срок обучения (таблица 2). </w:t>
      </w: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</w:p>
    <w:p w:rsidR="00743104" w:rsidRDefault="00743104" w:rsidP="00743104">
      <w:pPr>
        <w:autoSpaceDE w:val="0"/>
        <w:autoSpaceDN w:val="0"/>
        <w:adjustRightInd w:val="0"/>
        <w:ind w:firstLine="540"/>
        <w:jc w:val="right"/>
      </w:pPr>
      <w:r>
        <w:t>Таблица 2</w:t>
      </w: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3015"/>
        <w:gridCol w:w="1701"/>
        <w:gridCol w:w="1523"/>
        <w:gridCol w:w="2605"/>
      </w:tblGrid>
      <w:tr w:rsidR="00743104" w:rsidTr="0078465C">
        <w:tc>
          <w:tcPr>
            <w:tcW w:w="734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743104" w:rsidRDefault="00743104" w:rsidP="0078465C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056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раздела и тем</w:t>
            </w:r>
          </w:p>
        </w:tc>
        <w:tc>
          <w:tcPr>
            <w:tcW w:w="1719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Часы учебного времени</w:t>
            </w:r>
          </w:p>
        </w:tc>
        <w:tc>
          <w:tcPr>
            <w:tcW w:w="1422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Плановые сроки похождения</w:t>
            </w:r>
          </w:p>
        </w:tc>
        <w:tc>
          <w:tcPr>
            <w:tcW w:w="2640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43104" w:rsidTr="0078465C">
        <w:tc>
          <w:tcPr>
            <w:tcW w:w="734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056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0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</w:p>
        </w:tc>
      </w:tr>
      <w:tr w:rsidR="00743104" w:rsidTr="0078465C">
        <w:tc>
          <w:tcPr>
            <w:tcW w:w="734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056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0" w:type="dxa"/>
          </w:tcPr>
          <w:p w:rsidR="00743104" w:rsidRDefault="00743104" w:rsidP="0078465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3104" w:rsidRDefault="00743104" w:rsidP="00743104">
      <w:pPr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  <w:r>
        <w:rPr>
          <w:bCs/>
          <w:iCs/>
        </w:rPr>
        <w:t>2.12. Содержание учебного курса</w:t>
      </w:r>
      <w:r>
        <w:t xml:space="preserve">, предмета, дисциплины (модуля) Рабочей программы включает краткое описание каждой темы (3-4 предложения). Изложение учебного материала в заданной последовательности предусматривает конкретизацию всех дидактических единиц содержания. </w:t>
      </w: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  <w:r>
        <w:t xml:space="preserve">2.13. Структурный компонент Рабочей программы </w:t>
      </w:r>
      <w:r>
        <w:rPr>
          <w:bCs/>
          <w:iCs/>
        </w:rPr>
        <w:t>«Формы и средства контроля»</w:t>
      </w:r>
      <w:r>
        <w:rPr>
          <w:b/>
          <w:bCs/>
          <w:i/>
          <w:iCs/>
        </w:rPr>
        <w:t xml:space="preserve"> </w:t>
      </w:r>
      <w:r>
        <w:t xml:space="preserve">включает материалы в виде тестовых, контрольных работ, вопросов для зачета и др. для оценки освоения школьниками содержания учебного материала. Количество контрольных работ определяется инструктивно-методическими документами о преподавании учебных предметов и дисциплин, принятыми на уровне региона. </w:t>
      </w: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  <w:r>
        <w:t>2.14.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Перечень учебно-методических средств обучения как компонент Рабочей программы</w:t>
      </w:r>
      <w:r>
        <w:rPr>
          <w:b/>
          <w:bCs/>
          <w:i/>
          <w:iCs/>
        </w:rPr>
        <w:t xml:space="preserve"> </w:t>
      </w:r>
      <w:r>
        <w:t xml:space="preserve">включают основную и дополнительную учебную литературу (учебники, учебные пособия, сборники упражнений и задач, контрольных заданий, тестов, практических работ и лабораторных практикумов, хрестоматии); справочные пособия (словари, справочники); наглядный материал (альбомы, атласы, карты, таблицы), </w:t>
      </w:r>
      <w:r>
        <w:lastRenderedPageBreak/>
        <w:t xml:space="preserve">оборудование и приборы и т.п. Литература оформляется в соответствии с ГОСТом: элементы описания каждого </w:t>
      </w:r>
      <w:r>
        <w:rPr>
          <w:bCs/>
          <w:iCs/>
        </w:rPr>
        <w:t xml:space="preserve">учебно-методического </w:t>
      </w:r>
      <w:r>
        <w:t>средства должны приводиться в алфавитном порядке и соответствовать требованиям к библиографическому описанию.</w:t>
      </w: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  <w:r>
        <w:t xml:space="preserve">2.15. Используемый перечень учебно-методических средств обучения может быть классифицирован на две группы: «Литература (основная и дополнительная)», «Оборудование и приборы». </w:t>
      </w:r>
    </w:p>
    <w:p w:rsidR="00743104" w:rsidRDefault="00743104" w:rsidP="00743104">
      <w:pPr>
        <w:autoSpaceDE w:val="0"/>
        <w:autoSpaceDN w:val="0"/>
        <w:adjustRightInd w:val="0"/>
        <w:jc w:val="both"/>
      </w:pPr>
    </w:p>
    <w:p w:rsidR="00743104" w:rsidRDefault="00743104" w:rsidP="00743104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Сроки и порядок рассмотрения Рабочих программ </w:t>
      </w:r>
    </w:p>
    <w:p w:rsidR="00743104" w:rsidRDefault="00743104" w:rsidP="00743104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</w:rPr>
      </w:pP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  <w:r>
        <w:t xml:space="preserve">3.1. Сроки и порядок рассмотрения Рабочей программы определяется данным положением, утвержденным на уровне региона. </w:t>
      </w: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  <w:r>
        <w:t>3.2. Сроки и порядок рассмотрения Рабочей программы осуществляется следующим образом:</w:t>
      </w: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  <w:r>
        <w:t>3.2.1. Первый этап – 1 - 30 июня – Рабочая программа рассматривается на заседании методического объединения учителей (результаты рассмотрения заносятся в протокол) и согласовывается с заместителем директора по учебно-воспитательной работе;</w:t>
      </w:r>
    </w:p>
    <w:p w:rsidR="00743104" w:rsidRDefault="00743104" w:rsidP="00743104">
      <w:pPr>
        <w:autoSpaceDE w:val="0"/>
        <w:autoSpaceDN w:val="0"/>
        <w:adjustRightInd w:val="0"/>
        <w:ind w:firstLine="1080"/>
        <w:jc w:val="both"/>
      </w:pPr>
      <w:r>
        <w:t>Второй этап – 1 - 30 августа – Рабочая программа рассматривается на педагогическом совете и утверждается руководителем образовательного учреждения.</w:t>
      </w:r>
    </w:p>
    <w:p w:rsidR="00743104" w:rsidRDefault="00743104" w:rsidP="00743104">
      <w:pPr>
        <w:autoSpaceDE w:val="0"/>
        <w:autoSpaceDN w:val="0"/>
        <w:adjustRightInd w:val="0"/>
        <w:ind w:firstLine="540"/>
        <w:jc w:val="both"/>
      </w:pPr>
      <w:r>
        <w:t>3.2.2. После утверждения руководителем образовательного учреждения Рабочая программа становится нормативным документом, реализуемым в данном образовательном учреждении. Общий перечень Рабочих программ утверждается приказом по общеобразовательному учреждению.</w:t>
      </w:r>
    </w:p>
    <w:p w:rsidR="00743104" w:rsidRDefault="00743104" w:rsidP="00743104">
      <w:pPr>
        <w:ind w:firstLine="540"/>
        <w:jc w:val="both"/>
        <w:rPr>
          <w:bCs/>
        </w:rPr>
      </w:pPr>
      <w:r>
        <w:t xml:space="preserve">3.2.4. </w:t>
      </w:r>
      <w:r>
        <w:rPr>
          <w:bCs/>
        </w:rPr>
        <w:t>Для авторских учебных программ целесообразно проводить дополнительную внешнюю экспертизу, которую осуществляет муниципальный экспертный совет.</w:t>
      </w:r>
    </w:p>
    <w:p w:rsidR="00743104" w:rsidRDefault="00743104" w:rsidP="00743104">
      <w:pPr>
        <w:ind w:firstLine="540"/>
        <w:jc w:val="both"/>
        <w:rPr>
          <w:bCs/>
        </w:rPr>
      </w:pPr>
      <w:r>
        <w:rPr>
          <w:bCs/>
        </w:rPr>
        <w:t xml:space="preserve">3.2.5. </w:t>
      </w:r>
      <w:r>
        <w:t>Рабочая программа обновляется ежегодно.</w:t>
      </w:r>
    </w:p>
    <w:p w:rsidR="00743104" w:rsidRDefault="00743104" w:rsidP="00743104">
      <w:pPr>
        <w:jc w:val="right"/>
        <w:rPr>
          <w:i/>
        </w:rPr>
      </w:pPr>
    </w:p>
    <w:p w:rsidR="00D516FF" w:rsidRDefault="00D516FF"/>
    <w:sectPr w:rsidR="00D516FF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AB" w:rsidRDefault="006138AB" w:rsidP="00743104">
      <w:r>
        <w:separator/>
      </w:r>
    </w:p>
  </w:endnote>
  <w:endnote w:type="continuationSeparator" w:id="1">
    <w:p w:rsidR="006138AB" w:rsidRDefault="006138AB" w:rsidP="0074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AB" w:rsidRDefault="006138AB" w:rsidP="00743104">
      <w:r>
        <w:separator/>
      </w:r>
    </w:p>
  </w:footnote>
  <w:footnote w:type="continuationSeparator" w:id="1">
    <w:p w:rsidR="006138AB" w:rsidRDefault="006138AB" w:rsidP="00743104">
      <w:r>
        <w:continuationSeparator/>
      </w:r>
    </w:p>
  </w:footnote>
  <w:footnote w:id="2">
    <w:p w:rsidR="00743104" w:rsidRDefault="00743104" w:rsidP="00743104">
      <w:pPr>
        <w:autoSpaceDE w:val="0"/>
        <w:autoSpaceDN w:val="0"/>
        <w:adjustRightInd w:val="0"/>
        <w:ind w:firstLine="180"/>
        <w:jc w:val="both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 xml:space="preserve">Например, определять новый порядок изучения материала, изменять количество часов, вносить изменения в содержание изучаемой темы, дополнять требования к уровню подготовки учащихся. </w:t>
      </w:r>
    </w:p>
  </w:footnote>
  <w:footnote w:id="3">
    <w:p w:rsidR="00743104" w:rsidRDefault="00743104" w:rsidP="00743104">
      <w:pPr>
        <w:pStyle w:val="a5"/>
        <w:ind w:firstLine="180"/>
        <w:jc w:val="both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Задачи формулируются в соответствии с ФГОС и с учетом особенностей общеобразовательного учреждения.</w:t>
      </w:r>
    </w:p>
  </w:footnote>
  <w:footnote w:id="4">
    <w:p w:rsidR="00743104" w:rsidRDefault="00743104" w:rsidP="00743104">
      <w:pPr>
        <w:pStyle w:val="a5"/>
        <w:ind w:firstLine="180"/>
        <w:jc w:val="both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Учебники, рабочие тетради, пособия, входящие в учебно-методический комплект, обозначаются с указанием их названия, класса, ФИО автора, издательства, года издания.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6FC"/>
    <w:multiLevelType w:val="hybridMultilevel"/>
    <w:tmpl w:val="4F363F98"/>
    <w:lvl w:ilvl="0" w:tplc="11BE24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0167"/>
    <w:multiLevelType w:val="hybridMultilevel"/>
    <w:tmpl w:val="03DC8FEC"/>
    <w:lvl w:ilvl="0" w:tplc="0D6C6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6D3C57"/>
    <w:multiLevelType w:val="hybridMultilevel"/>
    <w:tmpl w:val="26B69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FF"/>
    <w:rsid w:val="00036786"/>
    <w:rsid w:val="00390A79"/>
    <w:rsid w:val="006138AB"/>
    <w:rsid w:val="00660B78"/>
    <w:rsid w:val="00743104"/>
    <w:rsid w:val="00D516FF"/>
    <w:rsid w:val="00E757E1"/>
    <w:rsid w:val="00F2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F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516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F23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F23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743104"/>
    <w:rPr>
      <w:b/>
      <w:bCs/>
    </w:rPr>
  </w:style>
  <w:style w:type="paragraph" w:styleId="a5">
    <w:name w:val="footnote text"/>
    <w:basedOn w:val="a"/>
    <w:link w:val="a6"/>
    <w:semiHidden/>
    <w:rsid w:val="0074310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43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743104"/>
    <w:rPr>
      <w:vertAlign w:val="superscript"/>
    </w:rPr>
  </w:style>
  <w:style w:type="paragraph" w:customStyle="1" w:styleId="11">
    <w:name w:val=" Знак1"/>
    <w:basedOn w:val="a"/>
    <w:rsid w:val="007431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3044</Words>
  <Characters>17352</Characters>
  <Application>Microsoft Office Word</Application>
  <DocSecurity>0</DocSecurity>
  <Lines>144</Lines>
  <Paragraphs>40</Paragraphs>
  <ScaleCrop>false</ScaleCrop>
  <Company>НОИППК</Company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2012-11-14T11:01:00Z</dcterms:created>
  <dcterms:modified xsi:type="dcterms:W3CDTF">2012-11-14T11:11:00Z</dcterms:modified>
</cp:coreProperties>
</file>