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63" w:rsidRPr="00060B53" w:rsidRDefault="009D4E63" w:rsidP="009D4E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60B53">
        <w:rPr>
          <w:b/>
          <w:sz w:val="26"/>
          <w:szCs w:val="26"/>
        </w:rPr>
        <w:t>Управленческие решения</w:t>
      </w:r>
      <w:r w:rsidR="00E368FF" w:rsidRPr="00E368FF">
        <w:t xml:space="preserve"> </w:t>
      </w:r>
      <w:r w:rsidR="00E368FF">
        <w:rPr>
          <w:b/>
          <w:sz w:val="26"/>
          <w:szCs w:val="26"/>
        </w:rPr>
        <w:t>в</w:t>
      </w:r>
      <w:r w:rsidR="00E368FF" w:rsidRPr="00E368FF">
        <w:rPr>
          <w:b/>
          <w:sz w:val="26"/>
          <w:szCs w:val="26"/>
        </w:rPr>
        <w:t xml:space="preserve"> системе организации воспитания и социализации </w:t>
      </w:r>
      <w:proofErr w:type="gramStart"/>
      <w:r w:rsidR="00E368FF" w:rsidRPr="00E368FF">
        <w:rPr>
          <w:b/>
          <w:sz w:val="26"/>
          <w:szCs w:val="26"/>
        </w:rPr>
        <w:t>обучающихся</w:t>
      </w:r>
      <w:proofErr w:type="gramEnd"/>
      <w:r w:rsidR="00E368FF" w:rsidRPr="00E368FF">
        <w:rPr>
          <w:b/>
          <w:sz w:val="26"/>
          <w:szCs w:val="26"/>
        </w:rPr>
        <w:t xml:space="preserve"> Ненецкого автономного округа</w:t>
      </w:r>
    </w:p>
    <w:p w:rsidR="009D4E63" w:rsidRPr="00060B53" w:rsidRDefault="009D4E63" w:rsidP="009D4E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9D4E63" w:rsidRDefault="009D4E63" w:rsidP="009D4E6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60B53">
        <w:rPr>
          <w:sz w:val="26"/>
          <w:szCs w:val="26"/>
        </w:rPr>
        <w:t xml:space="preserve">В системе </w:t>
      </w:r>
      <w:r w:rsidR="00FD7A62" w:rsidRPr="00FD7A62">
        <w:rPr>
          <w:sz w:val="26"/>
          <w:szCs w:val="26"/>
        </w:rPr>
        <w:t xml:space="preserve">организации воспитания и </w:t>
      </w:r>
      <w:proofErr w:type="gramStart"/>
      <w:r w:rsidR="00FD7A62" w:rsidRPr="00FD7A62">
        <w:rPr>
          <w:sz w:val="26"/>
          <w:szCs w:val="26"/>
        </w:rPr>
        <w:t>социализации</w:t>
      </w:r>
      <w:proofErr w:type="gramEnd"/>
      <w:r w:rsidR="00FD7A62" w:rsidRPr="00FD7A62">
        <w:rPr>
          <w:sz w:val="26"/>
          <w:szCs w:val="26"/>
        </w:rPr>
        <w:t xml:space="preserve"> обучающихся Ненецкого автономного округа</w:t>
      </w:r>
      <w:r w:rsidR="00FD7A62">
        <w:rPr>
          <w:sz w:val="26"/>
          <w:szCs w:val="26"/>
        </w:rPr>
        <w:t xml:space="preserve"> реализуется поэтапный </w:t>
      </w:r>
      <w:r w:rsidRPr="00060B53">
        <w:rPr>
          <w:sz w:val="26"/>
          <w:szCs w:val="26"/>
        </w:rPr>
        <w:t xml:space="preserve">алгоритм принятия управленческих решений </w:t>
      </w:r>
      <w:r w:rsidR="00637078">
        <w:rPr>
          <w:sz w:val="26"/>
          <w:szCs w:val="26"/>
        </w:rPr>
        <w:t>на разных уровнях</w:t>
      </w:r>
      <w:r w:rsidR="00FD7A62">
        <w:rPr>
          <w:sz w:val="26"/>
          <w:szCs w:val="26"/>
        </w:rPr>
        <w:t>:</w:t>
      </w:r>
    </w:p>
    <w:p w:rsidR="00FD7A62" w:rsidRPr="00060B53" w:rsidRDefault="00FD7A62" w:rsidP="009D4E6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9D4E63" w:rsidRPr="00060B53" w:rsidRDefault="009D4E63" w:rsidP="006370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60B53">
        <w:rPr>
          <w:b/>
          <w:bCs/>
          <w:sz w:val="26"/>
          <w:szCs w:val="26"/>
        </w:rPr>
        <w:t xml:space="preserve">1. Принятие </w:t>
      </w:r>
      <w:r w:rsidR="00307A92">
        <w:rPr>
          <w:b/>
          <w:bCs/>
          <w:sz w:val="26"/>
          <w:szCs w:val="26"/>
        </w:rPr>
        <w:t xml:space="preserve">управленческих </w:t>
      </w:r>
      <w:r w:rsidRPr="00060B53">
        <w:rPr>
          <w:b/>
          <w:bCs/>
          <w:sz w:val="26"/>
          <w:szCs w:val="26"/>
        </w:rPr>
        <w:t>решени</w:t>
      </w:r>
      <w:r w:rsidR="00307A92">
        <w:rPr>
          <w:b/>
          <w:bCs/>
          <w:sz w:val="26"/>
          <w:szCs w:val="26"/>
        </w:rPr>
        <w:t>й</w:t>
      </w:r>
      <w:r w:rsidRPr="00060B53">
        <w:rPr>
          <w:b/>
          <w:bCs/>
          <w:sz w:val="26"/>
          <w:szCs w:val="26"/>
        </w:rPr>
        <w:t xml:space="preserve"> на</w:t>
      </w:r>
      <w:r w:rsidR="00637078">
        <w:rPr>
          <w:b/>
          <w:bCs/>
          <w:sz w:val="26"/>
          <w:szCs w:val="26"/>
        </w:rPr>
        <w:t xml:space="preserve"> уровне</w:t>
      </w:r>
      <w:r w:rsidRPr="00060B53">
        <w:rPr>
          <w:b/>
          <w:bCs/>
          <w:sz w:val="26"/>
          <w:szCs w:val="26"/>
        </w:rPr>
        <w:t xml:space="preserve"> </w:t>
      </w:r>
      <w:r w:rsidR="00637078">
        <w:rPr>
          <w:b/>
          <w:bCs/>
          <w:sz w:val="26"/>
          <w:szCs w:val="26"/>
        </w:rPr>
        <w:t>образовательной организации</w:t>
      </w:r>
    </w:p>
    <w:p w:rsidR="00637078" w:rsidRDefault="00307A92" w:rsidP="006370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проведенного мониторинга у</w:t>
      </w:r>
      <w:r w:rsidR="009D4E63" w:rsidRPr="00060B53">
        <w:rPr>
          <w:sz w:val="26"/>
          <w:szCs w:val="26"/>
        </w:rPr>
        <w:t xml:space="preserve">правленческие решения на этом уровне </w:t>
      </w:r>
      <w:r w:rsidR="003122D4">
        <w:rPr>
          <w:sz w:val="26"/>
          <w:szCs w:val="26"/>
        </w:rPr>
        <w:t xml:space="preserve">могут быть </w:t>
      </w:r>
      <w:r w:rsidR="00F71B68">
        <w:rPr>
          <w:sz w:val="26"/>
          <w:szCs w:val="26"/>
        </w:rPr>
        <w:t>ориентированы</w:t>
      </w:r>
      <w:r w:rsidR="003122D4">
        <w:rPr>
          <w:sz w:val="26"/>
          <w:szCs w:val="26"/>
        </w:rPr>
        <w:t xml:space="preserve"> на</w:t>
      </w:r>
      <w:r w:rsidR="00F71B68">
        <w:rPr>
          <w:sz w:val="26"/>
          <w:szCs w:val="26"/>
        </w:rPr>
        <w:t xml:space="preserve"> следующие направления</w:t>
      </w:r>
      <w:r w:rsidR="00637078">
        <w:rPr>
          <w:sz w:val="26"/>
          <w:szCs w:val="26"/>
        </w:rPr>
        <w:t>:</w:t>
      </w:r>
    </w:p>
    <w:p w:rsidR="00637078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9D4E63" w:rsidRPr="00060B53">
        <w:rPr>
          <w:sz w:val="26"/>
          <w:szCs w:val="26"/>
        </w:rPr>
        <w:t xml:space="preserve"> распределение функций между </w:t>
      </w:r>
      <w:r>
        <w:rPr>
          <w:sz w:val="26"/>
          <w:szCs w:val="26"/>
        </w:rPr>
        <w:t>педагогическими работниками и управленческими кадрами</w:t>
      </w:r>
      <w:r w:rsidR="00513BC7">
        <w:rPr>
          <w:sz w:val="26"/>
          <w:szCs w:val="26"/>
        </w:rPr>
        <w:t>;</w:t>
      </w:r>
      <w:r w:rsidR="009D4E63" w:rsidRPr="00060B53">
        <w:rPr>
          <w:sz w:val="26"/>
          <w:szCs w:val="26"/>
        </w:rPr>
        <w:t xml:space="preserve"> </w:t>
      </w:r>
    </w:p>
    <w:p w:rsidR="00637078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D4E63" w:rsidRPr="00060B53">
        <w:rPr>
          <w:sz w:val="26"/>
          <w:szCs w:val="26"/>
        </w:rPr>
        <w:t>конкретны</w:t>
      </w:r>
      <w:r w:rsidR="003122D4">
        <w:rPr>
          <w:sz w:val="26"/>
          <w:szCs w:val="26"/>
        </w:rPr>
        <w:t>е</w:t>
      </w:r>
      <w:r w:rsidR="009D4E63" w:rsidRPr="00060B53">
        <w:rPr>
          <w:sz w:val="26"/>
          <w:szCs w:val="26"/>
        </w:rPr>
        <w:t xml:space="preserve"> задания</w:t>
      </w:r>
      <w:r>
        <w:rPr>
          <w:sz w:val="26"/>
          <w:szCs w:val="26"/>
        </w:rPr>
        <w:t xml:space="preserve"> </w:t>
      </w:r>
      <w:r w:rsidR="009D4E63" w:rsidRPr="00060B53">
        <w:rPr>
          <w:sz w:val="26"/>
          <w:szCs w:val="26"/>
        </w:rPr>
        <w:t>по написанию методических материалов, тематик</w:t>
      </w:r>
      <w:r w:rsidR="003122D4">
        <w:rPr>
          <w:sz w:val="26"/>
          <w:szCs w:val="26"/>
        </w:rPr>
        <w:t>у</w:t>
      </w:r>
      <w:r w:rsidR="009D4E63" w:rsidRPr="00060B53">
        <w:rPr>
          <w:sz w:val="26"/>
          <w:szCs w:val="26"/>
        </w:rPr>
        <w:t xml:space="preserve"> инновационных площадок, с инициированием проектов по ключевым направлениям воспит</w:t>
      </w:r>
      <w:r w:rsidR="003122D4">
        <w:rPr>
          <w:sz w:val="26"/>
          <w:szCs w:val="26"/>
        </w:rPr>
        <w:t>ания и социализации обучающихся;</w:t>
      </w:r>
    </w:p>
    <w:p w:rsidR="00637078" w:rsidRDefault="003122D4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</w:t>
      </w:r>
      <w:r w:rsidRPr="003122D4">
        <w:rPr>
          <w:sz w:val="26"/>
          <w:szCs w:val="26"/>
        </w:rPr>
        <w:t>овершенствование содержания, методик обучения и воспитания</w:t>
      </w:r>
      <w:r>
        <w:rPr>
          <w:sz w:val="26"/>
          <w:szCs w:val="26"/>
        </w:rPr>
        <w:t xml:space="preserve">, широкое применение </w:t>
      </w:r>
      <w:r w:rsidRPr="003122D4">
        <w:rPr>
          <w:sz w:val="26"/>
          <w:szCs w:val="26"/>
        </w:rPr>
        <w:t>передово</w:t>
      </w:r>
      <w:r>
        <w:rPr>
          <w:sz w:val="26"/>
          <w:szCs w:val="26"/>
        </w:rPr>
        <w:t>го педагогического</w:t>
      </w:r>
      <w:r w:rsidRPr="003122D4">
        <w:rPr>
          <w:sz w:val="26"/>
          <w:szCs w:val="26"/>
        </w:rPr>
        <w:t xml:space="preserve"> опыт</w:t>
      </w:r>
      <w:r>
        <w:rPr>
          <w:sz w:val="26"/>
          <w:szCs w:val="26"/>
        </w:rPr>
        <w:t>а и</w:t>
      </w:r>
      <w:r w:rsidRPr="003122D4">
        <w:rPr>
          <w:sz w:val="26"/>
          <w:szCs w:val="26"/>
        </w:rPr>
        <w:t xml:space="preserve"> новы</w:t>
      </w:r>
      <w:r>
        <w:rPr>
          <w:sz w:val="26"/>
          <w:szCs w:val="26"/>
        </w:rPr>
        <w:t>х технологий;</w:t>
      </w:r>
    </w:p>
    <w:p w:rsidR="003122D4" w:rsidRDefault="003122D4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у</w:t>
      </w:r>
      <w:r w:rsidRPr="003122D4">
        <w:rPr>
          <w:sz w:val="26"/>
          <w:szCs w:val="26"/>
        </w:rPr>
        <w:t xml:space="preserve">силение индивидуальной направленности в работе с обучающимися  и </w:t>
      </w:r>
      <w:r>
        <w:rPr>
          <w:sz w:val="26"/>
          <w:szCs w:val="26"/>
        </w:rPr>
        <w:t>педагогическими работниками;</w:t>
      </w:r>
      <w:r w:rsidRPr="003122D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3122D4">
        <w:rPr>
          <w:sz w:val="26"/>
          <w:szCs w:val="26"/>
        </w:rPr>
        <w:t>ндивидуализ</w:t>
      </w:r>
      <w:r>
        <w:rPr>
          <w:sz w:val="26"/>
          <w:szCs w:val="26"/>
        </w:rPr>
        <w:t>ацию</w:t>
      </w:r>
      <w:r w:rsidRPr="003122D4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ого</w:t>
      </w:r>
      <w:r w:rsidRPr="003122D4">
        <w:rPr>
          <w:sz w:val="26"/>
          <w:szCs w:val="26"/>
        </w:rPr>
        <w:t xml:space="preserve"> процесс</w:t>
      </w:r>
      <w:r>
        <w:rPr>
          <w:sz w:val="26"/>
          <w:szCs w:val="26"/>
        </w:rPr>
        <w:t>а</w:t>
      </w:r>
      <w:r w:rsidRPr="003122D4">
        <w:rPr>
          <w:sz w:val="26"/>
          <w:szCs w:val="26"/>
        </w:rPr>
        <w:t xml:space="preserve"> за счет </w:t>
      </w:r>
      <w:r>
        <w:rPr>
          <w:sz w:val="26"/>
          <w:szCs w:val="26"/>
        </w:rPr>
        <w:t>творческих</w:t>
      </w:r>
      <w:r w:rsidRPr="003122D4">
        <w:rPr>
          <w:sz w:val="26"/>
          <w:szCs w:val="26"/>
        </w:rPr>
        <w:t xml:space="preserve"> курсов, к</w:t>
      </w:r>
      <w:r>
        <w:rPr>
          <w:sz w:val="26"/>
          <w:szCs w:val="26"/>
        </w:rPr>
        <w:t>урсов по выбору, факультативов</w:t>
      </w:r>
      <w:r w:rsidR="00F71B68">
        <w:rPr>
          <w:sz w:val="26"/>
          <w:szCs w:val="26"/>
        </w:rPr>
        <w:t>.</w:t>
      </w:r>
    </w:p>
    <w:p w:rsidR="003122D4" w:rsidRDefault="003122D4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9D4E63" w:rsidRPr="00060B53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9D4E63" w:rsidRPr="00060B53">
        <w:rPr>
          <w:b/>
          <w:bCs/>
          <w:sz w:val="26"/>
          <w:szCs w:val="26"/>
        </w:rPr>
        <w:t xml:space="preserve">. Принятие решения на уровне администрации </w:t>
      </w:r>
      <w:r w:rsidRPr="00637078">
        <w:rPr>
          <w:b/>
          <w:bCs/>
          <w:sz w:val="26"/>
          <w:szCs w:val="26"/>
        </w:rPr>
        <w:t>РЦППМПР</w:t>
      </w:r>
    </w:p>
    <w:p w:rsidR="00637078" w:rsidRDefault="009D4E63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60B53">
        <w:rPr>
          <w:sz w:val="26"/>
          <w:szCs w:val="26"/>
        </w:rPr>
        <w:t>Управленческие решения на этом уровне</w:t>
      </w:r>
      <w:r w:rsidR="00307A92">
        <w:rPr>
          <w:sz w:val="26"/>
          <w:szCs w:val="26"/>
        </w:rPr>
        <w:t xml:space="preserve"> включают следующий перечень функций и действий </w:t>
      </w:r>
      <w:r w:rsidR="00307A92" w:rsidRPr="00637078">
        <w:rPr>
          <w:sz w:val="26"/>
          <w:szCs w:val="26"/>
        </w:rPr>
        <w:t>РЦППМПР</w:t>
      </w:r>
      <w:r w:rsidR="00637078">
        <w:rPr>
          <w:sz w:val="26"/>
          <w:szCs w:val="26"/>
        </w:rPr>
        <w:t>:</w:t>
      </w:r>
    </w:p>
    <w:p w:rsidR="009D4E63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9D4E63" w:rsidRPr="00060B53">
        <w:rPr>
          <w:sz w:val="26"/>
          <w:szCs w:val="26"/>
        </w:rPr>
        <w:t xml:space="preserve"> распределение заданий между структурными подразделениями, принятие решений об участии </w:t>
      </w:r>
      <w:r w:rsidRPr="00637078">
        <w:rPr>
          <w:sz w:val="26"/>
          <w:szCs w:val="26"/>
        </w:rPr>
        <w:t xml:space="preserve">РЦППМПР </w:t>
      </w:r>
      <w:r w:rsidR="009D4E63" w:rsidRPr="00060B53">
        <w:rPr>
          <w:sz w:val="26"/>
          <w:szCs w:val="26"/>
        </w:rPr>
        <w:t xml:space="preserve">в федеральных проектах, организации региональных </w:t>
      </w:r>
      <w:r>
        <w:rPr>
          <w:sz w:val="26"/>
          <w:szCs w:val="26"/>
        </w:rPr>
        <w:t xml:space="preserve">мероприятий, </w:t>
      </w:r>
      <w:r w:rsidR="009D4E63" w:rsidRPr="00060B53">
        <w:rPr>
          <w:sz w:val="26"/>
          <w:szCs w:val="26"/>
        </w:rPr>
        <w:t xml:space="preserve">конференций, совещаний, лабораторий, временных коллективов, </w:t>
      </w:r>
      <w:r>
        <w:rPr>
          <w:sz w:val="26"/>
          <w:szCs w:val="26"/>
        </w:rPr>
        <w:t xml:space="preserve">с </w:t>
      </w:r>
      <w:r w:rsidR="009D4E63" w:rsidRPr="00060B53">
        <w:rPr>
          <w:sz w:val="26"/>
          <w:szCs w:val="26"/>
        </w:rPr>
        <w:t>подписанием договоров сотрудничества, мотивированием сотрудников и т.д.</w:t>
      </w:r>
      <w:r w:rsidR="008F7BB9">
        <w:rPr>
          <w:sz w:val="26"/>
          <w:szCs w:val="26"/>
        </w:rPr>
        <w:t>;</w:t>
      </w:r>
      <w:bookmarkStart w:id="0" w:name="_GoBack"/>
      <w:bookmarkEnd w:id="0"/>
    </w:p>
    <w:p w:rsidR="00637078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– </w:t>
      </w:r>
      <w:r w:rsidR="00736F4D" w:rsidRPr="00736F4D">
        <w:rPr>
          <w:sz w:val="26"/>
          <w:szCs w:val="26"/>
        </w:rPr>
        <w:t>выявление лучших практик образовательных организаций</w:t>
      </w:r>
      <w:r w:rsidR="00736F4D">
        <w:rPr>
          <w:sz w:val="26"/>
          <w:szCs w:val="26"/>
        </w:rPr>
        <w:t xml:space="preserve">, проведение экспертизы и создание базы методических разработок </w:t>
      </w:r>
      <w:r w:rsidR="00736F4D" w:rsidRPr="00736F4D">
        <w:rPr>
          <w:sz w:val="26"/>
          <w:szCs w:val="26"/>
        </w:rPr>
        <w:t>по приоритетным направлениям воспитания и социализации</w:t>
      </w:r>
      <w:r w:rsidR="00736F4D">
        <w:rPr>
          <w:sz w:val="26"/>
          <w:szCs w:val="26"/>
        </w:rPr>
        <w:t xml:space="preserve"> обучающихся;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Pr="00736F4D">
        <w:t xml:space="preserve"> </w:t>
      </w:r>
      <w:r w:rsidRPr="00736F4D">
        <w:rPr>
          <w:sz w:val="26"/>
          <w:szCs w:val="26"/>
        </w:rPr>
        <w:t>обеспечение доступных условий для профессионального развития и самореализации педагогических работников на территории Ненецкого автономного округа;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поиск, обобщение и внедрение лучших практик повышения квалификации педагогических работников;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разработка и создание организационных и методических условий для реализации индивидуального образовательного маршрута педагогических работников;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создание общественных простран</w:t>
      </w:r>
      <w:proofErr w:type="gramStart"/>
      <w:r w:rsidRPr="00736F4D">
        <w:rPr>
          <w:sz w:val="26"/>
          <w:szCs w:val="26"/>
        </w:rPr>
        <w:t>ств дл</w:t>
      </w:r>
      <w:proofErr w:type="gramEnd"/>
      <w:r w:rsidRPr="00736F4D">
        <w:rPr>
          <w:sz w:val="26"/>
          <w:szCs w:val="26"/>
        </w:rPr>
        <w:t>я обеспечения взаимодействия педагогических работников, в том числе по формату «центра коллективного пользования»;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расширение использования сетевых форм реализации дополнительных профессиональных программ в части организации стажировок, научных, медицинских, организаций культуры, физкультурно-спортивных и иных организаций, обладающих ресурсами, необходимыми для осуществления обучения, проведения стажировок и иных видов учебной деятельности;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разработка и реализация программ дополнительного профессионального образования и краткосрочных мероприятий;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обеспечение методического сопровождения педагогических работников, в том числе в процессе освоения ими индивидуального образовательного маршрута;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организация, руководство и сопровождение стажировок педагогических работников;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формирование и сопровождение деятельности экспериментальных и инновационных площадок для создания, деятельности и развития профессиональных педагогических сообществ;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внедрение моделей эффективного обмена опытом («горизонтального обучения») педагогических работников;</w:t>
      </w:r>
    </w:p>
    <w:p w:rsidR="00736F4D" w:rsidRPr="00736F4D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 xml:space="preserve">обеспечение активного использования цифровых технологий при реализации программ дополнительного профессионального образования, программ </w:t>
      </w:r>
      <w:r w:rsidRPr="00736F4D">
        <w:rPr>
          <w:sz w:val="26"/>
          <w:szCs w:val="26"/>
        </w:rPr>
        <w:lastRenderedPageBreak/>
        <w:t>краткосрочных обучающих мероприятий и проектов, методическом сопровождении профессионального роста педагогических работников;</w:t>
      </w:r>
    </w:p>
    <w:p w:rsidR="00736F4D" w:rsidRPr="00060B53" w:rsidRDefault="00736F4D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36F4D">
        <w:rPr>
          <w:sz w:val="26"/>
          <w:szCs w:val="26"/>
        </w:rPr>
        <w:t>обеспечение взаимодействия с образовательными организациями, и органами исполнительной власти Ненецкого автономного округа в целях формирования краткосрочного и среднесрочного прогноза на содержание программ повышения квалификации педагогических работников и другие мероприятия по развитию педагогических кадров.</w:t>
      </w:r>
    </w:p>
    <w:p w:rsidR="009D4E63" w:rsidRPr="00060B53" w:rsidRDefault="00637078" w:rsidP="00307A92">
      <w:pPr>
        <w:pStyle w:val="a3"/>
        <w:shd w:val="clear" w:color="auto" w:fill="FFFFFF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9D4E63" w:rsidRPr="00060B53">
        <w:rPr>
          <w:b/>
          <w:bCs/>
          <w:sz w:val="26"/>
          <w:szCs w:val="26"/>
        </w:rPr>
        <w:t xml:space="preserve">. На уровне </w:t>
      </w:r>
      <w:r>
        <w:rPr>
          <w:b/>
          <w:bCs/>
          <w:sz w:val="26"/>
          <w:szCs w:val="26"/>
        </w:rPr>
        <w:t>Департамента</w:t>
      </w:r>
      <w:r w:rsidR="009D4E63" w:rsidRPr="00060B53">
        <w:rPr>
          <w:b/>
          <w:bCs/>
          <w:sz w:val="26"/>
          <w:szCs w:val="26"/>
        </w:rPr>
        <w:t xml:space="preserve"> </w:t>
      </w:r>
      <w:r w:rsidR="00307A92" w:rsidRPr="00307A92">
        <w:rPr>
          <w:b/>
          <w:bCs/>
          <w:sz w:val="26"/>
          <w:szCs w:val="26"/>
        </w:rPr>
        <w:t>образования, культуры и спорта</w:t>
      </w:r>
      <w:r w:rsidR="00307A92">
        <w:rPr>
          <w:b/>
          <w:bCs/>
          <w:sz w:val="26"/>
          <w:szCs w:val="26"/>
        </w:rPr>
        <w:t xml:space="preserve"> </w:t>
      </w:r>
      <w:r w:rsidR="00307A92" w:rsidRPr="00307A92">
        <w:rPr>
          <w:b/>
          <w:bCs/>
          <w:sz w:val="26"/>
          <w:szCs w:val="26"/>
        </w:rPr>
        <w:t>Ненецкого автономного округа</w:t>
      </w:r>
      <w:r w:rsidR="00307A92" w:rsidRPr="00307A9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принимаются</w:t>
      </w:r>
      <w:r w:rsidR="009D4E63" w:rsidRPr="00060B53">
        <w:rPr>
          <w:b/>
          <w:bCs/>
          <w:sz w:val="26"/>
          <w:szCs w:val="26"/>
        </w:rPr>
        <w:t xml:space="preserve"> следующие управленческие решения:</w:t>
      </w:r>
    </w:p>
    <w:p w:rsidR="009D4E63" w:rsidRPr="00060B53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D4E63" w:rsidRPr="00060B53">
        <w:rPr>
          <w:sz w:val="26"/>
          <w:szCs w:val="26"/>
        </w:rPr>
        <w:t>организация конкурсов профессионального мастерства с целью выявления и поощрения наиболее активных работников, добившихся значительных результатов в профессиональной деятельности, обобщения их опыта и нахождения перспективной   инновационной практики (конкурсы «За успехи в воспитании», «Сердце отдаю детям» и др.);</w:t>
      </w:r>
    </w:p>
    <w:p w:rsidR="009D4E63" w:rsidRPr="00060B53" w:rsidRDefault="00637078" w:rsidP="0073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– </w:t>
      </w:r>
      <w:r w:rsidR="009D4E63" w:rsidRPr="00060B53">
        <w:rPr>
          <w:sz w:val="26"/>
          <w:szCs w:val="26"/>
        </w:rPr>
        <w:t>поручения разработать региональные программы</w:t>
      </w:r>
      <w:r>
        <w:rPr>
          <w:sz w:val="26"/>
          <w:szCs w:val="26"/>
        </w:rPr>
        <w:t>, концепции и планы</w:t>
      </w:r>
      <w:r w:rsidR="009D4E63" w:rsidRPr="00060B53">
        <w:rPr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497131">
        <w:rPr>
          <w:sz w:val="26"/>
          <w:szCs w:val="26"/>
        </w:rPr>
        <w:t>лан работы по профилактике детского дорожно-транспортного травматизма</w:t>
      </w:r>
      <w:r>
        <w:rPr>
          <w:sz w:val="26"/>
          <w:szCs w:val="26"/>
        </w:rPr>
        <w:t xml:space="preserve">, </w:t>
      </w:r>
      <w:r w:rsidRPr="00497131">
        <w:rPr>
          <w:sz w:val="26"/>
          <w:szCs w:val="26"/>
        </w:rPr>
        <w:t>План по реализации Концепции развития системы безнадзорности и правонарушений несовершеннолетних, План мероприятий по обеспечению информационной безопасности детей, производства и оборота информационной продукции для детей на территории НАО</w:t>
      </w:r>
      <w:r>
        <w:rPr>
          <w:sz w:val="26"/>
          <w:szCs w:val="26"/>
        </w:rPr>
        <w:t>,</w:t>
      </w:r>
      <w:r w:rsidRPr="00497131">
        <w:rPr>
          <w:sz w:val="26"/>
          <w:szCs w:val="26"/>
        </w:rPr>
        <w:t xml:space="preserve"> Комплекс мер по совершенствованию системы профилактики суицида среди несовершеннолетних</w:t>
      </w:r>
      <w:r w:rsidRPr="00060B53">
        <w:rPr>
          <w:sz w:val="26"/>
          <w:szCs w:val="26"/>
        </w:rPr>
        <w:t xml:space="preserve"> </w:t>
      </w:r>
      <w:r w:rsidR="009D4E63" w:rsidRPr="00060B53">
        <w:rPr>
          <w:sz w:val="26"/>
          <w:szCs w:val="26"/>
        </w:rPr>
        <w:t>и др.);</w:t>
      </w:r>
      <w:proofErr w:type="gramEnd"/>
    </w:p>
    <w:p w:rsidR="009D4E63" w:rsidRPr="00060B53" w:rsidRDefault="00637078" w:rsidP="006370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D4E63" w:rsidRPr="00060B53">
        <w:rPr>
          <w:sz w:val="26"/>
          <w:szCs w:val="26"/>
        </w:rPr>
        <w:t>требования о принятии мер (например, о принятии дополнительных мер безопасности в образовательных организациях).</w:t>
      </w:r>
    </w:p>
    <w:p w:rsidR="00B66B94" w:rsidRDefault="00B66B94" w:rsidP="009D4E63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B66B9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B94" w:rsidRDefault="00B66B94" w:rsidP="009D4E63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B66B94" w:rsidSect="00B66B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B94" w:rsidRDefault="00B66B94" w:rsidP="00B66B9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</w:t>
      </w:r>
      <w:r w:rsidRPr="00923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роблемы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организаций, в</w:t>
      </w:r>
      <w:r w:rsidRPr="00923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ыявленные в ходе анализа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системы</w:t>
      </w:r>
      <w:r w:rsidRPr="00923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286E">
        <w:rPr>
          <w:rFonts w:ascii="Times New Roman" w:hAnsi="Times New Roman" w:cs="Times New Roman"/>
          <w:b/>
          <w:sz w:val="26"/>
          <w:szCs w:val="26"/>
        </w:rPr>
        <w:t>воспитания и социализации обучающихся Ненецкого автономного округа</w:t>
      </w:r>
    </w:p>
    <w:p w:rsidR="00B66B94" w:rsidRPr="00F3286E" w:rsidRDefault="00B66B94" w:rsidP="00B66B9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(матрица «путь решения-риски» по показателю «</w:t>
      </w:r>
      <w:r w:rsidRPr="00373E7A">
        <w:rPr>
          <w:rFonts w:ascii="Times New Roman" w:hAnsi="Times New Roman" w:cs="Times New Roman"/>
          <w:b/>
          <w:sz w:val="26"/>
          <w:szCs w:val="26"/>
        </w:rPr>
        <w:t>Подготовка кадров по приоритетным направлениям воспитания и социализации обучающихся</w:t>
      </w:r>
      <w:r>
        <w:rPr>
          <w:rFonts w:ascii="Times New Roman" w:hAnsi="Times New Roman" w:cs="Times New Roman"/>
          <w:b/>
          <w:sz w:val="26"/>
          <w:szCs w:val="26"/>
        </w:rPr>
        <w:t>», показавшему отрицательную динамику в 2020 году)</w:t>
      </w:r>
    </w:p>
    <w:p w:rsidR="00B66B94" w:rsidRDefault="00B66B94" w:rsidP="00B66B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6945"/>
        <w:gridCol w:w="3620"/>
      </w:tblGrid>
      <w:tr w:rsidR="00A76ABB" w:rsidRPr="00373E7A" w:rsidTr="00A76ABB"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ABB" w:rsidRDefault="00B66B94" w:rsidP="00A7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Выявленные </w:t>
            </w:r>
          </w:p>
          <w:p w:rsidR="00B66B94" w:rsidRPr="00373E7A" w:rsidRDefault="00B66B94" w:rsidP="00A7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ходе анализа проблемы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B94" w:rsidRPr="00373E7A" w:rsidRDefault="00B66B94" w:rsidP="00A7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решения проблем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B94" w:rsidRPr="00373E7A" w:rsidRDefault="00B66B94" w:rsidP="00A7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</w:tr>
      <w:tr w:rsidR="00A76ABB" w:rsidRPr="00373E7A" w:rsidTr="00A76ABB"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91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 уровень вовлеченности </w:t>
            </w:r>
            <w:r w:rsidRPr="006127E6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инновационные процессы по воспитательной деятельности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B6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 практических семинаров, круглых столов, </w:t>
            </w:r>
            <w:r w:rsidR="0022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выездов,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чтений в целях непрерывного процесса повышения квалификации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</w:t>
            </w:r>
            <w:r>
              <w:t xml:space="preserve">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социализации обучающихся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91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усталость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 потенциала</w:t>
            </w:r>
            <w:r w:rsidR="0022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базы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</w:t>
            </w:r>
          </w:p>
        </w:tc>
      </w:tr>
      <w:tr w:rsidR="00A76ABB" w:rsidRPr="00373E7A" w:rsidTr="00A76ABB"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B6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мотивации, психологической готовности</w:t>
            </w:r>
            <w:r w:rsidR="00222DB1" w:rsidRPr="006127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самообучению и саморазвитию</w:t>
            </w:r>
            <w:r>
              <w:t xml:space="preserve"> </w:t>
            </w:r>
            <w:r w:rsidRPr="00B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приоритетным направлениям воспитания и социализации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A7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и создание организационных и методических условий для реализации индивидуального образовательного маршрута педагогических работников;</w:t>
            </w:r>
            <w:r w:rsidR="00A7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10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отивация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2952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  <w:r w:rsidR="0010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систему надбавок по результату воспитательной деятельности за предыдущий учебный год (мониторинг качества </w:t>
            </w:r>
            <w:r w:rsidR="0010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на основе портфолио </w:t>
            </w:r>
            <w:r w:rsidR="00102952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22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Нежелание </w:t>
            </w:r>
            <w:r w:rsidR="0022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тратить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дополнительные усилия и время на повышение квалификации и овладение современными технологиями</w:t>
            </w:r>
            <w:r w:rsidR="0022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222DB1" w:rsidRPr="00B6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</w:t>
            </w:r>
          </w:p>
        </w:tc>
      </w:tr>
      <w:tr w:rsidR="00A76ABB" w:rsidRPr="00373E7A" w:rsidTr="00A76ABB"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B66B94" w:rsidP="0022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трансляции опыта</w:t>
            </w:r>
            <w:r w:rsidR="0022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деятельности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463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  <w:r w:rsidR="0012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периодических изданиях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102952" w:rsidP="0010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6B94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66B94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авторских позиций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B94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создания локальных печатных сборников. Продолжить работу по выстраиванию уровневой системы демонстрации опыта </w:t>
            </w:r>
            <w:r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B94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 w:rsidR="00B66B94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объединения, </w:t>
            </w:r>
            <w:r w:rsidR="00B66B94" w:rsidRPr="0037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формы ретрансляции опыта</w:t>
            </w:r>
            <w:r w:rsidR="00A7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развитие сетевого взаимодействия, системы наставничества и </w:t>
            </w:r>
            <w:proofErr w:type="spellStart"/>
            <w:r w:rsidR="00A7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B94" w:rsidRPr="00373E7A" w:rsidRDefault="00A76ABB" w:rsidP="00A7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количество изданий для публикации опыта и методических разработок</w:t>
            </w:r>
          </w:p>
        </w:tc>
      </w:tr>
    </w:tbl>
    <w:p w:rsidR="00AC1038" w:rsidRDefault="00AC1038" w:rsidP="009D4E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AC1038" w:rsidSect="00B66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21" w:rsidRDefault="005F2221" w:rsidP="00E368FF">
      <w:pPr>
        <w:spacing w:after="0" w:line="240" w:lineRule="auto"/>
      </w:pPr>
      <w:r>
        <w:separator/>
      </w:r>
    </w:p>
  </w:endnote>
  <w:endnote w:type="continuationSeparator" w:id="0">
    <w:p w:rsidR="005F2221" w:rsidRDefault="005F2221" w:rsidP="00E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7049"/>
      <w:docPartObj>
        <w:docPartGallery w:val="Page Numbers (Bottom of Page)"/>
        <w:docPartUnique/>
      </w:docPartObj>
    </w:sdtPr>
    <w:sdtEndPr/>
    <w:sdtContent>
      <w:p w:rsidR="00E368FF" w:rsidRDefault="00E368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B9">
          <w:rPr>
            <w:noProof/>
          </w:rPr>
          <w:t>4</w:t>
        </w:r>
        <w:r>
          <w:fldChar w:fldCharType="end"/>
        </w:r>
      </w:p>
    </w:sdtContent>
  </w:sdt>
  <w:p w:rsidR="00E368FF" w:rsidRDefault="00E368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21" w:rsidRDefault="005F2221" w:rsidP="00E368FF">
      <w:pPr>
        <w:spacing w:after="0" w:line="240" w:lineRule="auto"/>
      </w:pPr>
      <w:r>
        <w:separator/>
      </w:r>
    </w:p>
  </w:footnote>
  <w:footnote w:type="continuationSeparator" w:id="0">
    <w:p w:rsidR="005F2221" w:rsidRDefault="005F2221" w:rsidP="00E3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176C8"/>
    <w:multiLevelType w:val="multilevel"/>
    <w:tmpl w:val="3286877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F9"/>
    <w:rsid w:val="00060B53"/>
    <w:rsid w:val="00102952"/>
    <w:rsid w:val="00121463"/>
    <w:rsid w:val="00222DB1"/>
    <w:rsid w:val="00300EF9"/>
    <w:rsid w:val="00307A92"/>
    <w:rsid w:val="003122D4"/>
    <w:rsid w:val="00513BC7"/>
    <w:rsid w:val="00590B7A"/>
    <w:rsid w:val="005F2221"/>
    <w:rsid w:val="006237A0"/>
    <w:rsid w:val="00637078"/>
    <w:rsid w:val="00736F4D"/>
    <w:rsid w:val="008F7BB9"/>
    <w:rsid w:val="009D4E63"/>
    <w:rsid w:val="00A76ABB"/>
    <w:rsid w:val="00AC1038"/>
    <w:rsid w:val="00B66B94"/>
    <w:rsid w:val="00C73497"/>
    <w:rsid w:val="00D4406A"/>
    <w:rsid w:val="00E368FF"/>
    <w:rsid w:val="00E964D5"/>
    <w:rsid w:val="00F71B68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8FF"/>
  </w:style>
  <w:style w:type="paragraph" w:styleId="a6">
    <w:name w:val="footer"/>
    <w:basedOn w:val="a"/>
    <w:link w:val="a7"/>
    <w:uiPriority w:val="99"/>
    <w:unhideWhenUsed/>
    <w:rsid w:val="00E3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8FF"/>
  </w:style>
  <w:style w:type="paragraph" w:styleId="a6">
    <w:name w:val="footer"/>
    <w:basedOn w:val="a"/>
    <w:link w:val="a7"/>
    <w:uiPriority w:val="99"/>
    <w:unhideWhenUsed/>
    <w:rsid w:val="00E3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20</cp:revision>
  <dcterms:created xsi:type="dcterms:W3CDTF">2021-06-30T09:19:00Z</dcterms:created>
  <dcterms:modified xsi:type="dcterms:W3CDTF">2021-07-08T09:21:00Z</dcterms:modified>
</cp:coreProperties>
</file>