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8D" w:rsidRPr="004E3AAE" w:rsidRDefault="00FA28A2" w:rsidP="004E3AA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6"/>
          <w:szCs w:val="26"/>
          <w:lang w:eastAsia="ru-RU"/>
        </w:rPr>
        <w:t>Проект</w:t>
      </w:r>
      <w:r w:rsidR="0028748D" w:rsidRPr="004E3AAE">
        <w:rPr>
          <w:rFonts w:eastAsia="Times New Roman" w:cs="Times New Roman"/>
          <w:b/>
          <w:sz w:val="26"/>
          <w:szCs w:val="26"/>
          <w:lang w:eastAsia="ru-RU"/>
        </w:rPr>
        <w:t xml:space="preserve"> «Цифровая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образовательная </w:t>
      </w:r>
      <w:r w:rsidR="0028748D" w:rsidRPr="004E3AAE">
        <w:rPr>
          <w:rFonts w:eastAsia="Times New Roman" w:cs="Times New Roman"/>
          <w:b/>
          <w:sz w:val="26"/>
          <w:szCs w:val="26"/>
          <w:lang w:eastAsia="ru-RU"/>
        </w:rPr>
        <w:t xml:space="preserve"> среда НАО»</w:t>
      </w:r>
    </w:p>
    <w:p w:rsidR="000857DF" w:rsidRPr="004E3AAE" w:rsidRDefault="000857DF" w:rsidP="004E3AAE">
      <w:pPr>
        <w:spacing w:after="0"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gramStart"/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настоящее время в образовательной системе и системе повышения квалификации работников образования перспективным направлением является интерактивное взаимодействие лектора и слушателей на основе компьютерно-опосредованной коммуникации с целью предоставления образовательных услуг на основе технологий дистанционного </w:t>
      </w:r>
      <w:hyperlink r:id="rId6" w:tooltip="Центр онлайн обучения" w:history="1">
        <w:r w:rsidRPr="004E3AAE">
          <w:rPr>
            <w:rFonts w:eastAsia="Times New Roman" w:cs="Times New Roman"/>
            <w:sz w:val="26"/>
            <w:szCs w:val="26"/>
            <w:lang w:eastAsia="ru-RU"/>
          </w:rPr>
          <w:t>обучения</w:t>
        </w:r>
      </w:hyperlink>
      <w:r w:rsidRPr="004E3AAE">
        <w:rPr>
          <w:rFonts w:eastAsia="Times New Roman" w:cs="Times New Roman"/>
          <w:sz w:val="26"/>
          <w:szCs w:val="26"/>
          <w:lang w:eastAsia="ru-RU"/>
        </w:rPr>
        <w:t>.</w:t>
      </w:r>
      <w:r w:rsidR="00B65D7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>Данная технология позволяет участникам видеть и слышать друг друга, вести дискуссии, представлять аудио - и видеоинформацию в реальном режиме времени с учетом передачи управляющих данных.</w:t>
      </w:r>
      <w:proofErr w:type="gramEnd"/>
    </w:p>
    <w:p w:rsidR="00841805" w:rsidRPr="004E3AAE" w:rsidRDefault="00841805" w:rsidP="008B0ECE">
      <w:pPr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4E3AAE">
        <w:rPr>
          <w:rFonts w:eastAsia="Times New Roman" w:cs="Times New Roman"/>
          <w:sz w:val="26"/>
          <w:szCs w:val="26"/>
          <w:lang w:eastAsia="ru-RU"/>
        </w:rPr>
        <w:t xml:space="preserve">Особенность проекта заключается в создании единой информационно-образовательной среды, где образовательные организации, расположенные на территории НАО  посредством видеоконференцсвязи могут общаться как с административным центром, так и друг с другом. С помощью </w:t>
      </w:r>
      <w:r w:rsidR="008B0ECE">
        <w:rPr>
          <w:rFonts w:eastAsia="Times New Roman" w:cs="Times New Roman"/>
          <w:sz w:val="26"/>
          <w:szCs w:val="26"/>
          <w:lang w:eastAsia="ru-RU"/>
        </w:rPr>
        <w:t xml:space="preserve">системы видеоконференцсвязи </w:t>
      </w:r>
      <w:r w:rsidR="00FA28A2">
        <w:rPr>
          <w:rFonts w:eastAsia="Times New Roman" w:cs="Times New Roman"/>
          <w:sz w:val="26"/>
          <w:szCs w:val="26"/>
          <w:lang w:eastAsia="ru-RU"/>
        </w:rPr>
        <w:t xml:space="preserve"> проводят</w:t>
      </w:r>
      <w:r w:rsidRPr="004E3AAE">
        <w:rPr>
          <w:rFonts w:eastAsia="Times New Roman" w:cs="Times New Roman"/>
          <w:sz w:val="26"/>
          <w:szCs w:val="26"/>
          <w:lang w:eastAsia="ru-RU"/>
        </w:rPr>
        <w:t xml:space="preserve">ся </w:t>
      </w:r>
      <w:proofErr w:type="spellStart"/>
      <w:r w:rsidRPr="004E3AAE">
        <w:rPr>
          <w:rFonts w:eastAsia="Times New Roman" w:cs="Times New Roman"/>
          <w:sz w:val="26"/>
          <w:szCs w:val="26"/>
          <w:lang w:eastAsia="ru-RU"/>
        </w:rPr>
        <w:t>вебинары</w:t>
      </w:r>
      <w:proofErr w:type="spellEnd"/>
      <w:r w:rsidRPr="004E3AAE">
        <w:rPr>
          <w:rFonts w:eastAsia="Times New Roman" w:cs="Times New Roman"/>
          <w:sz w:val="26"/>
          <w:szCs w:val="26"/>
          <w:lang w:eastAsia="ru-RU"/>
        </w:rPr>
        <w:t>, онлайн занятия, конкурсы и конференции.</w:t>
      </w:r>
    </w:p>
    <w:p w:rsidR="00E6643B" w:rsidRPr="004E3AAE" w:rsidRDefault="00E6643B" w:rsidP="008B0ECE">
      <w:pPr>
        <w:spacing w:after="0" w:line="240" w:lineRule="auto"/>
        <w:ind w:firstLine="708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4E3AAE">
        <w:rPr>
          <w:rFonts w:eastAsia="Times New Roman" w:cs="Times New Roman"/>
          <w:sz w:val="26"/>
          <w:szCs w:val="26"/>
          <w:lang w:eastAsia="ru-RU"/>
        </w:rPr>
        <w:t>Основная идея проекта</w:t>
      </w:r>
      <w:r w:rsidR="008B0ECE">
        <w:rPr>
          <w:rFonts w:eastAsia="Times New Roman" w:cs="Times New Roman"/>
          <w:sz w:val="26"/>
          <w:szCs w:val="26"/>
          <w:lang w:eastAsia="ru-RU"/>
        </w:rPr>
        <w:t xml:space="preserve"> «Цифровая</w:t>
      </w:r>
      <w:r w:rsidR="00FA28A2">
        <w:rPr>
          <w:rFonts w:eastAsia="Times New Roman" w:cs="Times New Roman"/>
          <w:sz w:val="26"/>
          <w:szCs w:val="26"/>
          <w:lang w:eastAsia="ru-RU"/>
        </w:rPr>
        <w:t xml:space="preserve"> образовательная </w:t>
      </w:r>
      <w:r w:rsidR="008B0ECE">
        <w:rPr>
          <w:rFonts w:eastAsia="Times New Roman" w:cs="Times New Roman"/>
          <w:sz w:val="26"/>
          <w:szCs w:val="26"/>
          <w:lang w:eastAsia="ru-RU"/>
        </w:rPr>
        <w:t xml:space="preserve"> среда НАО»</w:t>
      </w:r>
      <w:r w:rsidRPr="004E3AAE">
        <w:rPr>
          <w:rFonts w:eastAsia="Times New Roman" w:cs="Times New Roman"/>
          <w:sz w:val="26"/>
          <w:szCs w:val="26"/>
          <w:lang w:eastAsia="ru-RU"/>
        </w:rPr>
        <w:t xml:space="preserve"> - </w:t>
      </w:r>
      <w:r w:rsidR="0028748D" w:rsidRPr="004E3AAE">
        <w:rPr>
          <w:rFonts w:eastAsia="Times New Roman" w:cs="Times New Roman"/>
          <w:sz w:val="26"/>
          <w:szCs w:val="26"/>
          <w:lang w:eastAsia="ru-RU"/>
        </w:rPr>
        <w:t xml:space="preserve">повышение эффективности коммуникаций с использованием </w:t>
      </w:r>
      <w:r w:rsidRPr="004E3AAE">
        <w:rPr>
          <w:rFonts w:eastAsia="Times New Roman" w:cs="Times New Roman"/>
          <w:sz w:val="26"/>
          <w:szCs w:val="26"/>
          <w:lang w:eastAsia="ru-RU"/>
        </w:rPr>
        <w:t xml:space="preserve">технологии </w:t>
      </w:r>
      <w:r w:rsidR="0028748D" w:rsidRPr="004E3AAE">
        <w:rPr>
          <w:rFonts w:eastAsia="Times New Roman" w:cs="Times New Roman"/>
          <w:sz w:val="26"/>
          <w:szCs w:val="26"/>
          <w:lang w:eastAsia="ru-RU"/>
        </w:rPr>
        <w:t>видеоконференцсвязи, где в качестве узлов, оборудованных системами передачи видео- и аудиоинформации в реальном масштабе времени, рассматриваю</w:t>
      </w:r>
      <w:r w:rsidRPr="004E3AAE">
        <w:rPr>
          <w:rFonts w:eastAsia="Times New Roman" w:cs="Times New Roman"/>
          <w:sz w:val="26"/>
          <w:szCs w:val="26"/>
          <w:lang w:eastAsia="ru-RU"/>
        </w:rPr>
        <w:t xml:space="preserve">тся образовательные организации, расположенные на территории Ненецкого автономного округа, </w:t>
      </w:r>
      <w:r w:rsidR="00FA28A2">
        <w:rPr>
          <w:rFonts w:eastAsia="Times New Roman" w:cs="Times New Roman"/>
          <w:sz w:val="26"/>
          <w:szCs w:val="26"/>
          <w:lang w:eastAsia="ru-RU"/>
        </w:rPr>
        <w:t>укомплектованны</w:t>
      </w:r>
      <w:r w:rsidR="0028748D" w:rsidRPr="004E3AAE">
        <w:rPr>
          <w:rFonts w:eastAsia="Times New Roman" w:cs="Times New Roman"/>
          <w:sz w:val="26"/>
          <w:szCs w:val="26"/>
          <w:lang w:eastAsia="ru-RU"/>
        </w:rPr>
        <w:t xml:space="preserve">е соответствующим оборудованием, с одной стороны, а с другой стороны, центральная система управления, установленная в </w:t>
      </w:r>
      <w:r w:rsidRPr="004E3AAE">
        <w:rPr>
          <w:rFonts w:eastAsia="Times New Roman" w:cs="Times New Roman"/>
          <w:sz w:val="26"/>
          <w:szCs w:val="26"/>
          <w:lang w:eastAsia="ru-RU"/>
        </w:rPr>
        <w:t>ГБУ НАО «НРЦРО»</w:t>
      </w:r>
      <w:r w:rsidR="0028748D" w:rsidRPr="004E3AAE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="008B0EC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E3AAE">
        <w:rPr>
          <w:rFonts w:eastAsia="Times New Roman" w:cs="Times New Roman"/>
          <w:sz w:val="26"/>
          <w:szCs w:val="26"/>
          <w:lang w:eastAsia="ru-RU"/>
        </w:rPr>
        <w:t>Получившаяся система,</w:t>
      </w:r>
      <w:r w:rsidR="00FA28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7DF" w:rsidRPr="004E3AA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A28A2">
        <w:rPr>
          <w:rFonts w:eastAsia="Times New Roman" w:cs="Times New Roman"/>
          <w:sz w:val="26"/>
          <w:szCs w:val="26"/>
          <w:lang w:eastAsia="ru-RU"/>
        </w:rPr>
        <w:t xml:space="preserve"> охватывает и вовлекает</w:t>
      </w:r>
      <w:r w:rsidRPr="004E3AAE">
        <w:rPr>
          <w:rFonts w:eastAsia="Times New Roman" w:cs="Times New Roman"/>
          <w:sz w:val="26"/>
          <w:szCs w:val="26"/>
          <w:lang w:eastAsia="ru-RU"/>
        </w:rPr>
        <w:t xml:space="preserve"> во взаимодействие в реальном масштабе времени аудитории, находящиеся в обозначенных центрах. Подобная схема взаимодействия, хоть и является технологически сложной, позволяет сделать процесс коммуникации более эффективным, </w:t>
      </w:r>
      <w:proofErr w:type="spellStart"/>
      <w:r w:rsidRPr="004E3AAE">
        <w:rPr>
          <w:rFonts w:eastAsia="Times New Roman" w:cs="Times New Roman"/>
          <w:sz w:val="26"/>
          <w:szCs w:val="26"/>
          <w:lang w:eastAsia="ru-RU"/>
        </w:rPr>
        <w:t>низкозатратным</w:t>
      </w:r>
      <w:proofErr w:type="spellEnd"/>
      <w:r w:rsidRPr="004E3AAE">
        <w:rPr>
          <w:rFonts w:eastAsia="Times New Roman" w:cs="Times New Roman"/>
          <w:sz w:val="26"/>
          <w:szCs w:val="26"/>
          <w:lang w:eastAsia="ru-RU"/>
        </w:rPr>
        <w:t>, оперативным, представляю</w:t>
      </w:r>
      <w:r w:rsidR="002E5DA0">
        <w:rPr>
          <w:rFonts w:eastAsia="Times New Roman" w:cs="Times New Roman"/>
          <w:sz w:val="26"/>
          <w:szCs w:val="26"/>
          <w:lang w:eastAsia="ru-RU"/>
        </w:rPr>
        <w:t>щим широкий спектр возможностей, включая возможность подключения в качестве слушателей пользователей, имеющих лишь стандартный персональный компьютер.</w:t>
      </w:r>
    </w:p>
    <w:p w:rsidR="00180422" w:rsidRPr="004E3AAE" w:rsidRDefault="00841805" w:rsidP="004E3A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>Режим работы ВКС предполагает два вида коммуникации: двусторонние (режим «точка-точка») и многосторонние (режим «</w:t>
      </w:r>
      <w:proofErr w:type="spellStart"/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>многоточка</w:t>
      </w:r>
      <w:proofErr w:type="spellEnd"/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») видеоконференции. С помощью двусторонней связи организуется взаимодействие двух образовательных учреждений, с помощью многосторонней – со всеми </w:t>
      </w:r>
      <w:r w:rsidR="00180422" w:rsidRPr="004E3AAE">
        <w:rPr>
          <w:rFonts w:eastAsia="Times New Roman" w:cs="Times New Roman"/>
          <w:color w:val="000000"/>
          <w:sz w:val="26"/>
          <w:szCs w:val="26"/>
          <w:lang w:eastAsia="ru-RU"/>
        </w:rPr>
        <w:t>участниками цифровой образовательной среды</w:t>
      </w:r>
    </w:p>
    <w:p w:rsidR="008B0ECE" w:rsidRDefault="00841805" w:rsidP="008B0ECE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>Несмотря на возника</w:t>
      </w:r>
      <w:r w:rsidR="00FA28A2">
        <w:rPr>
          <w:rFonts w:eastAsia="Times New Roman" w:cs="Times New Roman"/>
          <w:color w:val="000000"/>
          <w:sz w:val="26"/>
          <w:szCs w:val="26"/>
          <w:lang w:eastAsia="ru-RU"/>
        </w:rPr>
        <w:t>ющие сложности, проект «Цифровая образовательная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180422"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среда НАО» 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позвол</w:t>
      </w:r>
      <w:r w:rsidR="00FA28A2">
        <w:rPr>
          <w:rFonts w:eastAsia="Times New Roman" w:cs="Times New Roman"/>
          <w:color w:val="000000"/>
          <w:sz w:val="26"/>
          <w:szCs w:val="26"/>
          <w:lang w:eastAsia="ru-RU"/>
        </w:rPr>
        <w:t>яет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охватить и вовлечь в дистанционное взаимодействие в реальном масштабе времени </w:t>
      </w:r>
      <w:r w:rsidR="00180422" w:rsidRPr="004E3AAE">
        <w:rPr>
          <w:rFonts w:eastAsia="Times New Roman" w:cs="Times New Roman"/>
          <w:color w:val="000000"/>
          <w:sz w:val="26"/>
          <w:szCs w:val="26"/>
          <w:lang w:eastAsia="ru-RU"/>
        </w:rPr>
        <w:t>образовательные организации, расположенные на территории НАО.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Так реализуется одно из самых важных преимуществ данной технологии – повышение квалификации педагогов без отрыва от </w:t>
      </w:r>
      <w:hyperlink r:id="rId7" w:tooltip="Профессиональная деятельность" w:history="1">
        <w:r w:rsidRPr="009844DE">
          <w:rPr>
            <w:rFonts w:eastAsia="Times New Roman" w:cs="Times New Roman"/>
            <w:sz w:val="26"/>
            <w:szCs w:val="26"/>
            <w:lang w:eastAsia="ru-RU"/>
          </w:rPr>
          <w:t>профессиональной деятельности</w:t>
        </w:r>
      </w:hyperlink>
      <w:r w:rsidRPr="009844DE">
        <w:rPr>
          <w:rFonts w:eastAsia="Times New Roman" w:cs="Times New Roman"/>
          <w:sz w:val="26"/>
          <w:szCs w:val="26"/>
          <w:lang w:eastAsia="ru-RU"/>
        </w:rPr>
        <w:t>,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при этом люди освобождаются от затрат времени и </w:t>
      </w:r>
      <w:hyperlink r:id="rId8" w:tooltip="Денежные средства" w:history="1">
        <w:r w:rsidRPr="009844DE">
          <w:rPr>
            <w:rFonts w:eastAsia="Times New Roman" w:cs="Times New Roman"/>
            <w:sz w:val="26"/>
            <w:szCs w:val="26"/>
            <w:lang w:eastAsia="ru-RU"/>
          </w:rPr>
          <w:t>денежных средств</w:t>
        </w:r>
      </w:hyperlink>
      <w:r w:rsidRPr="009844DE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>связанных с проездом и проживанием к месту проведения курсов и семинаров.</w:t>
      </w:r>
    </w:p>
    <w:p w:rsidR="00841805" w:rsidRPr="004E3AAE" w:rsidRDefault="00180422" w:rsidP="004E3AA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Таким образом, проект «Цифровая </w:t>
      </w:r>
      <w:r w:rsidR="00FA28A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образовательная 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среда НАО» </w:t>
      </w:r>
      <w:r w:rsidR="00841805"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является мощным </w:t>
      </w:r>
      <w:hyperlink r:id="rId9" w:tooltip="Магазин инструментов" w:history="1">
        <w:r w:rsidR="00841805" w:rsidRPr="009844DE">
          <w:rPr>
            <w:rFonts w:eastAsia="Times New Roman" w:cs="Times New Roman"/>
            <w:sz w:val="26"/>
            <w:szCs w:val="26"/>
            <w:lang w:eastAsia="ru-RU"/>
          </w:rPr>
          <w:t>инструментом</w:t>
        </w:r>
      </w:hyperlink>
      <w:r w:rsidR="00841805"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решении многих учебных, воспитательных и управленческих задач, таких как повышение квалификации педагогов, консультирование работников образования по различным вопросам, решение социальных вопросов и дистанционное образование</w:t>
      </w:r>
      <w:r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взрослых и </w:t>
      </w:r>
      <w:hyperlink r:id="rId10" w:history="1">
        <w:r w:rsidR="00841805" w:rsidRPr="009844DE">
          <w:rPr>
            <w:rFonts w:eastAsia="Times New Roman" w:cs="Times New Roman"/>
            <w:sz w:val="26"/>
            <w:szCs w:val="26"/>
            <w:lang w:eastAsia="ru-RU"/>
          </w:rPr>
          <w:t>детей</w:t>
        </w:r>
      </w:hyperlink>
      <w:r w:rsidR="00841805" w:rsidRPr="009844DE">
        <w:rPr>
          <w:rFonts w:eastAsia="Times New Roman" w:cs="Times New Roman"/>
          <w:sz w:val="26"/>
          <w:szCs w:val="26"/>
          <w:lang w:eastAsia="ru-RU"/>
        </w:rPr>
        <w:t>.</w:t>
      </w:r>
      <w:r w:rsidR="00841805"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8748D" w:rsidRPr="004E3AAE" w:rsidRDefault="0028748D" w:rsidP="004E3AAE">
      <w:pPr>
        <w:spacing w:after="0" w:line="240" w:lineRule="auto"/>
        <w:rPr>
          <w:rFonts w:eastAsia="Arial Unicode MS" w:cs="Times New Roman"/>
          <w:bCs/>
          <w:sz w:val="26"/>
          <w:szCs w:val="26"/>
          <w:u w:color="000000"/>
        </w:rPr>
      </w:pPr>
      <w:r w:rsidRPr="004E3AAE">
        <w:rPr>
          <w:rFonts w:eastAsia="Arial Unicode MS" w:cs="Times New Roman"/>
          <w:b/>
          <w:bCs/>
          <w:sz w:val="26"/>
          <w:szCs w:val="26"/>
          <w:u w:color="000000"/>
        </w:rPr>
        <w:lastRenderedPageBreak/>
        <w:t>Цель проекта</w:t>
      </w:r>
      <w:r w:rsidRPr="004E3AAE">
        <w:rPr>
          <w:rFonts w:eastAsia="Arial Unicode MS" w:cs="Times New Roman"/>
          <w:bCs/>
          <w:sz w:val="26"/>
          <w:szCs w:val="26"/>
          <w:u w:color="000000"/>
        </w:rPr>
        <w:t xml:space="preserve"> - расширение возможностей непрерывного образования педагогических работников и обучающихся государственных образовательных организаций Ненецкого автономного округа за счет развития цифрового образовательного пространства</w:t>
      </w:r>
    </w:p>
    <w:p w:rsidR="0028748D" w:rsidRPr="004E3AAE" w:rsidRDefault="0028748D" w:rsidP="004E3AAE">
      <w:pPr>
        <w:spacing w:after="0" w:line="240" w:lineRule="auto"/>
        <w:rPr>
          <w:rFonts w:eastAsia="Arial Unicode MS" w:cs="Times New Roman"/>
          <w:b/>
          <w:bCs/>
          <w:sz w:val="26"/>
          <w:szCs w:val="26"/>
          <w:u w:color="000000"/>
        </w:rPr>
      </w:pPr>
      <w:r w:rsidRPr="004E3AAE">
        <w:rPr>
          <w:rFonts w:eastAsia="Arial Unicode MS" w:cs="Times New Roman"/>
          <w:b/>
          <w:bCs/>
          <w:sz w:val="26"/>
          <w:szCs w:val="26"/>
          <w:u w:color="000000"/>
        </w:rPr>
        <w:t>Задачи проекта:</w:t>
      </w:r>
    </w:p>
    <w:p w:rsidR="00180422" w:rsidRPr="004E3AAE" w:rsidRDefault="00E6643B" w:rsidP="004E3AAE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E3AAE">
        <w:rPr>
          <w:rFonts w:eastAsia="Arial Unicode MS" w:cs="Times New Roman"/>
          <w:b/>
          <w:bCs/>
          <w:sz w:val="26"/>
          <w:szCs w:val="26"/>
          <w:u w:color="000000"/>
        </w:rPr>
        <w:t xml:space="preserve">- </w:t>
      </w:r>
      <w:r w:rsidR="00180422" w:rsidRPr="004E3AA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объединить образовательные организации НАО  для проведения удаленного обучения преподавателей с применением интерактивных технологий и средств видеоконференцсвязи; </w:t>
      </w:r>
    </w:p>
    <w:p w:rsidR="0028748D" w:rsidRPr="0028748D" w:rsidRDefault="0028748D" w:rsidP="004E3AAE">
      <w:pPr>
        <w:numPr>
          <w:ilvl w:val="0"/>
          <w:numId w:val="2"/>
        </w:numPr>
        <w:spacing w:after="0" w:line="240" w:lineRule="auto"/>
        <w:ind w:left="0"/>
        <w:contextualSpacing/>
        <w:rPr>
          <w:rFonts w:eastAsia="Arial Unicode MS" w:cs="Times New Roman"/>
          <w:bCs/>
          <w:sz w:val="26"/>
          <w:szCs w:val="26"/>
          <w:u w:color="000000"/>
        </w:rPr>
      </w:pPr>
      <w:r w:rsidRPr="0028748D">
        <w:rPr>
          <w:rFonts w:eastAsia="Arial Unicode MS" w:cs="Times New Roman"/>
          <w:bCs/>
          <w:sz w:val="26"/>
          <w:szCs w:val="26"/>
          <w:u w:color="000000"/>
        </w:rPr>
        <w:t xml:space="preserve">привлечь обучающихся и педагогических работников государственных образовательных организаций Ненецкого автономного округа к освоению онлайн-курсовдля формального и неформального образования; </w:t>
      </w:r>
    </w:p>
    <w:p w:rsidR="00841805" w:rsidRPr="004E3AAE" w:rsidRDefault="00841805" w:rsidP="004E3AA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28748D" w:rsidRPr="004E3AAE" w:rsidRDefault="0028748D" w:rsidP="004E3AAE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4E3AAE">
        <w:rPr>
          <w:rFonts w:eastAsia="Times New Roman" w:cs="Times New Roman"/>
          <w:b/>
          <w:sz w:val="26"/>
          <w:szCs w:val="26"/>
        </w:rPr>
        <w:t>Результаты проекта:</w:t>
      </w:r>
    </w:p>
    <w:p w:rsidR="00094760" w:rsidRDefault="0028748D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28748D">
        <w:rPr>
          <w:rFonts w:eastAsia="Times New Roman" w:cs="Times New Roman"/>
          <w:sz w:val="26"/>
          <w:szCs w:val="26"/>
          <w:lang w:eastAsia="ru-RU"/>
        </w:rPr>
        <w:t>1) </w:t>
      </w:r>
      <w:r w:rsidR="00094760">
        <w:rPr>
          <w:rFonts w:eastAsia="Times New Roman" w:cs="Times New Roman"/>
          <w:sz w:val="26"/>
          <w:szCs w:val="26"/>
          <w:lang w:eastAsia="ru-RU"/>
        </w:rPr>
        <w:t xml:space="preserve">Создание единой информационно – образовательной среды, где образовательные организации, расположенные на территории НАО посредством видеоконференцсвязи могут общаться как с административным центром, так и </w:t>
      </w:r>
      <w:proofErr w:type="gramStart"/>
      <w:r w:rsidR="00094760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="0009476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="00094760">
        <w:rPr>
          <w:rFonts w:eastAsia="Times New Roman" w:cs="Times New Roman"/>
          <w:sz w:val="26"/>
          <w:szCs w:val="26"/>
          <w:lang w:eastAsia="ru-RU"/>
        </w:rPr>
        <w:t>друг</w:t>
      </w:r>
      <w:proofErr w:type="gramEnd"/>
      <w:r w:rsidR="00094760">
        <w:rPr>
          <w:rFonts w:eastAsia="Times New Roman" w:cs="Times New Roman"/>
          <w:sz w:val="26"/>
          <w:szCs w:val="26"/>
          <w:lang w:eastAsia="ru-RU"/>
        </w:rPr>
        <w:t xml:space="preserve"> другом.</w:t>
      </w:r>
    </w:p>
    <w:p w:rsidR="00094760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2)Реализация одновременно с образовательными организациями, расположенными в труднодоступных местах НАО:</w:t>
      </w:r>
    </w:p>
    <w:p w:rsidR="0028748D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обучающих семинаров;</w:t>
      </w:r>
    </w:p>
    <w:p w:rsidR="00094760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курсов повышения квалификации для педагогов;</w:t>
      </w:r>
    </w:p>
    <w:p w:rsidR="00094760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родительских собраний;</w:t>
      </w:r>
    </w:p>
    <w:p w:rsidR="00094760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трансляции учебных занятий;</w:t>
      </w:r>
    </w:p>
    <w:p w:rsidR="00094760" w:rsidRPr="0028748D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презентаций передового опыта педагогического опыта.</w:t>
      </w:r>
    </w:p>
    <w:p w:rsidR="0028748D" w:rsidRPr="008B0ECE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="0028748D" w:rsidRPr="008B0ECE">
        <w:rPr>
          <w:rFonts w:eastAsia="Times New Roman" w:cs="Times New Roman"/>
          <w:sz w:val="26"/>
          <w:szCs w:val="26"/>
          <w:lang w:eastAsia="ru-RU"/>
        </w:rPr>
        <w:t>) Увеличение численности обучающихся и педагогических работников государственных образовательных организаций Ненецкого автономного округа, осваивающих онлайн-курсы для формального и неформального образования.</w:t>
      </w:r>
    </w:p>
    <w:p w:rsidR="0028748D" w:rsidRPr="008B0ECE" w:rsidRDefault="00094760" w:rsidP="004E3AAE">
      <w:pPr>
        <w:spacing w:after="0"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</w:t>
      </w:r>
      <w:r w:rsidR="00E6643B" w:rsidRPr="008B0ECE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28748D" w:rsidRPr="008B0ECE">
        <w:rPr>
          <w:rFonts w:eastAsia="Times New Roman" w:cs="Times New Roman"/>
          <w:sz w:val="26"/>
          <w:szCs w:val="26"/>
          <w:lang w:eastAsia="ru-RU"/>
        </w:rPr>
        <w:t xml:space="preserve">Внедрение дистанционных технологий при реализации </w:t>
      </w:r>
      <w:r w:rsidR="00180422" w:rsidRPr="008B0ECE">
        <w:rPr>
          <w:rFonts w:eastAsia="Times New Roman" w:cs="Times New Roman"/>
          <w:sz w:val="26"/>
          <w:szCs w:val="26"/>
          <w:lang w:eastAsia="ru-RU"/>
        </w:rPr>
        <w:t xml:space="preserve">непрерывного </w:t>
      </w:r>
      <w:r w:rsidR="007878FD">
        <w:rPr>
          <w:rFonts w:eastAsia="Times New Roman" w:cs="Times New Roman"/>
          <w:sz w:val="26"/>
          <w:szCs w:val="26"/>
          <w:lang w:eastAsia="ru-RU"/>
        </w:rPr>
        <w:t xml:space="preserve">дополнительного </w:t>
      </w:r>
      <w:r w:rsidR="00180422" w:rsidRPr="008B0ECE">
        <w:rPr>
          <w:rFonts w:eastAsia="Times New Roman" w:cs="Times New Roman"/>
          <w:sz w:val="26"/>
          <w:szCs w:val="26"/>
          <w:lang w:eastAsia="ru-RU"/>
        </w:rPr>
        <w:t>образования п</w:t>
      </w:r>
      <w:r w:rsidR="007878FD">
        <w:rPr>
          <w:rFonts w:eastAsia="Times New Roman" w:cs="Times New Roman"/>
          <w:sz w:val="26"/>
          <w:szCs w:val="26"/>
          <w:lang w:eastAsia="ru-RU"/>
        </w:rPr>
        <w:t>едагогических работников</w:t>
      </w:r>
      <w:r w:rsidR="00180422" w:rsidRPr="008B0ECE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28748D" w:rsidRPr="0028748D" w:rsidRDefault="0028748D" w:rsidP="0028748D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b/>
          <w:szCs w:val="24"/>
          <w:lang w:eastAsia="ru-RU"/>
        </w:rPr>
      </w:pPr>
    </w:p>
    <w:p w:rsidR="0019086B" w:rsidRPr="0028748D" w:rsidRDefault="0019086B" w:rsidP="0028748D"/>
    <w:sectPr w:rsidR="0019086B" w:rsidRPr="0028748D" w:rsidSect="0025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790F"/>
    <w:multiLevelType w:val="hybridMultilevel"/>
    <w:tmpl w:val="31867214"/>
    <w:lvl w:ilvl="0" w:tplc="E886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E13B3"/>
    <w:multiLevelType w:val="hybridMultilevel"/>
    <w:tmpl w:val="CF326272"/>
    <w:lvl w:ilvl="0" w:tplc="20D275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08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462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A3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C67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415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05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2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E59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8D"/>
    <w:rsid w:val="0005312E"/>
    <w:rsid w:val="000857DF"/>
    <w:rsid w:val="00094760"/>
    <w:rsid w:val="00134E33"/>
    <w:rsid w:val="00180422"/>
    <w:rsid w:val="0019086B"/>
    <w:rsid w:val="001E15AF"/>
    <w:rsid w:val="0025112E"/>
    <w:rsid w:val="0028748D"/>
    <w:rsid w:val="002E5DA0"/>
    <w:rsid w:val="0039609E"/>
    <w:rsid w:val="003C3B2E"/>
    <w:rsid w:val="004E3AAE"/>
    <w:rsid w:val="005E5D31"/>
    <w:rsid w:val="007878FD"/>
    <w:rsid w:val="00814DAF"/>
    <w:rsid w:val="00841805"/>
    <w:rsid w:val="008B0ECE"/>
    <w:rsid w:val="009844DE"/>
    <w:rsid w:val="00B65D70"/>
    <w:rsid w:val="00C464CB"/>
    <w:rsid w:val="00E6643B"/>
    <w:rsid w:val="00FA28A2"/>
    <w:rsid w:val="00FD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8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B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8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B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nezhnie_sredst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fessiona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1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2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хьюлит</dc:creator>
  <cp:lastModifiedBy>Пользователь Windows</cp:lastModifiedBy>
  <cp:revision>2</cp:revision>
  <dcterms:created xsi:type="dcterms:W3CDTF">2021-07-14T11:06:00Z</dcterms:created>
  <dcterms:modified xsi:type="dcterms:W3CDTF">2021-07-14T11:06:00Z</dcterms:modified>
</cp:coreProperties>
</file>