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7" w:rsidRPr="009C3A40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9C3A40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9C3A40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B22B1B" w:rsidRDefault="00147599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22B1B">
        <w:rPr>
          <w:rFonts w:ascii="Times New Roman" w:hAnsi="Times New Roman" w:cs="Times New Roman"/>
          <w:b/>
          <w:i/>
          <w:sz w:val="32"/>
          <w:szCs w:val="28"/>
        </w:rPr>
        <w:t xml:space="preserve">о </w:t>
      </w:r>
      <w:r w:rsidR="002C03F8" w:rsidRPr="00B22B1B">
        <w:rPr>
          <w:rFonts w:ascii="Times New Roman" w:hAnsi="Times New Roman" w:cs="Times New Roman"/>
          <w:b/>
          <w:i/>
          <w:sz w:val="32"/>
          <w:szCs w:val="28"/>
        </w:rPr>
        <w:t>проведении</w:t>
      </w:r>
    </w:p>
    <w:p w:rsidR="00F831EF" w:rsidRPr="00B22B1B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22B1B">
        <w:rPr>
          <w:rFonts w:ascii="Times New Roman" w:hAnsi="Times New Roman" w:cs="Times New Roman"/>
          <w:b/>
          <w:i/>
          <w:sz w:val="32"/>
          <w:szCs w:val="28"/>
        </w:rPr>
        <w:t xml:space="preserve">Всероссийских проверочных работ </w:t>
      </w:r>
    </w:p>
    <w:p w:rsidR="00F423B4" w:rsidRPr="00B22B1B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22B1B">
        <w:rPr>
          <w:rFonts w:ascii="Times New Roman" w:hAnsi="Times New Roman" w:cs="Times New Roman"/>
          <w:b/>
          <w:i/>
          <w:sz w:val="32"/>
          <w:szCs w:val="28"/>
        </w:rPr>
        <w:t>по русскому языку</w:t>
      </w:r>
      <w:r w:rsidR="00B22B1B" w:rsidRPr="00B22B1B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A54B7F" w:rsidRPr="00B22B1B">
        <w:rPr>
          <w:rFonts w:ascii="Times New Roman" w:hAnsi="Times New Roman" w:cs="Times New Roman"/>
          <w:b/>
          <w:i/>
          <w:sz w:val="32"/>
          <w:szCs w:val="28"/>
        </w:rPr>
        <w:t>в</w:t>
      </w:r>
      <w:r w:rsidR="00B22B1B" w:rsidRPr="00B22B1B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1E3D47" w:rsidRPr="00B22B1B">
        <w:rPr>
          <w:rFonts w:ascii="Times New Roman" w:hAnsi="Times New Roman" w:cs="Times New Roman"/>
          <w:b/>
          <w:i/>
          <w:sz w:val="32"/>
          <w:szCs w:val="28"/>
        </w:rPr>
        <w:t>6</w:t>
      </w:r>
      <w:r w:rsidR="00C60BD7" w:rsidRPr="00B22B1B">
        <w:rPr>
          <w:rFonts w:ascii="Times New Roman" w:hAnsi="Times New Roman" w:cs="Times New Roman"/>
          <w:b/>
          <w:i/>
          <w:sz w:val="32"/>
          <w:szCs w:val="28"/>
        </w:rPr>
        <w:t>-х классах</w:t>
      </w:r>
    </w:p>
    <w:p w:rsidR="001F26C5" w:rsidRPr="00B22B1B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22B1B">
        <w:rPr>
          <w:rFonts w:ascii="Times New Roman" w:hAnsi="Times New Roman" w:cs="Times New Roman"/>
          <w:b/>
          <w:i/>
          <w:sz w:val="32"/>
          <w:szCs w:val="28"/>
        </w:rPr>
        <w:t xml:space="preserve"> в образовательных организациях </w:t>
      </w:r>
      <w:r w:rsidR="00A54B7F" w:rsidRPr="00B22B1B">
        <w:rPr>
          <w:rFonts w:ascii="Times New Roman" w:hAnsi="Times New Roman" w:cs="Times New Roman"/>
          <w:b/>
          <w:i/>
          <w:sz w:val="32"/>
          <w:szCs w:val="28"/>
        </w:rPr>
        <w:t>Ненецкого автономного округа</w:t>
      </w:r>
    </w:p>
    <w:p w:rsidR="00F831EF" w:rsidRPr="009C3A40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20</w:t>
      </w:r>
      <w:r w:rsidR="00D071FB">
        <w:rPr>
          <w:rFonts w:ascii="Times New Roman" w:hAnsi="Times New Roman" w:cs="Times New Roman"/>
          <w:sz w:val="28"/>
          <w:szCs w:val="28"/>
        </w:rPr>
        <w:t>21</w:t>
      </w:r>
      <w:r w:rsidR="00F423B4" w:rsidRPr="009C3A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1EF" w:rsidRDefault="002E2A80" w:rsidP="009C3A40">
      <w:pPr>
        <w:pStyle w:val="af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00428" w:rsidRPr="009C3A40" w:rsidRDefault="00F00428" w:rsidP="00F00428">
      <w:pPr>
        <w:pStyle w:val="a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53B" w:rsidRPr="009C3A40" w:rsidRDefault="0047553B" w:rsidP="009C3A40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приказа 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>Федеральной службы по надзору в сфере образования и науки от 11.02.2021 №119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«О проведении 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>Федеральной службой</w:t>
      </w:r>
      <w:r w:rsidR="00FE46A4" w:rsidRPr="00FE46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 xml:space="preserve">по надзору в сфере образования и науки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мониторинга качества  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>подготовки обучающихся общеобразовательных организаций в форме всероссийских проверочных работ в 2021 году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», а также </w:t>
      </w:r>
      <w:r w:rsidR="00147599">
        <w:rPr>
          <w:rFonts w:ascii="Times New Roman" w:hAnsi="Times New Roman" w:cs="Times New Roman"/>
          <w:color w:val="auto"/>
          <w:sz w:val="28"/>
          <w:szCs w:val="28"/>
        </w:rPr>
        <w:t>плана-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графика проведения мероприятий, направленных на исследов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>ание качества образования на 2020-2021</w:t>
      </w:r>
      <w:r w:rsidR="008219A6">
        <w:rPr>
          <w:rFonts w:ascii="Times New Roman" w:hAnsi="Times New Roman" w:cs="Times New Roman"/>
          <w:color w:val="auto"/>
          <w:sz w:val="28"/>
          <w:szCs w:val="28"/>
        </w:rPr>
        <w:t xml:space="preserve"> годы,</w:t>
      </w:r>
      <w:r w:rsidR="00A51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="00A51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>Департамента</w:t>
      </w:r>
      <w:r w:rsidR="00A51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образования, культуры и спорта Н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>енецкого</w:t>
      </w:r>
      <w:proofErr w:type="gramEnd"/>
      <w:r w:rsidR="00FE46A4">
        <w:rPr>
          <w:rFonts w:ascii="Times New Roman" w:hAnsi="Times New Roman" w:cs="Times New Roman"/>
          <w:color w:val="auto"/>
          <w:sz w:val="28"/>
          <w:szCs w:val="28"/>
        </w:rPr>
        <w:t xml:space="preserve"> автономного округа от 15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>февраля 2021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FE46A4">
        <w:rPr>
          <w:rFonts w:ascii="Times New Roman" w:hAnsi="Times New Roman" w:cs="Times New Roman"/>
          <w:color w:val="auto"/>
          <w:sz w:val="28"/>
          <w:szCs w:val="28"/>
        </w:rPr>
        <w:t>113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51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Всероссийские проверочные работы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по русскому языку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писали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еся </w:t>
      </w:r>
      <w:r w:rsidR="001E3D4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55C3A" w:rsidRPr="009C3A40">
        <w:rPr>
          <w:rFonts w:ascii="Times New Roman" w:hAnsi="Times New Roman" w:cs="Times New Roman"/>
          <w:color w:val="auto"/>
          <w:sz w:val="28"/>
          <w:szCs w:val="28"/>
        </w:rPr>
        <w:t>-х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BB43AF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A51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школ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НАО</w:t>
      </w:r>
      <w:r w:rsidR="00AA0EAC" w:rsidRPr="009C3A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9C3A40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9C3A40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оценивания учебных достижений по русс</w:t>
      </w:r>
      <w:r w:rsidR="006300A5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 русскому языку проводится в целях мониторинга к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1E3D47">
        <w:rPr>
          <w:rFonts w:ascii="Times New Roman" w:hAnsi="Times New Roman" w:cs="Times New Roman"/>
          <w:sz w:val="28"/>
          <w:szCs w:val="28"/>
        </w:rPr>
        <w:t>6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="00F0023A" w:rsidRPr="009C3A40">
        <w:rPr>
          <w:rFonts w:ascii="Times New Roman" w:hAnsi="Times New Roman" w:cs="Times New Roman"/>
          <w:sz w:val="28"/>
          <w:szCs w:val="28"/>
        </w:rPr>
        <w:t>Во Всеросси</w:t>
      </w:r>
      <w:r w:rsidR="00A54B7F" w:rsidRPr="009C3A40">
        <w:rPr>
          <w:rFonts w:ascii="Times New Roman" w:hAnsi="Times New Roman" w:cs="Times New Roman"/>
          <w:sz w:val="28"/>
          <w:szCs w:val="28"/>
        </w:rPr>
        <w:t>йских проверочных работах в</w:t>
      </w:r>
      <w:r w:rsidR="001E3D47">
        <w:rPr>
          <w:rFonts w:ascii="Times New Roman" w:hAnsi="Times New Roman" w:cs="Times New Roman"/>
          <w:sz w:val="28"/>
          <w:szCs w:val="28"/>
        </w:rPr>
        <w:t>6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классах по русскому языку участв</w:t>
      </w:r>
      <w:r w:rsidR="00A54B7F" w:rsidRPr="009C3A40">
        <w:rPr>
          <w:rFonts w:ascii="Times New Roman" w:hAnsi="Times New Roman" w:cs="Times New Roman"/>
          <w:sz w:val="28"/>
          <w:szCs w:val="28"/>
        </w:rPr>
        <w:t>овали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вс</w:t>
      </w:r>
      <w:r w:rsidR="00ED00CB" w:rsidRPr="009C3A40">
        <w:rPr>
          <w:rFonts w:ascii="Times New Roman" w:hAnsi="Times New Roman" w:cs="Times New Roman"/>
          <w:sz w:val="28"/>
          <w:szCs w:val="28"/>
        </w:rPr>
        <w:t>е субъекты Российской Федерации.</w:t>
      </w:r>
    </w:p>
    <w:p w:rsidR="00376310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</w:t>
      </w:r>
      <w:r w:rsidR="00ED00CB" w:rsidRPr="009C3A40">
        <w:rPr>
          <w:rFonts w:ascii="Times New Roman" w:hAnsi="Times New Roman" w:cs="Times New Roman"/>
          <w:sz w:val="28"/>
          <w:szCs w:val="28"/>
        </w:rPr>
        <w:t>льную деятельность,</w:t>
      </w:r>
      <w:r w:rsidRPr="009C3A40">
        <w:rPr>
          <w:rFonts w:ascii="Times New Roman" w:hAnsi="Times New Roman" w:cs="Times New Roman"/>
          <w:sz w:val="28"/>
          <w:szCs w:val="28"/>
        </w:rPr>
        <w:t xml:space="preserve"> единых проверочных материалов и единых критериев оценивания учебных достижений по русс</w:t>
      </w:r>
      <w:r w:rsidR="00ED00CB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9C3A40">
        <w:rPr>
          <w:rFonts w:ascii="Times New Roman" w:hAnsi="Times New Roman" w:cs="Times New Roman"/>
          <w:sz w:val="28"/>
          <w:szCs w:val="28"/>
        </w:rPr>
        <w:t>дения работ) инициированы ФГБУ «</w:t>
      </w:r>
      <w:r w:rsidRPr="009C3A40">
        <w:rPr>
          <w:rFonts w:ascii="Times New Roman" w:hAnsi="Times New Roman" w:cs="Times New Roman"/>
          <w:sz w:val="28"/>
          <w:szCs w:val="28"/>
        </w:rPr>
        <w:t>Федеральный инсти</w:t>
      </w:r>
      <w:r w:rsidR="00AD736B" w:rsidRPr="009C3A40">
        <w:rPr>
          <w:rFonts w:ascii="Times New Roman" w:hAnsi="Times New Roman" w:cs="Times New Roman"/>
          <w:sz w:val="28"/>
          <w:szCs w:val="28"/>
        </w:rPr>
        <w:t>тут оценки качества образования»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EB1F3F" w:rsidRPr="009C3A40" w:rsidRDefault="00EB1F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9C3A40" w:rsidRDefault="00EB1F3F" w:rsidP="009C3A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A40">
        <w:rPr>
          <w:sz w:val="28"/>
          <w:szCs w:val="28"/>
        </w:rPr>
        <w:lastRenderedPageBreak/>
        <w:t xml:space="preserve">- </w:t>
      </w:r>
      <w:r w:rsidR="0075347F" w:rsidRPr="009C3A40">
        <w:rPr>
          <w:i/>
          <w:sz w:val="28"/>
          <w:szCs w:val="28"/>
        </w:rPr>
        <w:t>модель 1</w:t>
      </w:r>
      <w:r w:rsidR="0011100B" w:rsidRPr="009C3A40">
        <w:rPr>
          <w:sz w:val="28"/>
          <w:szCs w:val="28"/>
        </w:rPr>
        <w:t xml:space="preserve"> (на уровне </w:t>
      </w:r>
      <w:r w:rsidR="00ED00CB" w:rsidRPr="009C3A40">
        <w:rPr>
          <w:sz w:val="28"/>
          <w:szCs w:val="28"/>
        </w:rPr>
        <w:t>округа</w:t>
      </w:r>
      <w:r w:rsidRPr="009C3A40">
        <w:rPr>
          <w:sz w:val="28"/>
          <w:szCs w:val="28"/>
        </w:rPr>
        <w:t xml:space="preserve">): </w:t>
      </w:r>
      <w:r w:rsidRPr="009C3A40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9C3A40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9C3A40">
        <w:rPr>
          <w:color w:val="000000"/>
          <w:sz w:val="28"/>
          <w:szCs w:val="28"/>
        </w:rPr>
        <w:t>Ненецком автономном округе</w:t>
      </w:r>
      <w:r w:rsidR="0011100B" w:rsidRPr="009C3A40">
        <w:rPr>
          <w:color w:val="000000"/>
          <w:sz w:val="28"/>
          <w:szCs w:val="28"/>
        </w:rPr>
        <w:t xml:space="preserve"> региональным координатором являетсяГБУ</w:t>
      </w:r>
      <w:r w:rsidR="00ED00CB" w:rsidRPr="009C3A40">
        <w:rPr>
          <w:color w:val="000000"/>
          <w:sz w:val="28"/>
          <w:szCs w:val="28"/>
        </w:rPr>
        <w:t xml:space="preserve"> НАО</w:t>
      </w:r>
      <w:r w:rsidR="0011100B" w:rsidRPr="009C3A40">
        <w:rPr>
          <w:color w:val="000000"/>
          <w:sz w:val="28"/>
          <w:szCs w:val="28"/>
        </w:rPr>
        <w:t xml:space="preserve"> «</w:t>
      </w:r>
      <w:r w:rsidR="00ED00CB" w:rsidRPr="009C3A40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9C3A40">
        <w:rPr>
          <w:color w:val="000000"/>
          <w:sz w:val="28"/>
          <w:szCs w:val="28"/>
        </w:rPr>
        <w:t>»)</w:t>
      </w:r>
      <w:r w:rsidRPr="009C3A40">
        <w:rPr>
          <w:color w:val="000000"/>
          <w:sz w:val="28"/>
          <w:szCs w:val="28"/>
        </w:rPr>
        <w:t>, для обработки результатов используется бланковая технология. Развернутые ответы</w:t>
      </w:r>
      <w:r w:rsidR="0011100B" w:rsidRPr="009C3A40">
        <w:rPr>
          <w:color w:val="000000"/>
          <w:sz w:val="28"/>
          <w:szCs w:val="28"/>
        </w:rPr>
        <w:t xml:space="preserve"> (при наличии)</w:t>
      </w:r>
      <w:r w:rsidRPr="009C3A40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9C3A40">
        <w:rPr>
          <w:color w:val="000000"/>
          <w:sz w:val="28"/>
          <w:szCs w:val="28"/>
        </w:rPr>
        <w:t>, дистанционно,</w:t>
      </w:r>
      <w:r w:rsidRPr="009C3A40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- </w:t>
      </w:r>
      <w:r w:rsidR="00165898" w:rsidRPr="009C3A40">
        <w:rPr>
          <w:rFonts w:ascii="Times New Roman" w:hAnsi="Times New Roman" w:cs="Times New Roman"/>
          <w:i/>
          <w:sz w:val="28"/>
          <w:szCs w:val="28"/>
        </w:rPr>
        <w:t>модель</w:t>
      </w:r>
      <w:r w:rsidR="0075347F" w:rsidRPr="009C3A4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9C3A40">
        <w:rPr>
          <w:rFonts w:ascii="Times New Roman" w:hAnsi="Times New Roman" w:cs="Times New Roman"/>
          <w:sz w:val="28"/>
          <w:szCs w:val="28"/>
        </w:rPr>
        <w:t>т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вносит первичные результаты в электронную форму и загружает ее в федеральную с</w:t>
      </w:r>
      <w:r w:rsidR="00434ECA" w:rsidRPr="009C3A40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AA0EAC" w:rsidRPr="009C3A40" w:rsidRDefault="00AA0E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r w:rsidR="00ED00CB" w:rsidRPr="009C3A40"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347F" w:rsidRPr="009C3A40">
        <w:rPr>
          <w:rFonts w:ascii="Times New Roman" w:hAnsi="Times New Roman" w:cs="Times New Roman"/>
          <w:sz w:val="28"/>
          <w:szCs w:val="28"/>
        </w:rPr>
        <w:t>полностью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>: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процедуреВПР </w:t>
      </w:r>
      <w:r w:rsidRPr="009C3A40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BB43AF">
        <w:rPr>
          <w:rFonts w:ascii="Times New Roman" w:hAnsi="Times New Roman" w:cs="Times New Roman"/>
          <w:sz w:val="28"/>
          <w:szCs w:val="28"/>
        </w:rPr>
        <w:t>529</w:t>
      </w:r>
      <w:r w:rsidR="00A501F1" w:rsidRPr="009C3A40">
        <w:rPr>
          <w:rFonts w:ascii="Times New Roman" w:hAnsi="Times New Roman" w:cs="Times New Roman"/>
          <w:sz w:val="28"/>
          <w:szCs w:val="28"/>
        </w:rPr>
        <w:t>о</w:t>
      </w:r>
      <w:r w:rsidR="00200124" w:rsidRPr="009C3A40">
        <w:rPr>
          <w:rFonts w:ascii="Times New Roman" w:hAnsi="Times New Roman" w:cs="Times New Roman"/>
          <w:sz w:val="28"/>
          <w:szCs w:val="28"/>
        </w:rPr>
        <w:t>бучающихся</w:t>
      </w:r>
      <w:r w:rsidR="007F2C21">
        <w:rPr>
          <w:rFonts w:ascii="Times New Roman" w:hAnsi="Times New Roman" w:cs="Times New Roman"/>
          <w:sz w:val="28"/>
          <w:szCs w:val="28"/>
        </w:rPr>
        <w:t>6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122A6" w:rsidRPr="009C3A4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Распределение</w:t>
      </w:r>
      <w:r w:rsidR="00821469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участников тестирования по районам</w:t>
      </w:r>
      <w:r w:rsidR="00821469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представлено в таблице</w:t>
      </w:r>
      <w:r w:rsidR="00821469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1.</w:t>
      </w:r>
    </w:p>
    <w:p w:rsidR="0047553B" w:rsidRPr="009C3A40" w:rsidRDefault="0047553B" w:rsidP="009C3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34"/>
        <w:gridCol w:w="2399"/>
        <w:gridCol w:w="4814"/>
      </w:tblGrid>
      <w:tr w:rsidR="00725F92" w:rsidRPr="009C3A40" w:rsidTr="00327531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русскому языку в 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</w:p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D38" w:rsidRPr="009C3A40" w:rsidTr="0081603A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AB2D38" w:rsidRPr="009C3A40" w:rsidRDefault="007F2C21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BB43AF" w:rsidP="003D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BB43AF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AB2D38" w:rsidP="003D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BB43AF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B2D38" w:rsidRPr="009C3A40" w:rsidTr="003D7AAB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BB43AF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BB43AF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bookmarkEnd w:id="0"/>
      <w:bookmarkEnd w:id="1"/>
      <w:bookmarkEnd w:id="2"/>
    </w:tbl>
    <w:p w:rsidR="00725F92" w:rsidRPr="009C3A40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9C3A40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>анализа текущего состояния муниципальных и региональных систем образования и формирования программ их развития</w:t>
      </w:r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C467CE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своевременной корректировки отдельных аспектов в системе общего образования;</w:t>
      </w:r>
    </w:p>
    <w:p w:rsidR="00F03AA5" w:rsidRPr="009C3A40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F03AA5" w:rsidRPr="009C3A40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F03AA5" w:rsidRPr="009C3A40" w:rsidRDefault="00F03A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9C3A40" w:rsidRPr="009C3A40" w:rsidRDefault="009C3A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EE" w:rsidRPr="00F00428" w:rsidRDefault="000D39EE" w:rsidP="00F00428">
      <w:pPr>
        <w:pStyle w:val="af"/>
        <w:numPr>
          <w:ilvl w:val="0"/>
          <w:numId w:val="6"/>
        </w:numPr>
        <w:spacing w:line="240" w:lineRule="auto"/>
        <w:jc w:val="center"/>
        <w:rPr>
          <w:rStyle w:val="af6"/>
          <w:rFonts w:ascii="Times New Roman" w:hAnsi="Times New Roman" w:cs="Times New Roman"/>
          <w:sz w:val="28"/>
          <w:szCs w:val="28"/>
        </w:rPr>
      </w:pPr>
      <w:r w:rsidRPr="00F00428">
        <w:rPr>
          <w:rFonts w:ascii="Times New Roman" w:hAnsi="Times New Roman" w:cs="Times New Roman"/>
          <w:b/>
          <w:sz w:val="28"/>
          <w:szCs w:val="28"/>
        </w:rPr>
        <w:t xml:space="preserve">ПРОЦЕДУРА ОРГАНИЗАЦИИ И ПРОВЕДЕНИЯ </w:t>
      </w:r>
      <w:r w:rsidRPr="00F00428">
        <w:rPr>
          <w:rStyle w:val="af6"/>
          <w:rFonts w:ascii="Times New Roman" w:hAnsi="Times New Roman" w:cs="Times New Roman"/>
          <w:sz w:val="28"/>
          <w:szCs w:val="28"/>
        </w:rPr>
        <w:t>ВПР МОДЕЛЬ 2</w:t>
      </w:r>
    </w:p>
    <w:p w:rsidR="00F00428" w:rsidRPr="00F00428" w:rsidRDefault="00F00428" w:rsidP="00F00428">
      <w:pPr>
        <w:pStyle w:val="af"/>
        <w:spacing w:line="240" w:lineRule="auto"/>
        <w:rPr>
          <w:rStyle w:val="af6"/>
          <w:rFonts w:ascii="Times New Roman" w:hAnsi="Times New Roman" w:cs="Times New Roman"/>
          <w:sz w:val="28"/>
          <w:szCs w:val="28"/>
        </w:rPr>
      </w:pPr>
    </w:p>
    <w:p w:rsidR="000D39EE" w:rsidRPr="009C3A4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ОО)</w:t>
      </w:r>
      <w:r w:rsidR="00C467CE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участники записывают ответы в 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9C3A40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A40">
        <w:rPr>
          <w:b/>
          <w:color w:val="000000"/>
          <w:sz w:val="28"/>
          <w:szCs w:val="28"/>
        </w:rPr>
        <w:t>Последовательность действий при проведении ВПР в ОО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1. ОО регистрируется на портале сопровождения ВПР и получает доступ в свой личный кабинет. ГБУ </w:t>
      </w:r>
      <w:r w:rsidR="00A1214E" w:rsidRPr="009C3A40">
        <w:rPr>
          <w:color w:val="000000"/>
          <w:sz w:val="28"/>
          <w:szCs w:val="28"/>
        </w:rPr>
        <w:t xml:space="preserve">НАО </w:t>
      </w:r>
      <w:r w:rsidRPr="009C3A40">
        <w:rPr>
          <w:color w:val="000000"/>
          <w:sz w:val="28"/>
          <w:szCs w:val="28"/>
        </w:rPr>
        <w:t>«</w:t>
      </w:r>
      <w:r w:rsidR="00A1214E" w:rsidRPr="009C3A40">
        <w:rPr>
          <w:color w:val="000000"/>
          <w:sz w:val="28"/>
          <w:szCs w:val="28"/>
        </w:rPr>
        <w:t>НРЦРО</w:t>
      </w:r>
      <w:r w:rsidRPr="009C3A40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3.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работы, форма протокола проведения работы и электронная форма сбора результатов. 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5. В день проведения работы за установленное время (в зависимости от количества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>) до начала проведения работы ОО получает в личном кабинете пароль для расшифровки архива с макетами ИК.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lastRenderedPageBreak/>
        <w:t xml:space="preserve">8. По окончании работы ОО проверяет ответы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 xml:space="preserve">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10.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284F3D" w:rsidRDefault="00284F3D" w:rsidP="00284F3D">
      <w:pPr>
        <w:pStyle w:val="11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E924C1" w:rsidRDefault="009C3A40" w:rsidP="009C3A4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>ХАРАКТЕРИСТИКА МАТЕРИАЛОВ ВПР ПО РУССКОМУ ЯЗЫКУ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9C3A40">
        <w:rPr>
          <w:sz w:val="28"/>
          <w:szCs w:val="28"/>
        </w:rPr>
        <w:t>общего</w:t>
      </w:r>
      <w:r w:rsidRPr="009C3A40">
        <w:rPr>
          <w:sz w:val="28"/>
          <w:szCs w:val="28"/>
        </w:rPr>
        <w:t xml:space="preserve"> образования (приказ </w:t>
      </w:r>
      <w:proofErr w:type="spellStart"/>
      <w:r w:rsidRPr="009C3A40">
        <w:rPr>
          <w:sz w:val="28"/>
          <w:szCs w:val="28"/>
        </w:rPr>
        <w:t>Минобрнауки</w:t>
      </w:r>
      <w:proofErr w:type="spellEnd"/>
      <w:r w:rsidRPr="009C3A40">
        <w:rPr>
          <w:sz w:val="28"/>
          <w:szCs w:val="28"/>
        </w:rPr>
        <w:t xml:space="preserve"> России от 6 октября 2009 г. № 373). ВПР </w:t>
      </w:r>
      <w:proofErr w:type="gramStart"/>
      <w:r w:rsidRPr="009C3A40">
        <w:rPr>
          <w:sz w:val="28"/>
          <w:szCs w:val="28"/>
        </w:rPr>
        <w:t>основаны</w:t>
      </w:r>
      <w:proofErr w:type="gramEnd"/>
      <w:r w:rsidRPr="009C3A40">
        <w:rPr>
          <w:sz w:val="28"/>
          <w:szCs w:val="28"/>
        </w:rPr>
        <w:t xml:space="preserve"> на системно - </w:t>
      </w:r>
      <w:proofErr w:type="spellStart"/>
      <w:r w:rsidRPr="009C3A40">
        <w:rPr>
          <w:sz w:val="28"/>
          <w:szCs w:val="28"/>
        </w:rPr>
        <w:t>деятельностном</w:t>
      </w:r>
      <w:proofErr w:type="spellEnd"/>
      <w:r w:rsidRPr="009C3A40">
        <w:rPr>
          <w:sz w:val="28"/>
          <w:szCs w:val="28"/>
        </w:rPr>
        <w:t xml:space="preserve">, </w:t>
      </w:r>
      <w:proofErr w:type="spellStart"/>
      <w:r w:rsidRPr="009C3A40">
        <w:rPr>
          <w:sz w:val="28"/>
          <w:szCs w:val="28"/>
        </w:rPr>
        <w:t>компетентностном</w:t>
      </w:r>
      <w:proofErr w:type="spellEnd"/>
      <w:r w:rsidRPr="009C3A40">
        <w:rPr>
          <w:sz w:val="28"/>
          <w:szCs w:val="28"/>
        </w:rPr>
        <w:t xml:space="preserve"> и уровневом подходах. В рамках ВПР наряду с предметными результатами обучения </w:t>
      </w:r>
      <w:r w:rsidR="00AB2D38" w:rsidRPr="009C3A40">
        <w:rPr>
          <w:sz w:val="28"/>
          <w:szCs w:val="28"/>
        </w:rPr>
        <w:t xml:space="preserve">учащихся </w:t>
      </w:r>
      <w:r w:rsidR="00BD3D15" w:rsidRPr="009C3A40">
        <w:rPr>
          <w:sz w:val="28"/>
          <w:szCs w:val="28"/>
        </w:rPr>
        <w:t xml:space="preserve"> 5-х классов</w:t>
      </w:r>
      <w:r w:rsidRPr="009C3A40">
        <w:rPr>
          <w:sz w:val="28"/>
          <w:szCs w:val="28"/>
        </w:rPr>
        <w:t xml:space="preserve"> оцениваются также </w:t>
      </w:r>
      <w:proofErr w:type="spellStart"/>
      <w:r w:rsidRPr="009C3A40">
        <w:rPr>
          <w:sz w:val="28"/>
          <w:szCs w:val="28"/>
        </w:rPr>
        <w:t>метапредметные</w:t>
      </w:r>
      <w:proofErr w:type="spellEnd"/>
      <w:r w:rsidRPr="009C3A40">
        <w:rPr>
          <w:sz w:val="28"/>
          <w:szCs w:val="28"/>
        </w:rPr>
        <w:t xml:space="preserve"> результаты,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 xml:space="preserve">. уровень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887F3B">
        <w:rPr>
          <w:sz w:val="28"/>
          <w:szCs w:val="28"/>
        </w:rPr>
        <w:t xml:space="preserve"> </w:t>
      </w:r>
      <w:r w:rsidR="00F03AA5" w:rsidRPr="009C3A40">
        <w:rPr>
          <w:sz w:val="28"/>
          <w:szCs w:val="28"/>
        </w:rPr>
        <w:t xml:space="preserve">универсальных учебных действий (далее </w:t>
      </w:r>
      <w:r w:rsidRPr="009C3A40">
        <w:rPr>
          <w:sz w:val="28"/>
          <w:szCs w:val="28"/>
        </w:rPr>
        <w:t>УУД</w:t>
      </w:r>
      <w:r w:rsidR="00F03AA5" w:rsidRPr="009C3A40">
        <w:rPr>
          <w:sz w:val="28"/>
          <w:szCs w:val="28"/>
        </w:rPr>
        <w:t>)</w:t>
      </w:r>
      <w:r w:rsidRPr="009C3A40">
        <w:rPr>
          <w:sz w:val="28"/>
          <w:szCs w:val="28"/>
        </w:rPr>
        <w:t xml:space="preserve"> и овладение </w:t>
      </w:r>
      <w:proofErr w:type="spellStart"/>
      <w:r w:rsidRPr="009C3A40">
        <w:rPr>
          <w:sz w:val="28"/>
          <w:szCs w:val="28"/>
        </w:rPr>
        <w:t>межпредметными</w:t>
      </w:r>
      <w:proofErr w:type="spellEnd"/>
      <w:r w:rsidRPr="009C3A40">
        <w:rPr>
          <w:sz w:val="28"/>
          <w:szCs w:val="28"/>
        </w:rPr>
        <w:t xml:space="preserve"> понятиями. Предусмотрена оценка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887F3B">
        <w:rPr>
          <w:sz w:val="28"/>
          <w:szCs w:val="28"/>
        </w:rPr>
        <w:t xml:space="preserve"> </w:t>
      </w:r>
      <w:proofErr w:type="gramStart"/>
      <w:r w:rsidRPr="009C3A40">
        <w:rPr>
          <w:sz w:val="28"/>
          <w:szCs w:val="28"/>
        </w:rPr>
        <w:t>следующих</w:t>
      </w:r>
      <w:proofErr w:type="gramEnd"/>
      <w:r w:rsidRPr="009C3A40">
        <w:rPr>
          <w:sz w:val="28"/>
          <w:szCs w:val="28"/>
        </w:rPr>
        <w:t xml:space="preserve"> УУД.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Регулятивные действия:</w:t>
      </w:r>
      <w:r w:rsidRPr="009C3A40">
        <w:rPr>
          <w:sz w:val="28"/>
          <w:szCs w:val="28"/>
        </w:rPr>
        <w:t xml:space="preserve"> целеполагание, планирование, контроль, коррекция, </w:t>
      </w:r>
      <w:proofErr w:type="spellStart"/>
      <w:r w:rsidRPr="009C3A40">
        <w:rPr>
          <w:sz w:val="28"/>
          <w:szCs w:val="28"/>
        </w:rPr>
        <w:t>саморегуляция</w:t>
      </w:r>
      <w:proofErr w:type="spellEnd"/>
      <w:r w:rsidRPr="009C3A40">
        <w:rPr>
          <w:sz w:val="28"/>
          <w:szCs w:val="28"/>
        </w:rPr>
        <w:t>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9C3A40">
        <w:rPr>
          <w:rStyle w:val="a8"/>
          <w:sz w:val="28"/>
          <w:szCs w:val="28"/>
        </w:rPr>
        <w:t>Общеучебные</w:t>
      </w:r>
      <w:proofErr w:type="spellEnd"/>
      <w:r w:rsidRPr="009C3A40">
        <w:rPr>
          <w:rStyle w:val="a8"/>
          <w:sz w:val="28"/>
          <w:szCs w:val="28"/>
        </w:rPr>
        <w:t xml:space="preserve"> УУД:</w:t>
      </w:r>
      <w:r w:rsidRPr="009C3A40">
        <w:rPr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9C3A40">
        <w:rPr>
          <w:sz w:val="28"/>
          <w:szCs w:val="28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Логические универсальные действия:</w:t>
      </w:r>
      <w:r w:rsidRPr="009C3A40">
        <w:rPr>
          <w:sz w:val="28"/>
          <w:szCs w:val="28"/>
        </w:rPr>
        <w:t xml:space="preserve"> анализ объектов в целях выделения признаков; синтез, в т.ч.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3A40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9C3A40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BD3D15" w:rsidRPr="009C3A40" w:rsidRDefault="00BD3D15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 xml:space="preserve">Продолжительность проверочной работы – 45 минут. </w:t>
      </w:r>
    </w:p>
    <w:p w:rsidR="00651348" w:rsidRPr="009C3A40" w:rsidRDefault="00651348" w:rsidP="009C3A40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lastRenderedPageBreak/>
        <w:t xml:space="preserve">РУССКИЙ ЯЗЫК </w:t>
      </w:r>
      <w:r w:rsidR="007F2C21">
        <w:rPr>
          <w:b/>
          <w:sz w:val="28"/>
          <w:szCs w:val="28"/>
        </w:rPr>
        <w:t>6</w:t>
      </w:r>
      <w:r w:rsidR="00284F3D">
        <w:rPr>
          <w:b/>
          <w:sz w:val="28"/>
          <w:szCs w:val="28"/>
        </w:rPr>
        <w:t xml:space="preserve"> </w:t>
      </w:r>
      <w:r w:rsidR="009C3A40" w:rsidRPr="009C3A40">
        <w:rPr>
          <w:b/>
          <w:sz w:val="28"/>
          <w:szCs w:val="28"/>
        </w:rPr>
        <w:t>КЛАСС</w:t>
      </w:r>
    </w:p>
    <w:p w:rsidR="00651348" w:rsidRPr="009C3A40" w:rsidRDefault="00651348" w:rsidP="009C3A40">
      <w:pPr>
        <w:pStyle w:val="60"/>
        <w:widowControl w:val="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51348" w:rsidRPr="009C3A40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по русскому языку 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для </w:t>
      </w:r>
      <w:r w:rsidR="007F2C21">
        <w:rPr>
          <w:rFonts w:ascii="Times New Roman" w:hAnsi="Times New Roman" w:cs="Times New Roman"/>
          <w:sz w:val="28"/>
          <w:szCs w:val="28"/>
        </w:rPr>
        <w:t>6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1710B7" w:rsidRPr="009C3A40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</w:t>
      </w:r>
    </w:p>
    <w:p w:rsidR="0093732D" w:rsidRPr="0093732D" w:rsidRDefault="0093732D" w:rsidP="00F00428">
      <w:pPr>
        <w:pStyle w:val="afc"/>
        <w:ind w:left="0" w:firstLine="709"/>
        <w:jc w:val="both"/>
        <w:rPr>
          <w:lang w:val="ru-RU"/>
        </w:rPr>
      </w:pPr>
      <w:proofErr w:type="gramStart"/>
      <w:r w:rsidRPr="0093732D">
        <w:rPr>
          <w:b/>
          <w:lang w:val="ru-RU"/>
        </w:rPr>
        <w:t>Задание 1</w:t>
      </w:r>
      <w:r w:rsidRPr="0093732D">
        <w:rPr>
          <w:lang w:val="ru-RU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93732D">
        <w:rPr>
          <w:lang w:val="ru-RU"/>
        </w:rPr>
        <w:t>пунктограмм</w:t>
      </w:r>
      <w:proofErr w:type="spellEnd"/>
      <w:r w:rsidRPr="0093732D">
        <w:rPr>
          <w:lang w:val="ru-RU"/>
        </w:rPr>
        <w:t xml:space="preserve"> текст, соблюдая при письме изученные орфографические и пунктуационные нормы.</w:t>
      </w:r>
      <w:proofErr w:type="gramEnd"/>
      <w:r w:rsidR="00F00428">
        <w:rPr>
          <w:lang w:val="ru-RU"/>
        </w:rPr>
        <w:t xml:space="preserve"> </w:t>
      </w:r>
      <w:proofErr w:type="gramStart"/>
      <w:r w:rsidRPr="0093732D">
        <w:rPr>
          <w:lang w:val="ru-RU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93732D">
        <w:rPr>
          <w:lang w:val="ru-RU"/>
        </w:rPr>
        <w:t xml:space="preserve"> Наряду с предмет</w:t>
      </w:r>
      <w:r w:rsidR="00463338">
        <w:rPr>
          <w:lang w:val="ru-RU"/>
        </w:rPr>
        <w:t xml:space="preserve">ными умениями проверяется </w:t>
      </w:r>
      <w:proofErr w:type="spellStart"/>
      <w:r w:rsidR="00463338">
        <w:rPr>
          <w:lang w:val="ru-RU"/>
        </w:rPr>
        <w:t>сформи</w:t>
      </w:r>
      <w:r w:rsidRPr="0093732D">
        <w:rPr>
          <w:lang w:val="ru-RU"/>
        </w:rPr>
        <w:t>рованность</w:t>
      </w:r>
      <w:proofErr w:type="spellEnd"/>
      <w:r w:rsidRPr="0093732D">
        <w:rPr>
          <w:lang w:val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93732D">
        <w:rPr>
          <w:lang w:val="ru-RU"/>
        </w:rPr>
        <w:t>коррективы</w:t>
      </w:r>
      <w:proofErr w:type="gramEnd"/>
      <w:r w:rsidRPr="0093732D">
        <w:rPr>
          <w:lang w:val="ru-RU"/>
        </w:rPr>
        <w:t xml:space="preserve"> как в конце действия, так и в процессе его реализации).</w:t>
      </w:r>
    </w:p>
    <w:p w:rsidR="0093732D" w:rsidRDefault="0093732D" w:rsidP="00F00428">
      <w:pPr>
        <w:pStyle w:val="afc"/>
        <w:ind w:left="0" w:right="18" w:firstLine="709"/>
        <w:jc w:val="both"/>
        <w:rPr>
          <w:rFonts w:cs="Times New Roman"/>
          <w:lang w:val="ru-RU"/>
        </w:rPr>
      </w:pPr>
      <w:r w:rsidRPr="001134A1">
        <w:rPr>
          <w:rFonts w:cs="Times New Roman"/>
          <w:b/>
          <w:lang w:val="ru-RU"/>
        </w:rPr>
        <w:t>Задание 2</w:t>
      </w:r>
      <w:r w:rsidRPr="001134A1">
        <w:rPr>
          <w:rFonts w:cs="Times New Roman"/>
          <w:lang w:val="ru-RU"/>
        </w:rPr>
        <w:t xml:space="preserve"> предполагает знание признаков основных языковых единиц и нацелено на выявление уровня владени</w:t>
      </w:r>
      <w:r w:rsidR="001134A1" w:rsidRPr="001134A1">
        <w:rPr>
          <w:rFonts w:cs="Times New Roman"/>
          <w:lang w:val="ru-RU"/>
        </w:rPr>
        <w:t>я обучающимися базовыми учебно-</w:t>
      </w:r>
      <w:r w:rsidRPr="001134A1">
        <w:rPr>
          <w:rFonts w:cs="Times New Roman"/>
          <w:lang w:val="ru-RU"/>
        </w:rPr>
        <w:t>языковыми аналитическими умениями:</w:t>
      </w:r>
    </w:p>
    <w:p w:rsidR="001134A1" w:rsidRPr="001134A1" w:rsidRDefault="001134A1" w:rsidP="00F00428">
      <w:pPr>
        <w:pStyle w:val="afc"/>
        <w:ind w:left="0" w:right="18"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- </w:t>
      </w:r>
      <w:r w:rsidRPr="001134A1">
        <w:rPr>
          <w:rFonts w:cs="Times New Roman"/>
          <w:lang w:val="ru-RU"/>
        </w:rPr>
        <w:t>мор</w:t>
      </w:r>
      <w:r>
        <w:rPr>
          <w:rFonts w:cs="Times New Roman"/>
          <w:lang w:val="ru-RU"/>
        </w:rPr>
        <w:t xml:space="preserve">фемный разбор направлен на проверку предметного учебно-языкового аналитического умения </w:t>
      </w:r>
      <w:proofErr w:type="gramStart"/>
      <w:r>
        <w:rPr>
          <w:rFonts w:cs="Times New Roman"/>
          <w:lang w:val="ru-RU"/>
        </w:rPr>
        <w:t>обучающихся</w:t>
      </w:r>
      <w:proofErr w:type="gramEnd"/>
      <w:r>
        <w:rPr>
          <w:rFonts w:cs="Times New Roman"/>
          <w:lang w:val="ru-RU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1134A1" w:rsidRPr="001134A1" w:rsidRDefault="001134A1" w:rsidP="00F00428">
      <w:pPr>
        <w:widowControl w:val="0"/>
        <w:tabs>
          <w:tab w:val="left" w:pos="1819"/>
        </w:tabs>
        <w:autoSpaceDE w:val="0"/>
        <w:autoSpaceDN w:val="0"/>
        <w:spacing w:line="240" w:lineRule="auto"/>
        <w:ind w:right="18" w:firstLine="709"/>
        <w:jc w:val="both"/>
        <w:rPr>
          <w:rFonts w:ascii="Times New Roman" w:hAnsi="Times New Roman" w:cs="Times New Roman"/>
          <w:sz w:val="28"/>
        </w:rPr>
      </w:pPr>
      <w:r w:rsidRPr="001134A1">
        <w:rPr>
          <w:rFonts w:ascii="Times New Roman" w:hAnsi="Times New Roman" w:cs="Times New Roman"/>
          <w:sz w:val="28"/>
        </w:rPr>
        <w:t>- словообразовательный разбор − на проверку предметного учебн</w:t>
      </w:r>
      <w:proofErr w:type="gramStart"/>
      <w:r w:rsidRPr="001134A1">
        <w:rPr>
          <w:rFonts w:ascii="Times New Roman" w:hAnsi="Times New Roman" w:cs="Times New Roman"/>
          <w:sz w:val="28"/>
        </w:rPr>
        <w:t>о-</w:t>
      </w:r>
      <w:proofErr w:type="gramEnd"/>
      <w:r w:rsidRPr="001134A1">
        <w:rPr>
          <w:rFonts w:ascii="Times New Roman" w:hAnsi="Times New Roman" w:cs="Times New Roman"/>
          <w:sz w:val="28"/>
        </w:rPr>
        <w:t xml:space="preserve"> 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1134A1">
        <w:rPr>
          <w:rFonts w:ascii="Times New Roman" w:hAnsi="Times New Roman" w:cs="Times New Roman"/>
          <w:sz w:val="28"/>
        </w:rPr>
        <w:t>ие</w:t>
      </w:r>
      <w:proofErr w:type="spellEnd"/>
      <w:r w:rsidRPr="001134A1">
        <w:rPr>
          <w:rFonts w:ascii="Times New Roman" w:hAnsi="Times New Roman" w:cs="Times New Roman"/>
          <w:sz w:val="28"/>
        </w:rPr>
        <w:t>) морфему(ы); различать изученные способы словообразования слов различных частейречи;</w:t>
      </w:r>
    </w:p>
    <w:p w:rsidR="001134A1" w:rsidRPr="001134A1" w:rsidRDefault="001134A1" w:rsidP="00E1113E">
      <w:pPr>
        <w:widowControl w:val="0"/>
        <w:tabs>
          <w:tab w:val="left" w:pos="1819"/>
        </w:tabs>
        <w:autoSpaceDE w:val="0"/>
        <w:autoSpaceDN w:val="0"/>
        <w:spacing w:line="240" w:lineRule="auto"/>
        <w:ind w:right="18"/>
        <w:jc w:val="both"/>
        <w:rPr>
          <w:rFonts w:ascii="Times New Roman" w:hAnsi="Times New Roman" w:cs="Times New Roman"/>
          <w:sz w:val="28"/>
        </w:rPr>
      </w:pPr>
      <w:r w:rsidRPr="001134A1">
        <w:rPr>
          <w:rFonts w:ascii="Times New Roman" w:hAnsi="Times New Roman" w:cs="Times New Roman"/>
          <w:sz w:val="28"/>
        </w:rPr>
        <w:t>- морфологический разбор – на выявление уровня предметного учебн</w:t>
      </w:r>
      <w:proofErr w:type="gramStart"/>
      <w:r w:rsidRPr="001134A1">
        <w:rPr>
          <w:rFonts w:ascii="Times New Roman" w:hAnsi="Times New Roman" w:cs="Times New Roman"/>
          <w:sz w:val="28"/>
        </w:rPr>
        <w:t>о-</w:t>
      </w:r>
      <w:proofErr w:type="gramEnd"/>
      <w:r w:rsidRPr="001134A1">
        <w:rPr>
          <w:rFonts w:ascii="Times New Roman" w:hAnsi="Times New Roman" w:cs="Times New Roman"/>
          <w:sz w:val="28"/>
        </w:rPr>
        <w:t xml:space="preserve">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частиречи;</w:t>
      </w:r>
    </w:p>
    <w:p w:rsidR="001134A1" w:rsidRPr="001134A1" w:rsidRDefault="001134A1" w:rsidP="00E1113E">
      <w:pPr>
        <w:widowControl w:val="0"/>
        <w:tabs>
          <w:tab w:val="left" w:pos="1819"/>
        </w:tabs>
        <w:autoSpaceDE w:val="0"/>
        <w:autoSpaceDN w:val="0"/>
        <w:spacing w:line="240" w:lineRule="auto"/>
        <w:ind w:right="18"/>
        <w:jc w:val="both"/>
        <w:rPr>
          <w:rFonts w:ascii="Times New Roman" w:hAnsi="Times New Roman" w:cs="Times New Roman"/>
          <w:sz w:val="28"/>
        </w:rPr>
      </w:pPr>
      <w:r w:rsidRPr="001134A1">
        <w:rPr>
          <w:rFonts w:ascii="Times New Roman" w:hAnsi="Times New Roman" w:cs="Times New Roman"/>
          <w:sz w:val="28"/>
        </w:rPr>
        <w:t>- синтаксический разбор − на выявление уровня предметного учебн</w:t>
      </w:r>
      <w:proofErr w:type="gramStart"/>
      <w:r w:rsidRPr="001134A1">
        <w:rPr>
          <w:rFonts w:ascii="Times New Roman" w:hAnsi="Times New Roman" w:cs="Times New Roman"/>
          <w:sz w:val="28"/>
        </w:rPr>
        <w:t>о-</w:t>
      </w:r>
      <w:proofErr w:type="gramEnd"/>
      <w:r w:rsidRPr="001134A1">
        <w:rPr>
          <w:rFonts w:ascii="Times New Roman" w:hAnsi="Times New Roman" w:cs="Times New Roman"/>
          <w:sz w:val="28"/>
        </w:rPr>
        <w:t xml:space="preserve"> языкового аналитического умения анализировать различные виды предложений с точки зрения их структурной и смысловой организации, </w:t>
      </w:r>
      <w:r w:rsidRPr="001134A1">
        <w:rPr>
          <w:rFonts w:ascii="Times New Roman" w:hAnsi="Times New Roman" w:cs="Times New Roman"/>
          <w:sz w:val="28"/>
        </w:rPr>
        <w:lastRenderedPageBreak/>
        <w:t>функциональной</w:t>
      </w:r>
      <w:r w:rsidR="00E1113E">
        <w:rPr>
          <w:rFonts w:ascii="Times New Roman" w:hAnsi="Times New Roman" w:cs="Times New Roman"/>
          <w:sz w:val="28"/>
        </w:rPr>
        <w:t xml:space="preserve"> </w:t>
      </w:r>
      <w:r w:rsidRPr="001134A1">
        <w:rPr>
          <w:rFonts w:ascii="Times New Roman" w:hAnsi="Times New Roman" w:cs="Times New Roman"/>
          <w:sz w:val="28"/>
        </w:rPr>
        <w:t>предназначенности.</w:t>
      </w:r>
    </w:p>
    <w:p w:rsidR="0093732D" w:rsidRPr="006967E2" w:rsidRDefault="001134A1" w:rsidP="006967E2">
      <w:pPr>
        <w:pStyle w:val="afc"/>
        <w:ind w:right="18" w:firstLine="591"/>
        <w:jc w:val="both"/>
        <w:rPr>
          <w:lang w:val="ru-RU"/>
        </w:rPr>
      </w:pPr>
      <w:r w:rsidRPr="001134A1">
        <w:rPr>
          <w:lang w:val="ru-RU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1134A1">
        <w:rPr>
          <w:lang w:val="ru-RU"/>
        </w:rPr>
        <w:t>коррективы</w:t>
      </w:r>
      <w:proofErr w:type="gramEnd"/>
      <w:r w:rsidRPr="001134A1">
        <w:rPr>
          <w:lang w:val="ru-RU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1134A1">
        <w:rPr>
          <w:lang w:val="ru-RU"/>
        </w:rPr>
        <w:t>родо</w:t>
      </w:r>
      <w:proofErr w:type="spellEnd"/>
      <w:r w:rsidRPr="001134A1">
        <w:rPr>
          <w:lang w:val="ru-RU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</w:t>
      </w:r>
      <w:r w:rsidR="006967E2">
        <w:rPr>
          <w:lang w:val="ru-RU"/>
        </w:rPr>
        <w:t xml:space="preserve"> универсальных </w:t>
      </w:r>
      <w:proofErr w:type="spellStart"/>
      <w:r w:rsidR="006967E2">
        <w:rPr>
          <w:lang w:val="ru-RU"/>
        </w:rPr>
        <w:t>учебныхдействий</w:t>
      </w:r>
      <w:proofErr w:type="spellEnd"/>
      <w:r w:rsidR="006967E2">
        <w:rPr>
          <w:lang w:val="ru-RU"/>
        </w:rPr>
        <w:t>.</w:t>
      </w:r>
    </w:p>
    <w:p w:rsidR="001134A1" w:rsidRPr="001134A1" w:rsidRDefault="001134A1" w:rsidP="00E1113E">
      <w:pPr>
        <w:pStyle w:val="afc"/>
        <w:ind w:right="18" w:firstLine="591"/>
        <w:jc w:val="both"/>
        <w:rPr>
          <w:lang w:val="ru-RU"/>
        </w:rPr>
      </w:pPr>
      <w:proofErr w:type="gramStart"/>
      <w:r w:rsidRPr="001134A1">
        <w:rPr>
          <w:b/>
          <w:lang w:val="ru-RU"/>
        </w:rPr>
        <w:t>Задание 3</w:t>
      </w:r>
      <w:r w:rsidRPr="001134A1">
        <w:rPr>
          <w:lang w:val="ru-RU"/>
        </w:rPr>
        <w:t xml:space="preserve">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</w:t>
      </w:r>
      <w:proofErr w:type="gramEnd"/>
      <w:r w:rsidRPr="001134A1">
        <w:rPr>
          <w:lang w:val="ru-RU"/>
        </w:rPr>
        <w:t xml:space="preserve"> сравнение, объяснять выявленные </w:t>
      </w:r>
      <w:proofErr w:type="spellStart"/>
      <w:r w:rsidRPr="001134A1">
        <w:rPr>
          <w:lang w:val="ru-RU"/>
        </w:rPr>
        <w:t>звук</w:t>
      </w:r>
      <w:proofErr w:type="gramStart"/>
      <w:r w:rsidRPr="001134A1">
        <w:rPr>
          <w:lang w:val="ru-RU"/>
        </w:rPr>
        <w:t>о</w:t>
      </w:r>
      <w:proofErr w:type="spellEnd"/>
      <w:r w:rsidRPr="001134A1">
        <w:rPr>
          <w:lang w:val="ru-RU"/>
        </w:rPr>
        <w:t>-</w:t>
      </w:r>
      <w:proofErr w:type="gramEnd"/>
      <w:r w:rsidRPr="001134A1">
        <w:rPr>
          <w:lang w:val="ru-RU"/>
        </w:rPr>
        <w:t xml:space="preserve"> 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1134A1" w:rsidRPr="001134A1" w:rsidRDefault="001134A1" w:rsidP="00E1113E">
      <w:pPr>
        <w:pStyle w:val="afc"/>
        <w:ind w:right="18" w:firstLine="591"/>
        <w:jc w:val="both"/>
        <w:rPr>
          <w:lang w:val="ru-RU"/>
        </w:rPr>
      </w:pPr>
      <w:r w:rsidRPr="001134A1">
        <w:rPr>
          <w:b/>
          <w:lang w:val="ru-RU"/>
        </w:rPr>
        <w:t>Задание 4</w:t>
      </w:r>
      <w:r w:rsidRPr="001134A1">
        <w:rPr>
          <w:lang w:val="ru-RU"/>
        </w:rPr>
        <w:t xml:space="preserve"> направлено на выявление уровня умения распознавать орфоэпические нормы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3C7390" w:rsidRDefault="001134A1" w:rsidP="00E1113E">
      <w:pPr>
        <w:pStyle w:val="afc"/>
        <w:ind w:right="18" w:firstLine="591"/>
        <w:jc w:val="both"/>
        <w:rPr>
          <w:lang w:val="ru-RU"/>
        </w:rPr>
      </w:pPr>
      <w:r w:rsidRPr="001134A1">
        <w:rPr>
          <w:b/>
          <w:lang w:val="ru-RU"/>
        </w:rPr>
        <w:t>В задании 5</w:t>
      </w:r>
      <w:r w:rsidRPr="001134A1">
        <w:rPr>
          <w:lang w:val="ru-RU"/>
        </w:rPr>
        <w:t xml:space="preserve"> проверяется учебно-языковое умение опознавать и классифицировать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учебныедействия.</w:t>
      </w:r>
    </w:p>
    <w:p w:rsidR="003C7390" w:rsidRPr="003C7390" w:rsidRDefault="001134A1" w:rsidP="00E1113E">
      <w:pPr>
        <w:pStyle w:val="afc"/>
        <w:ind w:right="18" w:firstLine="591"/>
        <w:jc w:val="both"/>
        <w:rPr>
          <w:lang w:val="ru-RU"/>
        </w:rPr>
      </w:pPr>
      <w:r w:rsidRPr="003C7390">
        <w:rPr>
          <w:rFonts w:cs="Times New Roman"/>
          <w:b/>
          <w:lang w:val="ru-RU"/>
        </w:rPr>
        <w:t>Задание 6</w:t>
      </w:r>
      <w:r w:rsidRPr="003C7390">
        <w:rPr>
          <w:rFonts w:cs="Times New Roman"/>
          <w:lang w:val="ru-RU"/>
        </w:rPr>
        <w:t xml:space="preserve">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</w:t>
      </w:r>
      <w:r w:rsidR="003C7390" w:rsidRPr="003C7390">
        <w:rPr>
          <w:rFonts w:cs="Times New Roman"/>
          <w:lang w:val="ru-RU"/>
        </w:rPr>
        <w:t xml:space="preserve"> актуальный   контроль   на уровне произвольноговнимания) универсальные учебныедействия.</w:t>
      </w:r>
    </w:p>
    <w:p w:rsidR="003C7390" w:rsidRPr="003C7390" w:rsidRDefault="003C7390" w:rsidP="00E1113E">
      <w:pPr>
        <w:pStyle w:val="afc"/>
        <w:ind w:right="18" w:firstLine="591"/>
        <w:jc w:val="both"/>
        <w:rPr>
          <w:rFonts w:cs="Times New Roman"/>
          <w:lang w:val="ru-RU"/>
        </w:rPr>
      </w:pPr>
      <w:proofErr w:type="gramStart"/>
      <w:r w:rsidRPr="003C7390">
        <w:rPr>
          <w:rFonts w:cs="Times New Roman"/>
          <w:b/>
          <w:lang w:val="ru-RU"/>
        </w:rPr>
        <w:t>Задания 7 и 8</w:t>
      </w:r>
      <w:r w:rsidRPr="003C7390">
        <w:rPr>
          <w:rFonts w:cs="Times New Roman"/>
          <w:lang w:val="ru-RU"/>
        </w:rPr>
        <w:t xml:space="preserve"> 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  <w:proofErr w:type="gramEnd"/>
      <w:r w:rsidRPr="003C7390">
        <w:rPr>
          <w:rFonts w:cs="Times New Roman"/>
          <w:lang w:val="ru-RU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</w:t>
      </w:r>
      <w:r w:rsidRPr="003C7390">
        <w:rPr>
          <w:rFonts w:cs="Times New Roman"/>
          <w:lang w:val="ru-RU"/>
        </w:rPr>
        <w:lastRenderedPageBreak/>
        <w:t>графическую схему), коммуникативные (формулировать и аргументировать собственнуюпозицию).</w:t>
      </w:r>
    </w:p>
    <w:p w:rsidR="003C7390" w:rsidRPr="003C7390" w:rsidRDefault="003C7390" w:rsidP="00E1113E">
      <w:pPr>
        <w:pStyle w:val="afc"/>
        <w:ind w:right="18" w:firstLine="591"/>
        <w:jc w:val="both"/>
        <w:rPr>
          <w:rFonts w:cs="Times New Roman"/>
          <w:lang w:val="ru-RU"/>
        </w:rPr>
      </w:pPr>
      <w:r w:rsidRPr="003C7390">
        <w:rPr>
          <w:rFonts w:cs="Times New Roman"/>
          <w:b/>
          <w:lang w:val="ru-RU"/>
        </w:rPr>
        <w:t>В задании 9</w:t>
      </w:r>
      <w:r w:rsidRPr="003C7390">
        <w:rPr>
          <w:rFonts w:cs="Times New Roman"/>
          <w:lang w:val="ru-RU"/>
        </w:rPr>
        <w:t xml:space="preserve"> на основании адекватного понимания </w:t>
      </w:r>
      <w:proofErr w:type="gramStart"/>
      <w:r w:rsidRPr="003C7390">
        <w:rPr>
          <w:rFonts w:cs="Times New Roman"/>
          <w:lang w:val="ru-RU"/>
        </w:rPr>
        <w:t>обучающимися</w:t>
      </w:r>
      <w:proofErr w:type="gramEnd"/>
      <w:r w:rsidRPr="003C7390">
        <w:rPr>
          <w:rFonts w:cs="Times New Roman"/>
          <w:lang w:val="ru-RU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3C7390" w:rsidRPr="003C7390" w:rsidRDefault="003C7390" w:rsidP="00E1113E">
      <w:pPr>
        <w:pStyle w:val="afc"/>
        <w:ind w:right="18" w:firstLine="591"/>
        <w:jc w:val="both"/>
        <w:rPr>
          <w:rFonts w:cs="Times New Roman"/>
          <w:lang w:val="ru-RU"/>
        </w:rPr>
      </w:pPr>
      <w:proofErr w:type="gramStart"/>
      <w:r w:rsidRPr="003C7390">
        <w:rPr>
          <w:rFonts w:cs="Times New Roman"/>
          <w:b/>
          <w:lang w:val="ru-RU"/>
        </w:rPr>
        <w:t>Задание 10</w:t>
      </w:r>
      <w:r w:rsidRPr="003C7390">
        <w:rPr>
          <w:rFonts w:cs="Times New Roman"/>
          <w:lang w:val="ru-RU"/>
        </w:rPr>
        <w:t xml:space="preserve"> проверяет предметное коммуникативное умение 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содержаниятекста).</w:t>
      </w:r>
      <w:proofErr w:type="gramEnd"/>
    </w:p>
    <w:p w:rsidR="003C7390" w:rsidRPr="003C7390" w:rsidRDefault="003C7390" w:rsidP="00E1113E">
      <w:pPr>
        <w:pStyle w:val="afc"/>
        <w:ind w:right="18" w:firstLine="591"/>
        <w:jc w:val="both"/>
        <w:rPr>
          <w:rFonts w:cs="Times New Roman"/>
          <w:lang w:val="ru-RU"/>
        </w:rPr>
      </w:pPr>
      <w:r w:rsidRPr="003C7390">
        <w:rPr>
          <w:rFonts w:cs="Times New Roman"/>
          <w:b/>
          <w:lang w:val="ru-RU"/>
        </w:rPr>
        <w:t>Задание 11</w:t>
      </w:r>
      <w:r w:rsidRPr="003C7390">
        <w:rPr>
          <w:rFonts w:cs="Times New Roman"/>
          <w:lang w:val="ru-RU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умения), соблюдая нормы построения предложения исловоупотребления.</w:t>
      </w:r>
    </w:p>
    <w:p w:rsidR="009F291E" w:rsidRPr="003C7390" w:rsidRDefault="003C7390" w:rsidP="003D44A3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7390">
        <w:rPr>
          <w:rFonts w:ascii="Times New Roman" w:hAnsi="Times New Roman" w:cs="Times New Roman"/>
          <w:b/>
          <w:sz w:val="28"/>
          <w:szCs w:val="28"/>
        </w:rPr>
        <w:t>Задание 12</w:t>
      </w:r>
      <w:r w:rsidRPr="003C7390">
        <w:rPr>
          <w:rFonts w:ascii="Times New Roman" w:hAnsi="Times New Roman" w:cs="Times New Roman"/>
          <w:sz w:val="28"/>
          <w:szCs w:val="28"/>
        </w:rPr>
        <w:t xml:space="preserve"> 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соблюдая нормы построения предложения и словоупотребления;</w:t>
      </w:r>
      <w:proofErr w:type="gramEnd"/>
      <w:r w:rsidRPr="003C7390">
        <w:rPr>
          <w:rFonts w:ascii="Times New Roman" w:hAnsi="Times New Roman" w:cs="Times New Roman"/>
          <w:sz w:val="28"/>
          <w:szCs w:val="28"/>
        </w:rPr>
        <w:t xml:space="preserve">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3C7390" w:rsidRDefault="003C7390" w:rsidP="00E1113E">
      <w:pPr>
        <w:pStyle w:val="afc"/>
        <w:tabs>
          <w:tab w:val="left" w:pos="9356"/>
        </w:tabs>
        <w:spacing w:before="91"/>
        <w:ind w:left="0" w:right="18" w:firstLine="709"/>
        <w:jc w:val="both"/>
        <w:rPr>
          <w:lang w:val="ru-RU"/>
        </w:rPr>
      </w:pPr>
      <w:r w:rsidRPr="003C7390">
        <w:rPr>
          <w:lang w:val="ru-RU"/>
        </w:rPr>
        <w:t xml:space="preserve">В </w:t>
      </w:r>
      <w:r w:rsidRPr="003C7390">
        <w:rPr>
          <w:b/>
          <w:lang w:val="ru-RU"/>
        </w:rPr>
        <w:t>задании 13</w:t>
      </w:r>
      <w:r w:rsidRPr="003C7390">
        <w:rPr>
          <w:lang w:val="ru-RU"/>
        </w:rPr>
        <w:t xml:space="preserve"> проверяются: учебно-языковые умения распознавать стилистическую принадлежность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</w:t>
      </w:r>
      <w:proofErr w:type="spellStart"/>
      <w:r w:rsidRPr="003C7390">
        <w:rPr>
          <w:lang w:val="ru-RU"/>
        </w:rPr>
        <w:t>речевогообщения</w:t>
      </w:r>
      <w:proofErr w:type="spellEnd"/>
      <w:r w:rsidRPr="003C7390">
        <w:rPr>
          <w:lang w:val="ru-RU"/>
        </w:rPr>
        <w:t>.</w:t>
      </w:r>
    </w:p>
    <w:p w:rsidR="003C7390" w:rsidRPr="003C7390" w:rsidRDefault="003C7390" w:rsidP="00E1113E">
      <w:pPr>
        <w:pStyle w:val="afc"/>
        <w:tabs>
          <w:tab w:val="left" w:pos="9356"/>
        </w:tabs>
        <w:spacing w:before="2"/>
        <w:ind w:right="18" w:firstLine="591"/>
        <w:jc w:val="both"/>
        <w:rPr>
          <w:lang w:val="ru-RU"/>
        </w:rPr>
      </w:pPr>
      <w:r w:rsidRPr="003C7390">
        <w:rPr>
          <w:b/>
          <w:lang w:val="ru-RU"/>
        </w:rPr>
        <w:t>Задание 14</w:t>
      </w:r>
      <w:r w:rsidRPr="003C7390">
        <w:rPr>
          <w:lang w:val="ru-RU"/>
        </w:rPr>
        <w:t xml:space="preserve"> предполагает распознавание значения фразеологической единицы (учебно-языковое умение); умение на основе значения </w:t>
      </w:r>
      <w:r w:rsidRPr="003C7390">
        <w:rPr>
          <w:lang w:val="ru-RU"/>
        </w:rPr>
        <w:lastRenderedPageBreak/>
        <w:t xml:space="preserve">фразеологизма и собственного жизненного опыта </w:t>
      </w:r>
      <w:proofErr w:type="gramStart"/>
      <w:r w:rsidRPr="003C7390">
        <w:rPr>
          <w:lang w:val="ru-RU"/>
        </w:rPr>
        <w:t>обучающихся</w:t>
      </w:r>
      <w:proofErr w:type="gramEnd"/>
      <w:r w:rsidRPr="003C7390">
        <w:rPr>
          <w:lang w:val="ru-RU"/>
        </w:rPr>
        <w:t xml:space="preserve">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(личностныерезультаты).</w:t>
      </w:r>
    </w:p>
    <w:p w:rsidR="00D975B7" w:rsidRDefault="003C7390" w:rsidP="00E1113E">
      <w:pPr>
        <w:pStyle w:val="1"/>
        <w:keepNext w:val="0"/>
        <w:keepLines w:val="0"/>
        <w:widowControl w:val="0"/>
        <w:tabs>
          <w:tab w:val="left" w:pos="1381"/>
          <w:tab w:val="left" w:pos="9356"/>
        </w:tabs>
        <w:autoSpaceDE w:val="0"/>
        <w:autoSpaceDN w:val="0"/>
        <w:spacing w:before="0" w:after="0" w:line="240" w:lineRule="auto"/>
        <w:ind w:right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390">
        <w:rPr>
          <w:rFonts w:ascii="Times New Roman" w:hAnsi="Times New Roman" w:cs="Times New Roman"/>
          <w:sz w:val="28"/>
          <w:szCs w:val="28"/>
        </w:rPr>
        <w:t xml:space="preserve">Необходимо отметить, что проверяемые в заданиях 3, 4, 6–14 умения востребованы в жизненных ситуациях межличностного устного и письменного общения. </w:t>
      </w:r>
    </w:p>
    <w:p w:rsidR="00D975B7" w:rsidRDefault="00D975B7" w:rsidP="00E1113E">
      <w:pPr>
        <w:pStyle w:val="1"/>
        <w:keepNext w:val="0"/>
        <w:keepLines w:val="0"/>
        <w:widowControl w:val="0"/>
        <w:tabs>
          <w:tab w:val="left" w:pos="1381"/>
          <w:tab w:val="left" w:pos="9356"/>
        </w:tabs>
        <w:autoSpaceDE w:val="0"/>
        <w:autoSpaceDN w:val="0"/>
        <w:spacing w:before="0" w:after="0" w:line="240" w:lineRule="auto"/>
        <w:ind w:right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7390" w:rsidRPr="00D975B7" w:rsidRDefault="003C7390" w:rsidP="00E1113E">
      <w:pPr>
        <w:pStyle w:val="1"/>
        <w:keepNext w:val="0"/>
        <w:keepLines w:val="0"/>
        <w:widowControl w:val="0"/>
        <w:tabs>
          <w:tab w:val="left" w:pos="1381"/>
          <w:tab w:val="left" w:pos="9356"/>
        </w:tabs>
        <w:autoSpaceDE w:val="0"/>
        <w:autoSpaceDN w:val="0"/>
        <w:spacing w:before="0" w:after="0" w:line="240" w:lineRule="auto"/>
        <w:ind w:right="1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5B7">
        <w:rPr>
          <w:rFonts w:ascii="Times New Roman" w:hAnsi="Times New Roman" w:cs="Times New Roman"/>
          <w:b/>
          <w:sz w:val="28"/>
          <w:szCs w:val="28"/>
        </w:rPr>
        <w:t>Распределение заданий проверочной работы по уровню</w:t>
      </w:r>
      <w:r w:rsidR="00C46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B7">
        <w:rPr>
          <w:rFonts w:ascii="Times New Roman" w:hAnsi="Times New Roman" w:cs="Times New Roman"/>
          <w:b/>
          <w:sz w:val="28"/>
          <w:szCs w:val="28"/>
        </w:rPr>
        <w:t>сложности</w:t>
      </w:r>
    </w:p>
    <w:p w:rsidR="003C7390" w:rsidRPr="003C7390" w:rsidRDefault="003C7390" w:rsidP="00E1113E">
      <w:pPr>
        <w:pStyle w:val="afc"/>
        <w:tabs>
          <w:tab w:val="left" w:pos="9356"/>
        </w:tabs>
        <w:spacing w:before="237"/>
        <w:ind w:right="18" w:firstLine="591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>Все задания относятся к базовому уровню сложности.</w:t>
      </w:r>
    </w:p>
    <w:p w:rsidR="003C7390" w:rsidRPr="003C7390" w:rsidRDefault="003C7390" w:rsidP="00E1113E">
      <w:pPr>
        <w:pStyle w:val="afc"/>
        <w:tabs>
          <w:tab w:val="left" w:pos="9356"/>
        </w:tabs>
        <w:spacing w:before="8"/>
        <w:ind w:right="18"/>
        <w:jc w:val="both"/>
        <w:rPr>
          <w:rFonts w:cs="Times New Roman"/>
          <w:lang w:val="ru-RU"/>
        </w:rPr>
      </w:pPr>
    </w:p>
    <w:p w:rsidR="003C7390" w:rsidRPr="00D975B7" w:rsidRDefault="003C7390" w:rsidP="00E1113E">
      <w:pPr>
        <w:pStyle w:val="1"/>
        <w:keepNext w:val="0"/>
        <w:keepLines w:val="0"/>
        <w:widowControl w:val="0"/>
        <w:tabs>
          <w:tab w:val="left" w:pos="1460"/>
          <w:tab w:val="left" w:pos="9356"/>
        </w:tabs>
        <w:autoSpaceDE w:val="0"/>
        <w:autoSpaceDN w:val="0"/>
        <w:spacing w:before="0" w:after="0" w:line="240" w:lineRule="auto"/>
        <w:ind w:right="1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7._Система_оценивания_выполнения_отдельн"/>
      <w:bookmarkEnd w:id="4"/>
      <w:r w:rsidRPr="00D975B7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отдельных заданий и проверочной работы в</w:t>
      </w:r>
      <w:r w:rsidR="00C46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B7">
        <w:rPr>
          <w:rFonts w:ascii="Times New Roman" w:hAnsi="Times New Roman" w:cs="Times New Roman"/>
          <w:b/>
          <w:sz w:val="28"/>
          <w:szCs w:val="28"/>
        </w:rPr>
        <w:t>целом</w:t>
      </w:r>
    </w:p>
    <w:p w:rsidR="003C7390" w:rsidRPr="003C7390" w:rsidRDefault="003C7390" w:rsidP="00E1113E">
      <w:pPr>
        <w:pStyle w:val="afc"/>
        <w:tabs>
          <w:tab w:val="left" w:pos="9356"/>
        </w:tabs>
        <w:spacing w:before="235"/>
        <w:ind w:left="709" w:right="18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>Выполнение задания 1 оценивается по трем критериям от 0 до 9 баллов. Ответ на задание 2 оценивается от 0 до 12 баллов.</w:t>
      </w:r>
    </w:p>
    <w:p w:rsidR="003C7390" w:rsidRPr="003C7390" w:rsidRDefault="003C7390" w:rsidP="00E1113E">
      <w:pPr>
        <w:pStyle w:val="afc"/>
        <w:tabs>
          <w:tab w:val="left" w:pos="9356"/>
        </w:tabs>
        <w:ind w:right="18" w:firstLine="591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>Ответ на каждое из заданий 3, 4, 6, 7, 9, 11, 13 оценивается от 0 до 2 баллов.</w:t>
      </w:r>
    </w:p>
    <w:p w:rsidR="003C7390" w:rsidRPr="003C7390" w:rsidRDefault="003C7390" w:rsidP="00E1113E">
      <w:pPr>
        <w:pStyle w:val="afc"/>
        <w:tabs>
          <w:tab w:val="left" w:pos="9356"/>
        </w:tabs>
        <w:ind w:left="709" w:right="18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>Ответ на каждое из заданий 5, 8, 10, 12 оценивается от 0 до 3 баллов. Ответ на задание 14 оценивается от 0 до 4 баллов.</w:t>
      </w:r>
    </w:p>
    <w:p w:rsidR="003C7390" w:rsidRPr="003C7390" w:rsidRDefault="00C467CE" w:rsidP="00E1113E">
      <w:pPr>
        <w:pStyle w:val="afc"/>
        <w:tabs>
          <w:tab w:val="left" w:pos="9356"/>
        </w:tabs>
        <w:ind w:right="18"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3C7390" w:rsidRPr="003C7390">
        <w:rPr>
          <w:rFonts w:cs="Times New Roman"/>
          <w:lang w:val="ru-RU"/>
        </w:rPr>
        <w:t>Правильно выполненная работа оценивается 51 баллом.</w:t>
      </w:r>
    </w:p>
    <w:p w:rsidR="009C3A40" w:rsidRDefault="009C3A40">
      <w:pPr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573C89" w:rsidRPr="009C3A40" w:rsidRDefault="00573C89" w:rsidP="009C3A40">
      <w:pPr>
        <w:pStyle w:val="af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Результаты ВПР</w:t>
      </w:r>
      <w:r w:rsidR="000D2163"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русскому языку</w:t>
      </w:r>
    </w:p>
    <w:p w:rsidR="002A08EB" w:rsidRPr="009C3A40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8F18DB" w:rsidRPr="009C3A40" w:rsidRDefault="00342A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всероссийских проверочных работах по русскому языку для </w:t>
      </w:r>
      <w:r w:rsidR="005F5B1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 w:rsidR="00D975B7">
        <w:rPr>
          <w:rFonts w:ascii="Times New Roman" w:hAnsi="Times New Roman" w:cs="Times New Roman"/>
          <w:bCs/>
          <w:color w:val="000000"/>
          <w:sz w:val="28"/>
          <w:szCs w:val="28"/>
        </w:rPr>
        <w:t>529 шестиклассников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r w:rsidR="00D975B7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двух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C2E20" w:rsidRPr="009C3A40" w:rsidRDefault="00CC2E2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9DA" w:rsidRPr="009C3A40" w:rsidRDefault="00EC19D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район</w:t>
      </w:r>
      <w:r w:rsidR="00AB6C35"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группам баллов</w:t>
      </w:r>
    </w:p>
    <w:p w:rsidR="00CC2E20" w:rsidRPr="009C3A40" w:rsidRDefault="0089719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</w:t>
      </w:r>
      <w:r w:rsidR="00372BE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представлены данные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 количестве участников от каждого района с распределением по группам в зависимости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количества набранных баллов. Каждому диапазону баллов соответствует оценка, выставляемая за проверочную работу в целом.</w:t>
      </w:r>
    </w:p>
    <w:p w:rsidR="009C3A40" w:rsidRDefault="009C3A4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E20" w:rsidRPr="009C3A40" w:rsidRDefault="00CC2E2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311"/>
        <w:gridCol w:w="1311"/>
        <w:gridCol w:w="1311"/>
        <w:gridCol w:w="1312"/>
      </w:tblGrid>
      <w:tr w:rsidR="0089719F" w:rsidRPr="009C3A40" w:rsidTr="00284F3D">
        <w:trPr>
          <w:trHeight w:val="660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участников по группам баллов</w:t>
            </w:r>
            <w:r w:rsidR="004B1903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</w:tr>
      <w:tr w:rsidR="0089719F" w:rsidRPr="009C3A40" w:rsidTr="00284F3D">
        <w:trPr>
          <w:trHeight w:val="411"/>
          <w:jc w:val="center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89719F" w:rsidRPr="009C3A40" w:rsidTr="00284F3D">
        <w:trPr>
          <w:trHeight w:val="645"/>
          <w:jc w:val="center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39-45</w:t>
            </w:r>
            <w:r w:rsidR="00C467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29-38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18-28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0-17 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балла</w:t>
            </w:r>
          </w:p>
        </w:tc>
      </w:tr>
      <w:tr w:rsidR="007173DB" w:rsidRPr="009C3A40" w:rsidTr="00284F3D">
        <w:trPr>
          <w:trHeight w:val="314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D5C28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Муниципальный район Заполярный район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730AD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0F4FBC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4,67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0F4FBC" w:rsidP="005F5B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4B1903" w:rsidP="005F5B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C3A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5F5B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Pr="009C3A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0F4FB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0F4FBC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40,19</w:t>
            </w:r>
          </w:p>
        </w:tc>
      </w:tr>
      <w:tr w:rsidR="007173DB" w:rsidRPr="009C3A40" w:rsidTr="00284F3D">
        <w:trPr>
          <w:trHeight w:val="33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D5C28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город Нарьян-Мар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DB" w:rsidRPr="009C3A40" w:rsidRDefault="00B730AD" w:rsidP="005F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0F4FBC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0F4FBC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23,17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221B6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38,41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221B6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34,29</w:t>
            </w:r>
          </w:p>
        </w:tc>
      </w:tr>
    </w:tbl>
    <w:p w:rsidR="00990F00" w:rsidRPr="009C3A40" w:rsidRDefault="00990F00" w:rsidP="009C3A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2BEB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4B190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гистограммы на рисунке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количественное распределение оценок за ВПР по русскому языку для </w:t>
      </w:r>
      <w:r w:rsidR="005F5B1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в разных районах различно. </w:t>
      </w:r>
    </w:p>
    <w:p w:rsidR="00284F3D" w:rsidRPr="009C3A40" w:rsidRDefault="00284F3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768A" w:rsidRPr="009C3A40" w:rsidRDefault="00E6768A" w:rsidP="00284F3D">
      <w:pPr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40D1">
        <w:rPr>
          <w:rFonts w:cstheme="minorHAnsi"/>
          <w:b/>
          <w:noProof/>
          <w:sz w:val="24"/>
          <w:szCs w:val="24"/>
        </w:rPr>
        <w:lastRenderedPageBreak/>
        <w:drawing>
          <wp:inline distT="0" distB="0" distL="0" distR="0" wp14:anchorId="57465F9D" wp14:editId="41CEEE24">
            <wp:extent cx="6345141" cy="3363402"/>
            <wp:effectExtent l="0" t="0" r="0" b="8890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768A" w:rsidRDefault="00E6768A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 xml:space="preserve">Рис. </w:t>
      </w:r>
      <w:r w:rsidR="00002E8B" w:rsidRPr="009C3A40">
        <w:rPr>
          <w:rFonts w:ascii="Times New Roman" w:hAnsi="Times New Roman" w:cs="Times New Roman"/>
          <w:sz w:val="24"/>
          <w:szCs w:val="24"/>
        </w:rPr>
        <w:t>1</w:t>
      </w:r>
    </w:p>
    <w:p w:rsidR="0099708B" w:rsidRPr="009C3A40" w:rsidRDefault="0099708B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E8B" w:rsidRPr="009C3A40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в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Нарьян-Маре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«2» </w:t>
      </w:r>
      <w:r w:rsidR="00F221B6">
        <w:rPr>
          <w:rFonts w:ascii="Times New Roman" w:hAnsi="Times New Roman" w:cs="Times New Roman"/>
          <w:bCs/>
          <w:color w:val="000000"/>
          <w:sz w:val="28"/>
          <w:szCs w:val="28"/>
        </w:rPr>
        <w:t>34,29</w:t>
      </w:r>
      <w:r w:rsidR="00C72F0E">
        <w:rPr>
          <w:rFonts w:ascii="Times New Roman" w:hAnsi="Times New Roman" w:cs="Times New Roman"/>
          <w:bCs/>
          <w:color w:val="000000"/>
          <w:sz w:val="28"/>
          <w:szCs w:val="28"/>
        </w:rPr>
        <w:t>% (это меньше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чем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>в Заполярном районе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F472AA">
        <w:rPr>
          <w:rFonts w:ascii="Times New Roman" w:hAnsi="Times New Roman" w:cs="Times New Roman"/>
          <w:bCs/>
          <w:color w:val="000000"/>
          <w:sz w:val="28"/>
          <w:szCs w:val="28"/>
        </w:rPr>
        <w:t>и «4»</w:t>
      </w:r>
      <w:r w:rsidR="00F22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больше (38,41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23,17</w:t>
      </w:r>
      <w:r w:rsidR="00F472AA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 «5» </w:t>
      </w:r>
      <w:r w:rsidR="00F472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намного </w:t>
      </w:r>
      <w:r w:rsidR="00072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Заполярном районе. </w:t>
      </w:r>
    </w:p>
    <w:p w:rsidR="00CD2D2A" w:rsidRPr="009C3A40" w:rsidRDefault="00002E8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сравнивать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средним показателем  по России, то процент «2»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НАО  </w:t>
      </w:r>
      <w:r w:rsidR="00072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значительно 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выше (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36,67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сравнению с 1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48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). «3» ниже процент, но незн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ачительно.</w:t>
      </w:r>
      <w:r w:rsidR="00C46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«4» тоже ниже процент (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22,12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 по сравнению с 3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94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). Намного ниже процент «5» (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4,35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сравнению с </w:t>
      </w:r>
      <w:r w:rsidR="00054445">
        <w:rPr>
          <w:rFonts w:ascii="Times New Roman" w:hAnsi="Times New Roman" w:cs="Times New Roman"/>
          <w:bCs/>
          <w:color w:val="000000"/>
          <w:sz w:val="28"/>
          <w:szCs w:val="28"/>
        </w:rPr>
        <w:t>9,21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185CAC" w:rsidRDefault="00185C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2 представлена общая гистограмма</w:t>
      </w:r>
      <w:r w:rsidR="0007240C">
        <w:rPr>
          <w:rFonts w:ascii="Times New Roman" w:hAnsi="Times New Roman" w:cs="Times New Roman"/>
          <w:sz w:val="28"/>
          <w:szCs w:val="28"/>
        </w:rPr>
        <w:t xml:space="preserve"> группы баллов</w:t>
      </w:r>
      <w:r w:rsidRPr="009C3A40">
        <w:rPr>
          <w:rFonts w:ascii="Times New Roman" w:hAnsi="Times New Roman" w:cs="Times New Roman"/>
          <w:sz w:val="28"/>
          <w:szCs w:val="28"/>
        </w:rPr>
        <w:t xml:space="preserve">, соответствующей оценкам «4» и «5» с распределением по районам. </w:t>
      </w:r>
    </w:p>
    <w:p w:rsidR="00B40FFE" w:rsidRPr="009C3A40" w:rsidRDefault="00B40FF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FE" w:rsidRPr="009C3A40" w:rsidRDefault="00A17231" w:rsidP="00B40FF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56AC7765" wp14:editId="316D3462">
            <wp:extent cx="5480929" cy="2665828"/>
            <wp:effectExtent l="0" t="0" r="5715" b="1270"/>
            <wp:docPr id="238" name="Диаграмма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768A" w:rsidRDefault="00CD2D2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Рис. 2</w:t>
      </w:r>
    </w:p>
    <w:p w:rsidR="00B40FFE" w:rsidRPr="009C3A40" w:rsidRDefault="00B40FFE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18DB" w:rsidRPr="009C3A40" w:rsidRDefault="008F18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</w:t>
      </w:r>
      <w:r w:rsidR="00185CAC" w:rsidRPr="009C3A40">
        <w:rPr>
          <w:rFonts w:ascii="Times New Roman" w:hAnsi="Times New Roman" w:cs="Times New Roman"/>
          <w:sz w:val="28"/>
          <w:szCs w:val="28"/>
        </w:rPr>
        <w:t>данные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около </w:t>
      </w:r>
      <w:r w:rsidR="008141D8">
        <w:rPr>
          <w:rFonts w:ascii="Times New Roman" w:hAnsi="Times New Roman" w:cs="Times New Roman"/>
          <w:sz w:val="28"/>
          <w:szCs w:val="28"/>
        </w:rPr>
        <w:t xml:space="preserve">36,9 </w:t>
      </w:r>
      <w:r w:rsidR="00501C38" w:rsidRPr="009C3A40">
        <w:rPr>
          <w:rFonts w:ascii="Times New Roman" w:hAnsi="Times New Roman" w:cs="Times New Roman"/>
          <w:sz w:val="28"/>
          <w:szCs w:val="28"/>
        </w:rPr>
        <w:t>%</w:t>
      </w:r>
      <w:r w:rsidR="00C467CE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9C3A40">
        <w:rPr>
          <w:rFonts w:ascii="Times New Roman" w:hAnsi="Times New Roman" w:cs="Times New Roman"/>
          <w:sz w:val="28"/>
          <w:szCs w:val="28"/>
        </w:rPr>
        <w:t>участников ВПР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справились с проверочной работой</w:t>
      </w:r>
      <w:r w:rsidR="00185CAC" w:rsidRPr="009C3A40">
        <w:rPr>
          <w:rFonts w:ascii="Times New Roman" w:hAnsi="Times New Roman" w:cs="Times New Roman"/>
          <w:sz w:val="28"/>
          <w:szCs w:val="28"/>
        </w:rPr>
        <w:t xml:space="preserve"> (получили удовлетворительные оценки)</w:t>
      </w:r>
      <w:r w:rsidRPr="009C3A40">
        <w:rPr>
          <w:rFonts w:ascii="Times New Roman" w:hAnsi="Times New Roman" w:cs="Times New Roman"/>
          <w:sz w:val="28"/>
          <w:szCs w:val="28"/>
        </w:rPr>
        <w:t xml:space="preserve">, а </w:t>
      </w:r>
      <w:r w:rsidR="00376C89">
        <w:rPr>
          <w:rFonts w:ascii="Times New Roman" w:hAnsi="Times New Roman" w:cs="Times New Roman"/>
          <w:sz w:val="28"/>
          <w:szCs w:val="28"/>
        </w:rPr>
        <w:t>26,5</w:t>
      </w:r>
      <w:r w:rsidRPr="009C3A40">
        <w:rPr>
          <w:rFonts w:ascii="Times New Roman" w:hAnsi="Times New Roman" w:cs="Times New Roman"/>
          <w:sz w:val="28"/>
          <w:szCs w:val="28"/>
        </w:rPr>
        <w:t>% показали хорошие и отличные результаты.</w:t>
      </w:r>
      <w:r w:rsidR="008141D8">
        <w:rPr>
          <w:rFonts w:ascii="Times New Roman" w:hAnsi="Times New Roman" w:cs="Times New Roman"/>
          <w:sz w:val="28"/>
          <w:szCs w:val="28"/>
        </w:rPr>
        <w:t xml:space="preserve"> На гистограмме видно, что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разница в распределении оценок между гру</w:t>
      </w:r>
      <w:r w:rsidR="008141D8">
        <w:rPr>
          <w:rFonts w:ascii="Times New Roman" w:hAnsi="Times New Roman" w:cs="Times New Roman"/>
          <w:sz w:val="28"/>
          <w:szCs w:val="28"/>
        </w:rPr>
        <w:t>ппами участников разных районов незначительна.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Так </w:t>
      </w:r>
      <w:r w:rsidR="00C1722E" w:rsidRPr="009C3A40">
        <w:rPr>
          <w:rFonts w:ascii="Times New Roman" w:hAnsi="Times New Roman" w:cs="Times New Roman"/>
          <w:sz w:val="28"/>
          <w:szCs w:val="28"/>
        </w:rPr>
        <w:t xml:space="preserve">в Заполярном районе </w:t>
      </w:r>
      <w:r w:rsidR="00376C89">
        <w:rPr>
          <w:rFonts w:ascii="Times New Roman" w:hAnsi="Times New Roman" w:cs="Times New Roman"/>
          <w:sz w:val="28"/>
          <w:szCs w:val="28"/>
        </w:rPr>
        <w:t>25,2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% учащихся написали работы «отлично» и «хорошо», </w:t>
      </w:r>
      <w:r w:rsidR="008141D8">
        <w:rPr>
          <w:rFonts w:ascii="Times New Roman" w:hAnsi="Times New Roman" w:cs="Times New Roman"/>
          <w:sz w:val="28"/>
          <w:szCs w:val="28"/>
        </w:rPr>
        <w:t xml:space="preserve">а </w:t>
      </w:r>
      <w:r w:rsidR="00C1722E">
        <w:rPr>
          <w:rFonts w:ascii="Times New Roman" w:hAnsi="Times New Roman" w:cs="Times New Roman"/>
          <w:sz w:val="28"/>
          <w:szCs w:val="28"/>
        </w:rPr>
        <w:t>в г. Нарьян-Маре</w:t>
      </w:r>
      <w:r w:rsidR="008141D8">
        <w:rPr>
          <w:rFonts w:ascii="Times New Roman" w:hAnsi="Times New Roman" w:cs="Times New Roman"/>
          <w:sz w:val="28"/>
          <w:szCs w:val="28"/>
        </w:rPr>
        <w:t xml:space="preserve"> эта группа учащихся составляет</w:t>
      </w:r>
      <w:r w:rsidR="008368AE">
        <w:rPr>
          <w:rFonts w:ascii="Times New Roman" w:hAnsi="Times New Roman" w:cs="Times New Roman"/>
          <w:sz w:val="28"/>
          <w:szCs w:val="28"/>
        </w:rPr>
        <w:t xml:space="preserve"> </w:t>
      </w:r>
      <w:r w:rsidR="00376C89">
        <w:rPr>
          <w:rFonts w:ascii="Times New Roman" w:hAnsi="Times New Roman" w:cs="Times New Roman"/>
          <w:sz w:val="28"/>
          <w:szCs w:val="28"/>
        </w:rPr>
        <w:t>27,3</w:t>
      </w:r>
      <w:r w:rsidR="001E06C8" w:rsidRPr="009C3A40">
        <w:rPr>
          <w:rFonts w:ascii="Times New Roman" w:hAnsi="Times New Roman" w:cs="Times New Roman"/>
          <w:sz w:val="28"/>
          <w:szCs w:val="28"/>
        </w:rPr>
        <w:t>%.</w:t>
      </w:r>
    </w:p>
    <w:p w:rsidR="00286A13" w:rsidRPr="009C3A40" w:rsidRDefault="008141D8" w:rsidP="009C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 т</w:t>
      </w:r>
      <w:r w:rsidR="00286A13" w:rsidRPr="009C3A40">
        <w:rPr>
          <w:rFonts w:ascii="Times New Roman" w:hAnsi="Times New Roman" w:cs="Times New Roman"/>
          <w:sz w:val="28"/>
          <w:szCs w:val="28"/>
        </w:rPr>
        <w:t xml:space="preserve">акая ситуация свидетельствует о необходимости реализации ряда мероприятий в общеобразовательных организациях </w:t>
      </w:r>
      <w:r w:rsidR="001E06C8" w:rsidRPr="009C3A40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9C3A40">
        <w:rPr>
          <w:rFonts w:ascii="Times New Roman" w:hAnsi="Times New Roman" w:cs="Times New Roman"/>
          <w:sz w:val="28"/>
          <w:szCs w:val="28"/>
        </w:rPr>
        <w:t>ировать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9C3A40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9C3A40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9C3A40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9C3A40">
        <w:rPr>
          <w:rFonts w:ascii="Times New Roman" w:hAnsi="Times New Roman" w:cs="Times New Roman"/>
          <w:sz w:val="28"/>
          <w:szCs w:val="28"/>
        </w:rPr>
        <w:t>ия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проблемных зон (основных ошибок);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проведение методических объединений для выработки стратегии исправления основных ошибок, допущенных учащимися при выполнении заданий ВПР;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подготовка индивидуальных программ (траекторий развития) для учащихся, которые выполнили ВПР с достаточно высокими результатами, но не справились с </w:t>
      </w:r>
      <w:r w:rsidR="00D93A5A" w:rsidRPr="009C3A40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9C3A40" w:rsidRDefault="00D93A5A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9C3A40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9C3A40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9C3A40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Default="00BF4757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3 приведена информация по оценкам каждой образовательной  организации.</w:t>
      </w:r>
    </w:p>
    <w:p w:rsidR="00AE1E28" w:rsidRDefault="00AE1E28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BE3ECD" w:rsidRPr="009C3A40" w:rsidTr="009C3A40">
        <w:trPr>
          <w:trHeight w:val="34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04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92"/>
              <w:gridCol w:w="50"/>
              <w:gridCol w:w="4674"/>
              <w:gridCol w:w="11"/>
              <w:gridCol w:w="480"/>
              <w:gridCol w:w="30"/>
              <w:gridCol w:w="621"/>
              <w:gridCol w:w="625"/>
              <w:gridCol w:w="29"/>
              <w:gridCol w:w="567"/>
              <w:gridCol w:w="567"/>
              <w:gridCol w:w="142"/>
              <w:gridCol w:w="1104"/>
              <w:gridCol w:w="1762"/>
            </w:tblGrid>
            <w:tr w:rsidR="00BE3ECD" w:rsidRPr="008A7958" w:rsidTr="00AE1E28">
              <w:trPr>
                <w:trHeight w:hRule="exact" w:val="397"/>
              </w:trPr>
              <w:tc>
                <w:tcPr>
                  <w:tcW w:w="1080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BE3ECD" w:rsidRPr="008A7958" w:rsidTr="00AE1E28">
              <w:trPr>
                <w:trHeight w:hRule="exact" w:val="283"/>
              </w:trPr>
              <w:tc>
                <w:tcPr>
                  <w:tcW w:w="1080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E1E28">
              <w:trPr>
                <w:trHeight w:hRule="exact" w:val="510"/>
              </w:trPr>
              <w:tc>
                <w:tcPr>
                  <w:tcW w:w="1080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75" w:after="0" w:line="269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51</w:t>
                  </w:r>
                </w:p>
              </w:tc>
            </w:tr>
            <w:tr w:rsidR="00BE3ECD" w:rsidRPr="008A7958" w:rsidTr="00AE1E28">
              <w:trPr>
                <w:trHeight w:hRule="exact" w:val="224"/>
              </w:trPr>
              <w:tc>
                <w:tcPr>
                  <w:tcW w:w="1080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9E1833">
                  <w:pPr>
                    <w:widowControl w:val="0"/>
                    <w:autoSpaceDE w:val="0"/>
                    <w:autoSpaceDN w:val="0"/>
                    <w:adjustRightInd w:val="0"/>
                    <w:spacing w:before="75" w:after="0" w:line="269" w:lineRule="exac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E1E28">
              <w:trPr>
                <w:gridAfter w:val="1"/>
                <w:wAfter w:w="1762" w:type="dxa"/>
                <w:trHeight w:hRule="exact" w:val="624"/>
              </w:trPr>
              <w:tc>
                <w:tcPr>
                  <w:tcW w:w="4866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521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Кол-во уч.</w:t>
                  </w:r>
                </w:p>
              </w:tc>
              <w:tc>
                <w:tcPr>
                  <w:tcW w:w="240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24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Отметки о наличии рисков</w:t>
                  </w:r>
                </w:p>
              </w:tc>
            </w:tr>
            <w:tr w:rsidR="00BE3ECD" w:rsidRPr="008A7958" w:rsidTr="00AE1E28">
              <w:trPr>
                <w:gridAfter w:val="1"/>
                <w:wAfter w:w="1762" w:type="dxa"/>
                <w:trHeight w:hRule="exact" w:val="454"/>
              </w:trPr>
              <w:tc>
                <w:tcPr>
                  <w:tcW w:w="4866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4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E3ECD" w:rsidRPr="008A7958" w:rsidTr="00AE1E28">
              <w:trPr>
                <w:gridAfter w:val="1"/>
                <w:wAfter w:w="1762" w:type="dxa"/>
                <w:trHeight w:hRule="exact" w:val="89"/>
              </w:trPr>
              <w:tc>
                <w:tcPr>
                  <w:tcW w:w="904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E1E28">
              <w:trPr>
                <w:gridAfter w:val="1"/>
                <w:wAfter w:w="1762" w:type="dxa"/>
                <w:trHeight w:hRule="exact" w:val="340"/>
              </w:trPr>
              <w:tc>
                <w:tcPr>
                  <w:tcW w:w="4866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E3ECD" w:rsidRPr="008A7958" w:rsidRDefault="00BE3ECD" w:rsidP="00EB658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27" w:firstLine="112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E3ECD" w:rsidRPr="008A7958" w:rsidRDefault="00D261A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1389773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E3ECD" w:rsidRPr="008A7958" w:rsidRDefault="00D261A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16,58</w:t>
                  </w:r>
                </w:p>
              </w:tc>
              <w:tc>
                <w:tcPr>
                  <w:tcW w:w="62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E3ECD" w:rsidRPr="008A7958" w:rsidRDefault="00D261A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E3ECD" w:rsidRPr="008A7958" w:rsidRDefault="00D261A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33,9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E3ECD" w:rsidRPr="008A7958" w:rsidRDefault="00D261A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1104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315"/>
              </w:trPr>
              <w:tc>
                <w:tcPr>
                  <w:tcW w:w="5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1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72F99" w:rsidRPr="008A7958" w:rsidRDefault="006E79B6" w:rsidP="006E79B6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Не</w:t>
                  </w:r>
                  <w:r w:rsidR="00772F99" w:rsidRPr="008A79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нецкий авт. округ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529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6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10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300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Муниципальный район Заполярный район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214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6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34,6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4.7</w:t>
                  </w:r>
                </w:p>
              </w:tc>
              <w:tc>
                <w:tcPr>
                  <w:tcW w:w="110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(sch833006) ГБОУ НАО "СШ п. Искателей"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51,1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32,2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227ED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(sch833009) ГБОУ НАО "СШ с.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Несь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(sch833015) ГБОУ НАО "СШ с. Нижняя Пеша"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C467CE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(sch833016) ГБОУ НАО "СШ п. Хорей-Вер"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227ED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(sch833017) ГБОУ НАО "СШ с. Ома"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(sch833018) ГБОУ НАО "СШ с.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Великовисочное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(sch833020) ГБОУ НАО "СШ с.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Тельвиска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(sch833021) ГБОУ НАО "СШ п.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Харута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(sch833022) ГБОУ НАО "СШ п.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Индига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22,2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22,2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(sch833024) ГБОУ НАО "СШ п.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Шойна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227ED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(sch836001) ГБОУ НАО "ОШ п.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-Кара"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6AC7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(sch836002) ГБОУ НАО "ОШ с.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Коткино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0FB0" w:rsidRPr="008A7958" w:rsidTr="00AE1E28">
              <w:trPr>
                <w:gridAfter w:val="1"/>
                <w:wAfter w:w="1762" w:type="dxa"/>
                <w:trHeight w:hRule="exact" w:val="56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F99" w:rsidRPr="007301A4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(sch836004) ГБОУ НАО "ОШ п.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Каратайка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F99" w:rsidRPr="009E1833" w:rsidRDefault="00772F99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>22,2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F99" w:rsidRPr="008A7958" w:rsidRDefault="00772F9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6588" w:rsidRPr="008A7958" w:rsidTr="00AE1E28">
              <w:trPr>
                <w:gridAfter w:val="1"/>
                <w:wAfter w:w="1762" w:type="dxa"/>
                <w:trHeight w:hRule="exact" w:val="427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0B8" w:rsidRPr="007301A4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ГБОУ НАО «СШ п. Красное»</w:t>
                  </w:r>
                </w:p>
                <w:p w:rsidR="00DA30B8" w:rsidRPr="007301A4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0B8" w:rsidRPr="009E1833" w:rsidRDefault="00DA30B8" w:rsidP="00AE1E28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  <w:p w:rsidR="00DA30B8" w:rsidRPr="009E1833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0B8" w:rsidRPr="009E1833" w:rsidRDefault="00DA30B8" w:rsidP="00AE1E28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70,8</w:t>
                  </w:r>
                </w:p>
                <w:p w:rsidR="00DA30B8" w:rsidRPr="009E1833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0B8" w:rsidRPr="009E1833" w:rsidRDefault="00DA30B8" w:rsidP="00AE1E28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  <w:p w:rsidR="00DA30B8" w:rsidRPr="009E1833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0B8" w:rsidRPr="009E1833" w:rsidRDefault="00DA30B8" w:rsidP="00AE1E28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4,2</w:t>
                  </w:r>
                </w:p>
                <w:p w:rsidR="00DA30B8" w:rsidRPr="009E1833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0B8" w:rsidRPr="009E1833" w:rsidRDefault="00DA30B8" w:rsidP="00AE1E28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  <w:p w:rsidR="00DA30B8" w:rsidRPr="009E1833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0B8" w:rsidRDefault="00227EDD" w:rsidP="00AE1E28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  <w:p w:rsidR="00DA30B8" w:rsidRPr="008A7958" w:rsidRDefault="00DA30B8" w:rsidP="00AE1E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6588" w:rsidRPr="008A7958" w:rsidTr="00AE1E28">
              <w:trPr>
                <w:gridAfter w:val="1"/>
                <w:wAfter w:w="1762" w:type="dxa"/>
                <w:trHeight w:hRule="exact" w:val="438"/>
              </w:trPr>
              <w:tc>
                <w:tcPr>
                  <w:tcW w:w="50" w:type="dxa"/>
                  <w:vMerge/>
                  <w:tcBorders>
                    <w:left w:val="nil"/>
                    <w:right w:val="nil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right w:val="nil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7301A4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ГБОУ НАО «ОШ д.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Андег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  <w:p w:rsidR="00DA30B8" w:rsidRPr="007301A4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A30B8" w:rsidRPr="007301A4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25</w:t>
                  </w:r>
                </w:p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Default="00DA30B8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6588" w:rsidRPr="008A7958" w:rsidTr="00AE1E28">
              <w:trPr>
                <w:gridAfter w:val="1"/>
                <w:wAfter w:w="1762" w:type="dxa"/>
                <w:trHeight w:hRule="exact" w:val="513"/>
              </w:trPr>
              <w:tc>
                <w:tcPr>
                  <w:tcW w:w="5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7301A4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ГБОУ НАО «СОШ с.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Оксино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  <w:p w:rsidR="00076AC7" w:rsidRPr="007301A4" w:rsidRDefault="00076AC7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76AC7" w:rsidRPr="007301A4" w:rsidRDefault="00076AC7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76AC7" w:rsidRPr="007301A4" w:rsidRDefault="00076AC7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66,7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DA30B8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9E1833" w:rsidRDefault="00E10FB0" w:rsidP="00E10FB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0B8" w:rsidRPr="008A7958" w:rsidRDefault="00DA30B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30B8" w:rsidTr="00AE1E2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Before w:val="3"/>
                <w:gridAfter w:val="1"/>
                <w:wBefore w:w="192" w:type="dxa"/>
                <w:wAfter w:w="1762" w:type="dxa"/>
                <w:trHeight w:val="463"/>
              </w:trPr>
              <w:tc>
                <w:tcPr>
                  <w:tcW w:w="4685" w:type="dxa"/>
                  <w:gridSpan w:val="2"/>
                </w:tcPr>
                <w:p w:rsidR="00DA30B8" w:rsidRPr="007301A4" w:rsidRDefault="00E10F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ГБОУ НАО «ОШ п.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Амдерма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80" w:type="dxa"/>
                </w:tcPr>
                <w:p w:rsidR="00DA30B8" w:rsidRPr="009E1833" w:rsidRDefault="00E10FB0" w:rsidP="00E10FB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1" w:type="dxa"/>
                  <w:gridSpan w:val="2"/>
                </w:tcPr>
                <w:p w:rsidR="00DA30B8" w:rsidRPr="009E1833" w:rsidRDefault="00E10FB0" w:rsidP="00E10FB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5" w:type="dxa"/>
                </w:tcPr>
                <w:p w:rsidR="00DA30B8" w:rsidRPr="009E1833" w:rsidRDefault="00E10FB0" w:rsidP="00E10FB0">
                  <w:pPr>
                    <w:ind w:left="-50" w:hanging="5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596" w:type="dxa"/>
                  <w:gridSpan w:val="2"/>
                </w:tcPr>
                <w:p w:rsidR="00DA30B8" w:rsidRPr="009E1833" w:rsidRDefault="00E10FB0" w:rsidP="00E10FB0">
                  <w:pPr>
                    <w:ind w:hanging="8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66,7</w:t>
                  </w:r>
                </w:p>
              </w:tc>
              <w:tc>
                <w:tcPr>
                  <w:tcW w:w="709" w:type="dxa"/>
                  <w:gridSpan w:val="2"/>
                </w:tcPr>
                <w:p w:rsidR="00DA30B8" w:rsidRPr="009E1833" w:rsidRDefault="00E10FB0" w:rsidP="00E10FB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4" w:type="dxa"/>
                </w:tcPr>
                <w:p w:rsidR="00DA30B8" w:rsidRDefault="00DA30B8"/>
              </w:tc>
            </w:tr>
            <w:tr w:rsidR="00DA30B8" w:rsidTr="00AE1E2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Before w:val="3"/>
                <w:gridAfter w:val="1"/>
                <w:wBefore w:w="192" w:type="dxa"/>
                <w:wAfter w:w="1762" w:type="dxa"/>
                <w:trHeight w:val="513"/>
              </w:trPr>
              <w:tc>
                <w:tcPr>
                  <w:tcW w:w="4685" w:type="dxa"/>
                  <w:gridSpan w:val="2"/>
                  <w:tcBorders>
                    <w:bottom w:val="single" w:sz="4" w:space="0" w:color="auto"/>
                  </w:tcBorders>
                </w:tcPr>
                <w:p w:rsidR="00DA30B8" w:rsidRPr="007301A4" w:rsidRDefault="00E10F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1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ГБОУ НАО «ОШ п. </w:t>
                  </w:r>
                  <w:proofErr w:type="spellStart"/>
                  <w:r w:rsidRPr="007301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Нельмин</w:t>
                  </w:r>
                  <w:proofErr w:type="spellEnd"/>
                  <w:r w:rsidRPr="007301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-Нос»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auto"/>
                  </w:tcBorders>
                </w:tcPr>
                <w:p w:rsidR="00DA30B8" w:rsidRPr="009E1833" w:rsidRDefault="00E10FB0" w:rsidP="00E10FB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51" w:type="dxa"/>
                  <w:gridSpan w:val="2"/>
                  <w:tcBorders>
                    <w:bottom w:val="single" w:sz="4" w:space="0" w:color="auto"/>
                  </w:tcBorders>
                </w:tcPr>
                <w:p w:rsidR="00DA30B8" w:rsidRPr="009E1833" w:rsidRDefault="00E10FB0" w:rsidP="00E10FB0">
                  <w:pPr>
                    <w:ind w:hanging="17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</w:tcPr>
                <w:p w:rsidR="00DA30B8" w:rsidRPr="009E1833" w:rsidRDefault="00E10FB0" w:rsidP="00E10FB0">
                  <w:pPr>
                    <w:ind w:hanging="5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22,</w:t>
                  </w:r>
                  <w:r w:rsidR="0099708B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6" w:type="dxa"/>
                  <w:gridSpan w:val="2"/>
                  <w:tcBorders>
                    <w:bottom w:val="single" w:sz="4" w:space="0" w:color="auto"/>
                  </w:tcBorders>
                </w:tcPr>
                <w:p w:rsidR="00DA30B8" w:rsidRPr="009E1833" w:rsidRDefault="00E10FB0" w:rsidP="00E10FB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22,2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</w:tcPr>
                <w:p w:rsidR="00DA30B8" w:rsidRPr="009E1833" w:rsidRDefault="00E10FB0" w:rsidP="00E10FB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E1833">
                    <w:rPr>
                      <w:rFonts w:cstheme="minorHAnsi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</w:tcPr>
                <w:p w:rsidR="00DA30B8" w:rsidRDefault="00DA30B8"/>
              </w:tc>
            </w:tr>
            <w:tr w:rsidR="00DA30B8" w:rsidTr="00AE1E28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Before w:val="3"/>
                <w:gridAfter w:val="1"/>
                <w:wBefore w:w="192" w:type="dxa"/>
                <w:wAfter w:w="1762" w:type="dxa"/>
                <w:trHeight w:val="100"/>
              </w:trPr>
              <w:tc>
                <w:tcPr>
                  <w:tcW w:w="8850" w:type="dxa"/>
                  <w:gridSpan w:val="11"/>
                </w:tcPr>
                <w:p w:rsidR="00DA30B8" w:rsidRDefault="00DA30B8"/>
              </w:tc>
            </w:tr>
          </w:tbl>
          <w:p w:rsidR="00BE3ECD" w:rsidRDefault="00BE3ECD"/>
        </w:tc>
      </w:tr>
    </w:tbl>
    <w:p w:rsidR="00772F99" w:rsidRPr="009C3A40" w:rsidRDefault="00772F99" w:rsidP="00BE3E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ECD" w:rsidRPr="009B162F" w:rsidRDefault="00376C89" w:rsidP="008F568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 из таблицы,  100</w:t>
      </w:r>
      <w:r w:rsidR="00BF4757" w:rsidRPr="009B162F">
        <w:rPr>
          <w:rFonts w:ascii="Times New Roman" w:hAnsi="Times New Roman" w:cs="Times New Roman"/>
          <w:sz w:val="28"/>
          <w:szCs w:val="28"/>
        </w:rPr>
        <w:t xml:space="preserve">%  успешность  у </w:t>
      </w:r>
      <w:proofErr w:type="gramStart"/>
      <w:r w:rsidR="00BF4757" w:rsidRPr="009B16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4757" w:rsidRPr="009B162F">
        <w:rPr>
          <w:rFonts w:ascii="Times New Roman" w:hAnsi="Times New Roman" w:cs="Times New Roman"/>
          <w:sz w:val="28"/>
          <w:szCs w:val="28"/>
        </w:rPr>
        <w:t xml:space="preserve">  из ГБОУ НАО «СШ с. </w:t>
      </w:r>
      <w:proofErr w:type="spellStart"/>
      <w:r w:rsidR="00BF4757" w:rsidRPr="009B162F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BF4757" w:rsidRPr="009B162F">
        <w:rPr>
          <w:rFonts w:ascii="Times New Roman" w:hAnsi="Times New Roman" w:cs="Times New Roman"/>
          <w:sz w:val="28"/>
          <w:szCs w:val="28"/>
        </w:rPr>
        <w:t>», ГБОУ НАО «</w:t>
      </w:r>
      <w:r w:rsidR="00BE3ECD" w:rsidRPr="009B162F">
        <w:rPr>
          <w:rFonts w:ascii="Times New Roman" w:hAnsi="Times New Roman" w:cs="Times New Roman"/>
          <w:sz w:val="28"/>
          <w:szCs w:val="28"/>
        </w:rPr>
        <w:t>С</w:t>
      </w:r>
      <w:r w:rsidR="00BF4757" w:rsidRPr="009B162F">
        <w:rPr>
          <w:rFonts w:ascii="Times New Roman" w:hAnsi="Times New Roman" w:cs="Times New Roman"/>
          <w:sz w:val="28"/>
          <w:szCs w:val="28"/>
        </w:rPr>
        <w:t xml:space="preserve">Ш </w:t>
      </w:r>
      <w:r w:rsidR="007301A4" w:rsidRPr="009B162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301A4" w:rsidRPr="009B162F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BF4757" w:rsidRPr="009B162F">
        <w:rPr>
          <w:rFonts w:ascii="Times New Roman" w:hAnsi="Times New Roman" w:cs="Times New Roman"/>
          <w:sz w:val="28"/>
          <w:szCs w:val="28"/>
        </w:rPr>
        <w:t>», ГБОУ НАО «</w:t>
      </w:r>
      <w:r w:rsidR="00BE3ECD" w:rsidRPr="009B162F">
        <w:rPr>
          <w:rFonts w:ascii="Times New Roman" w:hAnsi="Times New Roman" w:cs="Times New Roman"/>
          <w:sz w:val="28"/>
          <w:szCs w:val="28"/>
        </w:rPr>
        <w:t>О</w:t>
      </w:r>
      <w:r w:rsidR="00BF4757" w:rsidRPr="009B162F">
        <w:rPr>
          <w:rFonts w:ascii="Times New Roman" w:hAnsi="Times New Roman" w:cs="Times New Roman"/>
          <w:sz w:val="28"/>
          <w:szCs w:val="28"/>
        </w:rPr>
        <w:t xml:space="preserve">Ш </w:t>
      </w:r>
      <w:r w:rsidR="00BE3ECD" w:rsidRPr="009B162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E3ECD" w:rsidRPr="009B162F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="00BF4757" w:rsidRPr="009B162F">
        <w:rPr>
          <w:rFonts w:ascii="Times New Roman" w:hAnsi="Times New Roman" w:cs="Times New Roman"/>
          <w:sz w:val="28"/>
          <w:szCs w:val="28"/>
        </w:rPr>
        <w:t>»</w:t>
      </w:r>
      <w:r w:rsidR="007301A4" w:rsidRPr="009B162F">
        <w:rPr>
          <w:rFonts w:ascii="Times New Roman" w:hAnsi="Times New Roman" w:cs="Times New Roman"/>
          <w:sz w:val="28"/>
          <w:szCs w:val="28"/>
        </w:rPr>
        <w:t>,</w:t>
      </w:r>
      <w:r w:rsidR="0055085F" w:rsidRPr="009B162F">
        <w:rPr>
          <w:rFonts w:ascii="Times New Roman" w:hAnsi="Times New Roman" w:cs="Times New Roman"/>
          <w:sz w:val="28"/>
          <w:szCs w:val="28"/>
        </w:rPr>
        <w:t xml:space="preserve"> </w:t>
      </w:r>
      <w:r w:rsidR="007301A4" w:rsidRPr="009B162F">
        <w:rPr>
          <w:rFonts w:ascii="Times New Roman" w:hAnsi="Times New Roman" w:cs="Times New Roman"/>
          <w:sz w:val="28"/>
          <w:szCs w:val="28"/>
        </w:rPr>
        <w:t xml:space="preserve">ГБОУ НАО «СОШ с. </w:t>
      </w:r>
      <w:proofErr w:type="spellStart"/>
      <w:r w:rsidR="007301A4" w:rsidRPr="009B162F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7301A4" w:rsidRPr="009B162F">
        <w:rPr>
          <w:rFonts w:ascii="Times New Roman" w:hAnsi="Times New Roman" w:cs="Times New Roman"/>
          <w:sz w:val="28"/>
          <w:szCs w:val="28"/>
        </w:rPr>
        <w:t xml:space="preserve">», ГБОУ НАО «ОШ п. </w:t>
      </w:r>
      <w:proofErr w:type="spellStart"/>
      <w:r w:rsidR="007301A4" w:rsidRPr="009B162F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7301A4" w:rsidRPr="009B162F">
        <w:rPr>
          <w:rFonts w:ascii="Times New Roman" w:hAnsi="Times New Roman" w:cs="Times New Roman"/>
          <w:sz w:val="28"/>
          <w:szCs w:val="28"/>
        </w:rPr>
        <w:t>».</w:t>
      </w:r>
    </w:p>
    <w:p w:rsidR="00A0653C" w:rsidRPr="009B162F" w:rsidRDefault="00BF4757" w:rsidP="008F56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Заполярного района самое высокое качество обучения  в </w:t>
      </w:r>
      <w:r w:rsidR="00EB6588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 п. </w:t>
      </w:r>
      <w:proofErr w:type="spellStart"/>
      <w:r w:rsidR="00EB6588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Амдерма</w:t>
      </w:r>
      <w:proofErr w:type="spellEnd"/>
      <w:r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BE3ECD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6,7</w:t>
      </w:r>
      <w:r w:rsidR="00EB6588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%), </w:t>
      </w:r>
      <w:r w:rsidR="00A0653C" w:rsidRPr="009B162F">
        <w:rPr>
          <w:rFonts w:ascii="Times New Roman" w:hAnsi="Times New Roman" w:cs="Times New Roman"/>
          <w:sz w:val="28"/>
          <w:szCs w:val="28"/>
        </w:rPr>
        <w:t>Г</w:t>
      </w:r>
      <w:r w:rsidR="00376C89">
        <w:rPr>
          <w:rFonts w:ascii="Times New Roman" w:hAnsi="Times New Roman" w:cs="Times New Roman"/>
          <w:sz w:val="28"/>
          <w:szCs w:val="28"/>
        </w:rPr>
        <w:t xml:space="preserve">БОУ НАО «ОШ п. </w:t>
      </w:r>
      <w:proofErr w:type="spellStart"/>
      <w:r w:rsidR="00376C89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="00376C89">
        <w:rPr>
          <w:rFonts w:ascii="Times New Roman" w:hAnsi="Times New Roman" w:cs="Times New Roman"/>
          <w:sz w:val="28"/>
          <w:szCs w:val="28"/>
        </w:rPr>
        <w:t>» (66,7</w:t>
      </w:r>
      <w:r w:rsidR="00A0653C" w:rsidRPr="009B162F">
        <w:rPr>
          <w:rFonts w:ascii="Times New Roman" w:hAnsi="Times New Roman" w:cs="Times New Roman"/>
          <w:sz w:val="28"/>
          <w:szCs w:val="28"/>
        </w:rPr>
        <w:t xml:space="preserve">%), </w:t>
      </w:r>
      <w:r w:rsidR="00A0653C" w:rsidRPr="009B162F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A0653C" w:rsidRPr="009B1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6C89">
        <w:rPr>
          <w:rFonts w:ascii="Times New Roman" w:hAnsi="Times New Roman" w:cs="Times New Roman"/>
          <w:color w:val="000000"/>
          <w:sz w:val="28"/>
          <w:szCs w:val="28"/>
        </w:rPr>
        <w:t>ндига</w:t>
      </w:r>
      <w:proofErr w:type="spellEnd"/>
      <w:r w:rsidR="00376C89">
        <w:rPr>
          <w:rFonts w:ascii="Times New Roman" w:hAnsi="Times New Roman" w:cs="Times New Roman"/>
          <w:color w:val="000000"/>
          <w:sz w:val="28"/>
          <w:szCs w:val="28"/>
        </w:rPr>
        <w:t>" (66,7</w:t>
      </w:r>
      <w:r w:rsidR="00A0653C" w:rsidRPr="009B162F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F22CA6" w:rsidRPr="009B16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с. </w:t>
      </w:r>
      <w:proofErr w:type="spellStart"/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Несь</w:t>
      </w:r>
      <w:proofErr w:type="spellEnd"/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» (50</w:t>
      </w:r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%).</w:t>
      </w:r>
    </w:p>
    <w:p w:rsidR="00BE3ECD" w:rsidRPr="009B162F" w:rsidRDefault="00BE3ECD" w:rsidP="008F5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Хуже всех написали работу обучающиеся </w:t>
      </w:r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БОУ НАО «СШ п. Хорей-Вер» (85,7</w:t>
      </w:r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получили «2»), 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«СШ п. Красное» (70,8</w:t>
      </w:r>
      <w:r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получили «2»), </w:t>
      </w:r>
      <w:r w:rsidR="00E86210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,1</w:t>
      </w:r>
      <w:r w:rsidR="00E86210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% по</w:t>
      </w:r>
      <w:r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лучили «2» в  ГБОУ  НАО « СШ </w:t>
      </w:r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п. Искателей</w:t>
      </w:r>
      <w:r w:rsidR="00997001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E86210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п. </w:t>
      </w:r>
      <w:proofErr w:type="spellStart"/>
      <w:r w:rsidR="00F22CA6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Шойна</w:t>
      </w:r>
      <w:proofErr w:type="spellEnd"/>
      <w:r w:rsidR="00997001"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B162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E3ECD" w:rsidRPr="009B162F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2CA6" w:rsidRDefault="00F22CA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2CA6" w:rsidRDefault="00F22CA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ECD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4111"/>
        <w:gridCol w:w="709"/>
        <w:gridCol w:w="708"/>
        <w:gridCol w:w="811"/>
        <w:gridCol w:w="607"/>
        <w:gridCol w:w="567"/>
        <w:gridCol w:w="1417"/>
      </w:tblGrid>
      <w:tr w:rsidR="00BE3ECD" w:rsidTr="006F6F69">
        <w:trPr>
          <w:trHeight w:hRule="exact" w:val="603"/>
        </w:trPr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BE3ECD" w:rsidTr="006F6F69">
        <w:trPr>
          <w:trHeight w:hRule="exact" w:val="438"/>
        </w:trPr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3ECD" w:rsidTr="006F6F69">
        <w:trPr>
          <w:trHeight w:hRule="exact" w:val="86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E3ECD" w:rsidTr="006F6F69">
        <w:trPr>
          <w:trHeight w:hRule="exact" w:val="2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F22CA6" w:rsidP="0073011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F22CA6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F22CA6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F22CA6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F22CA6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ECD" w:rsidTr="006F6F69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(sch833001) ГБОУ НАО "СШ № 1"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F22CA6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F22CA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6F6F69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(sch833002) ГБОУ НАО "СШ № 2"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6F6F69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(sch833003) ГБОУ НАО "СШ № 3"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6F6F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BE3ECD" w:rsidTr="006F6F69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(sch833004) ГБОУ НАО "СШ № 4"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555787" w:rsidP="0055578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BE3ECD" w:rsidTr="006F6F69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(sch833005) ГБОУ НАО "СШ № 5"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6F6F69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(sch833007) ГБОУ НАО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Ненецкая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СШ им. А.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Пырерки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F6F6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3ECD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города Нарьян-Мара  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%  успешности нет ни в одной из школ.</w:t>
      </w:r>
      <w:r w:rsidR="008F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8F5687">
        <w:rPr>
          <w:rFonts w:ascii="Times New Roman" w:hAnsi="Times New Roman" w:cs="Times New Roman"/>
          <w:bCs/>
          <w:color w:val="000000"/>
          <w:sz w:val="28"/>
          <w:szCs w:val="28"/>
        </w:rPr>
        <w:t>учше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справились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</w:t>
      </w:r>
      <w:r w:rsidR="00227ED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27E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Ненецкая СШ им. А.П. </w:t>
      </w:r>
      <w:proofErr w:type="spellStart"/>
      <w:r w:rsidR="00227EDD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 (</w:t>
      </w:r>
      <w:r w:rsidR="00227EDD">
        <w:rPr>
          <w:rFonts w:ascii="Times New Roman" w:hAnsi="Times New Roman" w:cs="Times New Roman"/>
          <w:bCs/>
          <w:color w:val="000000"/>
          <w:sz w:val="28"/>
          <w:szCs w:val="28"/>
        </w:rPr>
        <w:t>9,1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получили оценку «2»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городских школ самый низкий резу</w:t>
      </w:r>
      <w:r w:rsidR="00227E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льтат в ГБОУ НАО «СШ № </w:t>
      </w:r>
      <w:r w:rsidR="00D2391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D2391E">
        <w:rPr>
          <w:rFonts w:ascii="Times New Roman" w:hAnsi="Times New Roman" w:cs="Times New Roman"/>
          <w:bCs/>
          <w:color w:val="000000"/>
          <w:sz w:val="28"/>
          <w:szCs w:val="28"/>
        </w:rPr>
        <w:t>48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 обуча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ющихся не справились </w:t>
      </w:r>
      <w:r w:rsidR="00D2391E">
        <w:rPr>
          <w:rFonts w:ascii="Times New Roman" w:hAnsi="Times New Roman" w:cs="Times New Roman"/>
          <w:bCs/>
          <w:color w:val="000000"/>
          <w:sz w:val="28"/>
          <w:szCs w:val="28"/>
        </w:rPr>
        <w:t>с работо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й») и в ГБОУ НАО «СШ № 4» (43,2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% получили оценку «2»).</w:t>
      </w:r>
    </w:p>
    <w:p w:rsidR="00201ACE" w:rsidRPr="009C3A40" w:rsidRDefault="00F954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10 представлен анализ 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результатов проведения ВПР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русскому языку для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описанием проверяемых знаний, умений и навыков, определенных ФГОС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A08EB" w:rsidRPr="009C3A40" w:rsidRDefault="0044470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русскому языку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 целью осуществление оценки у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овня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готовки </w:t>
      </w:r>
      <w:proofErr w:type="gramStart"/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данному предмету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переходе в среднее звено школы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Уровень достижений школьников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НАО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</w:t>
      </w:r>
      <w:r w:rsidR="006B2DB4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 ПООП НОО отражен в таблице </w:t>
      </w:r>
      <w:r w:rsidR="00185CAC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85CAC" w:rsidRPr="009C3A40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4704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bCs/>
          <w:color w:val="000000"/>
          <w:sz w:val="24"/>
          <w:szCs w:val="24"/>
        </w:rPr>
        <w:t>Таблица 10</w:t>
      </w:r>
    </w:p>
    <w:tbl>
      <w:tblPr>
        <w:tblW w:w="10680" w:type="dxa"/>
        <w:jc w:val="center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"/>
        <w:gridCol w:w="613"/>
        <w:gridCol w:w="380"/>
        <w:gridCol w:w="2768"/>
        <w:gridCol w:w="3798"/>
        <w:gridCol w:w="142"/>
        <w:gridCol w:w="238"/>
        <w:gridCol w:w="329"/>
        <w:gridCol w:w="380"/>
        <w:gridCol w:w="470"/>
        <w:gridCol w:w="142"/>
        <w:gridCol w:w="238"/>
        <w:gridCol w:w="329"/>
        <w:gridCol w:w="66"/>
        <w:gridCol w:w="34"/>
        <w:gridCol w:w="31"/>
        <w:gridCol w:w="239"/>
        <w:gridCol w:w="88"/>
        <w:gridCol w:w="15"/>
      </w:tblGrid>
      <w:tr w:rsidR="00B81D0D" w:rsidRPr="00B81D0D" w:rsidTr="003B4248">
        <w:trPr>
          <w:gridBefore w:val="1"/>
          <w:gridAfter w:val="1"/>
          <w:wBefore w:w="380" w:type="dxa"/>
          <w:wAfter w:w="15" w:type="dxa"/>
          <w:trHeight w:hRule="exact" w:val="282"/>
          <w:jc w:val="center"/>
        </w:trPr>
        <w:tc>
          <w:tcPr>
            <w:tcW w:w="102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B81D0D" w:rsidRPr="00B81D0D" w:rsidTr="003B4248">
        <w:trPr>
          <w:gridBefore w:val="1"/>
          <w:gridAfter w:val="1"/>
          <w:wBefore w:w="380" w:type="dxa"/>
          <w:wAfter w:w="15" w:type="dxa"/>
          <w:trHeight w:hRule="exact" w:val="58"/>
          <w:jc w:val="center"/>
        </w:trPr>
        <w:tc>
          <w:tcPr>
            <w:tcW w:w="102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227"/>
          <w:jc w:val="center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F967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67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Макс</w:t>
            </w:r>
            <w:r w:rsidRPr="00F967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310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81D0D" w:rsidRPr="00F9672C" w:rsidRDefault="00B81D0D" w:rsidP="00F9672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967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F967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227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310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3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283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67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F9672C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67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170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420"/>
          <w:jc w:val="center"/>
        </w:trPr>
        <w:tc>
          <w:tcPr>
            <w:tcW w:w="79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529</w:t>
            </w:r>
            <w:r w:rsidR="00B81D0D"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уч.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1389773</w:t>
            </w:r>
            <w:r w:rsidR="00B81D0D"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уч.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405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пунктограмм</w:t>
            </w:r>
            <w:proofErr w:type="spell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письма</w:t>
            </w:r>
            <w:proofErr w:type="gram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орфографиические</w:t>
            </w:r>
            <w:proofErr w:type="spell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пунктуационные нормы/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46,03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57,05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405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42,03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60,84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283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88,66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92,32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283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81,66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87,12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283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5557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0,79 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63,94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8" w:rsidRPr="00B81D0D" w:rsidTr="00D30BD7">
        <w:trPr>
          <w:gridBefore w:val="1"/>
          <w:wBefore w:w="380" w:type="dxa"/>
          <w:trHeight w:hRule="exact" w:val="283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27,41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44,22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8" w:rsidRPr="00B81D0D" w:rsidTr="00D30BD7">
        <w:trPr>
          <w:gridBefore w:val="1"/>
          <w:wBefore w:w="380" w:type="dxa"/>
          <w:trHeight w:hRule="exact" w:val="420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44,23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58,55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30BD7">
        <w:trPr>
          <w:gridBefore w:val="1"/>
          <w:wBefore w:w="380" w:type="dxa"/>
          <w:trHeight w:hRule="exact" w:val="405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3(1)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 в сл</w:t>
            </w:r>
            <w:proofErr w:type="gram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ове.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75,53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E734AB">
        <w:trPr>
          <w:gridBefore w:val="1"/>
          <w:wBefore w:w="380" w:type="dxa"/>
          <w:trHeight w:hRule="exact" w:val="420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E734AB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E734A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54,82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555787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63,23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795"/>
          <w:jc w:val="center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55,48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FF14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,84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195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283"/>
          <w:jc w:val="center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62,44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  <w:r w:rsidR="00FF14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,3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360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405"/>
          <w:jc w:val="center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49,91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56,74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195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600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75,05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81,72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600"/>
          <w:jc w:val="center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proofErr w:type="gram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облюдать</w:t>
            </w:r>
            <w:proofErr w:type="spell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23,06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49,03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rPr>
          <w:gridBefore w:val="1"/>
          <w:wBefore w:w="380" w:type="dxa"/>
          <w:trHeight w:hRule="exact" w:val="675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rPr>
          <w:gridBefore w:val="1"/>
          <w:wBefore w:w="380" w:type="dxa"/>
          <w:trHeight w:hRule="exact" w:val="990"/>
          <w:jc w:val="center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60,21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62,16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rPr>
          <w:gridBefore w:val="1"/>
          <w:wBefore w:w="380" w:type="dxa"/>
          <w:trHeight w:hRule="exact" w:val="405"/>
          <w:jc w:val="center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proofErr w:type="gram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облюдать</w:t>
            </w:r>
            <w:proofErr w:type="spell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49,72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56,04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675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1560"/>
          <w:jc w:val="center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39,22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49,48</w:t>
            </w: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rPr>
          <w:gridBefore w:val="1"/>
          <w:wBefore w:w="380" w:type="dxa"/>
          <w:trHeight w:hRule="exact" w:val="195"/>
          <w:jc w:val="center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B4248" w:rsidRPr="00B81D0D" w:rsidTr="003B4248">
        <w:tblPrEx>
          <w:jc w:val="left"/>
        </w:tblPrEx>
        <w:trPr>
          <w:gridAfter w:val="4"/>
          <w:wAfter w:w="373" w:type="dxa"/>
          <w:trHeight w:hRule="exact" w:val="769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58,73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59,86</w:t>
            </w:r>
          </w:p>
        </w:tc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4248" w:rsidRPr="00B81D0D" w:rsidTr="003B4248">
        <w:tblPrEx>
          <w:jc w:val="left"/>
        </w:tblPrEx>
        <w:trPr>
          <w:gridAfter w:val="4"/>
          <w:wAfter w:w="373" w:type="dxa"/>
          <w:trHeight w:hRule="exact" w:val="50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blPrEx>
          <w:jc w:val="left"/>
        </w:tblPrEx>
        <w:trPr>
          <w:gridAfter w:val="4"/>
          <w:wAfter w:w="373" w:type="dxa"/>
          <w:trHeight w:hRule="exact" w:val="957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61,63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FF14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4"/>
          <w:wAfter w:w="373" w:type="dxa"/>
          <w:trHeight w:hRule="exact" w:val="50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4"/>
          <w:wAfter w:w="373" w:type="dxa"/>
          <w:trHeight w:hRule="exact" w:val="580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53,88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62,92</w:t>
            </w: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4"/>
          <w:wAfter w:w="373" w:type="dxa"/>
          <w:trHeight w:hRule="exact" w:val="392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36,48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45,24</w:t>
            </w: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4"/>
          <w:wAfter w:w="373" w:type="dxa"/>
          <w:trHeight w:hRule="exact" w:val="34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3B4248">
        <w:tblPrEx>
          <w:jc w:val="left"/>
        </w:tblPrEx>
        <w:trPr>
          <w:gridAfter w:val="4"/>
          <w:wAfter w:w="373" w:type="dxa"/>
          <w:trHeight w:hRule="exact" w:val="76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Распознавать уровни и единицы языка в предъявленном тексте и видеть взаимосвязь между ними;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0D" w:rsidRPr="00B81D0D" w:rsidRDefault="00FF14B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45,66</w:t>
            </w:r>
          </w:p>
        </w:tc>
        <w:tc>
          <w:tcPr>
            <w:tcW w:w="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5"/>
          <w:wAfter w:w="407" w:type="dxa"/>
          <w:trHeight w:hRule="exact" w:val="59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D0D" w:rsidRPr="00B81D0D" w:rsidRDefault="00B81D0D" w:rsidP="003B42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13(2)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2C" w:rsidRDefault="00B81D0D" w:rsidP="00D82E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89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</w:p>
          <w:p w:rsidR="00B81D0D" w:rsidRPr="00B81D0D" w:rsidRDefault="00B81D0D" w:rsidP="00D82E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89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  <w:r w:rsidR="003C67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,44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3C6712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58,52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5"/>
          <w:wAfter w:w="407" w:type="dxa"/>
          <w:trHeight w:hRule="exact" w:val="769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3C6712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50,95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3C6712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59,04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5"/>
          <w:wAfter w:w="407" w:type="dxa"/>
          <w:trHeight w:hRule="exact" w:val="769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B81D0D" w:rsidP="003D065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3C6712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39,98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D0D" w:rsidRPr="00B81D0D" w:rsidRDefault="003C6712" w:rsidP="003D065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48" w:rsidRPr="00B81D0D" w:rsidTr="00D82E2C">
        <w:tblPrEx>
          <w:jc w:val="left"/>
        </w:tblPrEx>
        <w:trPr>
          <w:gridAfter w:val="5"/>
          <w:wAfter w:w="407" w:type="dxa"/>
          <w:trHeight w:hRule="exact" w:val="50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B81D0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296F" w:rsidRDefault="000D296F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712" w:rsidRDefault="003D12C4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Средний процент выполнения заданий в НАО по сравнению со средним по России практически по </w:t>
      </w:r>
      <w:r w:rsidR="003C6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всем критериям ниже. </w:t>
      </w:r>
    </w:p>
    <w:p w:rsidR="0052668A" w:rsidRPr="0052668A" w:rsidRDefault="00D67230" w:rsidP="00526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Значительно низкий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 по сравнению со средним по России по 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>критерию</w:t>
      </w:r>
      <w:r w:rsidR="005266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>1К2 Соб</w:t>
      </w:r>
      <w:r w:rsidR="00C33D05">
        <w:rPr>
          <w:rFonts w:ascii="Times New Roman" w:hAnsi="Times New Roman" w:cs="Times New Roman"/>
          <w:bCs/>
          <w:color w:val="000000"/>
          <w:sz w:val="28"/>
          <w:szCs w:val="28"/>
        </w:rPr>
        <w:t>люде</w:t>
      </w:r>
      <w:r w:rsidR="00376C89">
        <w:rPr>
          <w:rFonts w:ascii="Times New Roman" w:hAnsi="Times New Roman" w:cs="Times New Roman"/>
          <w:bCs/>
          <w:color w:val="000000"/>
          <w:sz w:val="28"/>
          <w:szCs w:val="28"/>
        </w:rPr>
        <w:t>ние пунктуационных норм  (42</w:t>
      </w:r>
      <w:r w:rsidR="00C33D05">
        <w:rPr>
          <w:rFonts w:ascii="Times New Roman" w:hAnsi="Times New Roman" w:cs="Times New Roman"/>
          <w:bCs/>
          <w:color w:val="000000"/>
          <w:sz w:val="28"/>
          <w:szCs w:val="28"/>
        </w:rPr>
        <w:t>% по сравнению с 61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>%), 2К3 Выполне</w:t>
      </w:r>
      <w:r w:rsidR="00C33D0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C237EC">
        <w:rPr>
          <w:rFonts w:ascii="Times New Roman" w:hAnsi="Times New Roman" w:cs="Times New Roman"/>
          <w:bCs/>
          <w:color w:val="000000"/>
          <w:sz w:val="28"/>
          <w:szCs w:val="28"/>
        </w:rPr>
        <w:t>ие морфологического разбора (27</w:t>
      </w:r>
      <w:r w:rsidR="00C33D05">
        <w:rPr>
          <w:rFonts w:ascii="Times New Roman" w:hAnsi="Times New Roman" w:cs="Times New Roman"/>
          <w:bCs/>
          <w:color w:val="000000"/>
          <w:sz w:val="28"/>
          <w:szCs w:val="28"/>
        </w:rPr>
        <w:t>% по сравнению с 44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>%),</w:t>
      </w:r>
      <w:r w:rsidR="00C23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 Проведение </w:t>
      </w:r>
      <w:r w:rsidR="0052668A" w:rsidRPr="0052668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орфоэпического анализа </w:t>
      </w:r>
      <w:r w:rsidR="00C237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слова (55% по сравнению 71</w:t>
      </w:r>
      <w:r w:rsidR="006E79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%),</w:t>
      </w:r>
    </w:p>
    <w:p w:rsidR="0052668A" w:rsidRPr="0052668A" w:rsidRDefault="006E79B6" w:rsidP="006E79B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7.2 Анализ </w:t>
      </w:r>
      <w:r w:rsidR="00C237EC">
        <w:rPr>
          <w:rFonts w:ascii="Times New Roman" w:hAnsi="Times New Roman" w:cs="Times New Roman"/>
          <w:bCs/>
          <w:color w:val="000000"/>
          <w:sz w:val="28"/>
          <w:szCs w:val="28"/>
        </w:rPr>
        <w:t>различных видов предложений (23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% по сравн</w:t>
      </w:r>
      <w:r w:rsidR="00C237EC">
        <w:rPr>
          <w:rFonts w:ascii="Times New Roman" w:hAnsi="Times New Roman" w:cs="Times New Roman"/>
          <w:bCs/>
          <w:color w:val="000000"/>
          <w:sz w:val="28"/>
          <w:szCs w:val="28"/>
        </w:rPr>
        <w:t>ению с 49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%),                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 (1) Распознавание </w:t>
      </w:r>
      <w:r w:rsidR="00C33D0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237EC">
        <w:rPr>
          <w:rFonts w:ascii="Times New Roman" w:hAnsi="Times New Roman" w:cs="Times New Roman"/>
          <w:bCs/>
          <w:color w:val="000000"/>
          <w:sz w:val="28"/>
          <w:szCs w:val="28"/>
        </w:rPr>
        <w:t>тилистической окраски слова (27</w:t>
      </w:r>
      <w:r w:rsidR="00C33D05">
        <w:rPr>
          <w:rFonts w:ascii="Times New Roman" w:hAnsi="Times New Roman" w:cs="Times New Roman"/>
          <w:bCs/>
          <w:color w:val="000000"/>
          <w:sz w:val="28"/>
          <w:szCs w:val="28"/>
        </w:rPr>
        <w:t>% по сравнению с 46</w:t>
      </w:r>
      <w:r w:rsidR="0052668A">
        <w:rPr>
          <w:rFonts w:ascii="Times New Roman" w:hAnsi="Times New Roman" w:cs="Times New Roman"/>
          <w:bCs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266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30E0F" w:rsidRPr="003D12C4" w:rsidRDefault="00730E0F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Покажем  на примере 1 варианта задания ВПР по русскому языку в 6 классе и проанализируем их выполнение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 НАО.</w:t>
      </w:r>
    </w:p>
    <w:p w:rsidR="00144E6B" w:rsidRDefault="00144E6B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08EB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0D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B81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</w:t>
      </w:r>
    </w:p>
    <w:p w:rsidR="00144E6B" w:rsidRPr="00B81D0D" w:rsidRDefault="00144E6B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EC1" w:rsidRPr="00831EC1" w:rsidRDefault="00E40AA2" w:rsidP="00831EC1">
      <w:pPr>
        <w:pStyle w:val="afc"/>
        <w:ind w:right="339"/>
        <w:rPr>
          <w:lang w:val="ru-RU"/>
        </w:rPr>
      </w:pPr>
      <w:r>
        <w:rPr>
          <w:lang w:bidi="ru-RU"/>
        </w:rPr>
        <w:pict>
          <v:group id="_x0000_s1040" style="position:absolute;left:0;text-align:left;margin-left:27.95pt;margin-top:-5pt;width:26.8pt;height:26.75pt;z-index:251660288;mso-position-horizontal-relative:page" coordorigin="559,-100" coordsize="536,535">
            <v:shape id="_x0000_s1041" style="position:absolute;left:566;top:-93;width:521;height:520" coordorigin="566,-93" coordsize="521,520" path="m827,-93r-69,10l695,-57r-52,40l602,36,576,98r-10,70l576,236r26,62l643,351r52,40l758,418r69,9l896,418r62,-27l1011,351r41,-53l1078,236r9,-68l1078,98,1052,36r-41,-53l958,-57,896,-83,827,-9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58;top:-101;width:536;height:535" filled="f" stroked="f">
              <v:textbox inset="0,0,0,0">
                <w:txbxContent>
                  <w:p w:rsidR="004B2238" w:rsidRDefault="004B2238" w:rsidP="00831EC1">
                    <w:pPr>
                      <w:spacing w:before="140"/>
                      <w:ind w:right="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31EC1" w:rsidRPr="00831EC1">
        <w:rPr>
          <w:lang w:val="ru-RU"/>
        </w:rPr>
        <w:t>Перепишите текст 1, раскрывая скобки, вставляя, где это необходимо, пропущенные буквы  и знаки</w:t>
      </w:r>
      <w:r w:rsidR="0055085F">
        <w:rPr>
          <w:lang w:val="ru-RU"/>
        </w:rPr>
        <w:t xml:space="preserve"> </w:t>
      </w:r>
      <w:r w:rsidR="00831EC1" w:rsidRPr="00831EC1">
        <w:rPr>
          <w:lang w:val="ru-RU"/>
        </w:rPr>
        <w:t>препинания.</w:t>
      </w:r>
    </w:p>
    <w:p w:rsidR="00831EC1" w:rsidRPr="00730E0F" w:rsidRDefault="00831EC1" w:rsidP="00831EC1">
      <w:pPr>
        <w:pStyle w:val="afc"/>
        <w:spacing w:before="120"/>
        <w:ind w:left="1669" w:right="921"/>
        <w:jc w:val="center"/>
        <w:rPr>
          <w:lang w:val="ru-RU"/>
        </w:rPr>
      </w:pPr>
      <w:r w:rsidRPr="00730E0F">
        <w:rPr>
          <w:lang w:val="ru-RU"/>
        </w:rPr>
        <w:t>Текст 1</w:t>
      </w:r>
    </w:p>
    <w:p w:rsidR="009C3A40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085F" w:rsidRDefault="0055085F" w:rsidP="006C4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Отряд путников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хр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нил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молчание. </w:t>
      </w:r>
      <w:r w:rsidRPr="0055085F">
        <w:rPr>
          <w:rFonts w:ascii="Times New Roman" w:hAnsi="Times New Roman" w:cs="Times New Roman"/>
          <w:color w:val="000000"/>
          <w:sz w:val="28"/>
          <w:szCs w:val="28"/>
        </w:rPr>
        <w:t xml:space="preserve">Голоса людей при </w:t>
      </w:r>
      <w:proofErr w:type="spellStart"/>
      <w:r w:rsidRPr="0055085F">
        <w:rPr>
          <w:rFonts w:ascii="Times New Roman" w:hAnsi="Times New Roman" w:cs="Times New Roman"/>
          <w:color w:val="000000"/>
          <w:sz w:val="28"/>
          <w:szCs w:val="28"/>
        </w:rPr>
        <w:t>малейш</w:t>
      </w:r>
      <w:proofErr w:type="spellEnd"/>
      <w:r w:rsidRPr="0055085F">
        <w:rPr>
          <w:rFonts w:ascii="Times New Roman" w:hAnsi="Times New Roman" w:cs="Times New Roman"/>
          <w:color w:val="000000"/>
          <w:sz w:val="28"/>
          <w:szCs w:val="28"/>
        </w:rPr>
        <w:t xml:space="preserve">..й </w:t>
      </w:r>
      <w:proofErr w:type="spellStart"/>
      <w:r w:rsidRPr="0055085F">
        <w:rPr>
          <w:rFonts w:ascii="Times New Roman" w:hAnsi="Times New Roman" w:cs="Times New Roman"/>
          <w:color w:val="000000"/>
          <w:sz w:val="28"/>
          <w:szCs w:val="28"/>
        </w:rPr>
        <w:t>попытк</w:t>
      </w:r>
      <w:proofErr w:type="spellEnd"/>
      <w:r w:rsidRPr="0055085F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заговорить гулко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з/с)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катывались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зелёным сводом р..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E6B" w:rsidRDefault="0055085F" w:rsidP="006C4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дерев..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тянулись высоко вверх. </w:t>
      </w:r>
      <w:r w:rsidR="006C4C9A">
        <w:rPr>
          <w:rFonts w:ascii="Times New Roman" w:hAnsi="Times New Roman" w:cs="Times New Roman"/>
          <w:color w:val="000000"/>
          <w:sz w:val="28"/>
          <w:szCs w:val="28"/>
        </w:rPr>
        <w:t xml:space="preserve">Стволы и ветви </w:t>
      </w:r>
      <w:proofErr w:type="spellStart"/>
      <w:r w:rsidR="006C4C9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="006C4C9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6C4C9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6C4C9A">
        <w:rPr>
          <w:rFonts w:ascii="Times New Roman" w:hAnsi="Times New Roman" w:cs="Times New Roman"/>
          <w:color w:val="000000"/>
          <w:sz w:val="28"/>
          <w:szCs w:val="28"/>
        </w:rPr>
        <w:t>з/с)</w:t>
      </w:r>
      <w:proofErr w:type="spellStart"/>
      <w:r w:rsidR="006C4C9A">
        <w:rPr>
          <w:rFonts w:ascii="Times New Roman" w:hAnsi="Times New Roman" w:cs="Times New Roman"/>
          <w:color w:val="000000"/>
          <w:sz w:val="28"/>
          <w:szCs w:val="28"/>
        </w:rPr>
        <w:t>плывались</w:t>
      </w:r>
      <w:proofErr w:type="spellEnd"/>
      <w:r w:rsidR="006C4C9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C4C9A">
        <w:rPr>
          <w:rFonts w:ascii="Times New Roman" w:hAnsi="Times New Roman" w:cs="Times New Roman"/>
          <w:color w:val="000000"/>
          <w:sz w:val="28"/>
          <w:szCs w:val="28"/>
        </w:rPr>
        <w:t>стра</w:t>
      </w:r>
      <w:proofErr w:type="spellEnd"/>
      <w:r w:rsidR="006C4C9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C4C9A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="006C4C9A">
        <w:rPr>
          <w:rFonts w:ascii="Times New Roman" w:hAnsi="Times New Roman" w:cs="Times New Roman"/>
          <w:color w:val="000000"/>
          <w:sz w:val="28"/>
          <w:szCs w:val="28"/>
        </w:rPr>
        <w:t xml:space="preserve">)ом сумраке. </w:t>
      </w:r>
      <w:r w:rsidR="006C4C9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(4) </w:t>
      </w:r>
      <w:r w:rsidR="006C4C9A" w:rsidRPr="006C4C9A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="00367FBB">
        <w:rPr>
          <w:rFonts w:ascii="Times New Roman" w:hAnsi="Times New Roman" w:cs="Times New Roman"/>
          <w:color w:val="000000"/>
          <w:sz w:val="28"/>
          <w:szCs w:val="28"/>
        </w:rPr>
        <w:t xml:space="preserve"> под ногами путников 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 xml:space="preserve">(з/с)шумно струились 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прозрач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 xml:space="preserve"> ручьи. (Не</w:t>
      </w:r>
      <w:proofErr w:type="gramStart"/>
      <w:r w:rsidR="00367FBB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367FBB">
        <w:rPr>
          <w:rFonts w:ascii="Times New Roman" w:hAnsi="Times New Roman" w:cs="Times New Roman"/>
          <w:color w:val="000000"/>
          <w:sz w:val="28"/>
          <w:szCs w:val="28"/>
        </w:rPr>
        <w:t>быкнове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 xml:space="preserve"> папоротники 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>(з/с)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>..вали свои (бледно)зелёные  листья. (Кроваво</w:t>
      </w:r>
      <w:proofErr w:type="gramStart"/>
      <w:r w:rsidR="00367FBB">
        <w:rPr>
          <w:rFonts w:ascii="Times New Roman" w:hAnsi="Times New Roman" w:cs="Times New Roman"/>
          <w:color w:val="000000"/>
          <w:sz w:val="28"/>
          <w:szCs w:val="28"/>
        </w:rPr>
        <w:t>)к</w:t>
      </w:r>
      <w:proofErr w:type="gramEnd"/>
      <w:r w:rsidR="00367FBB">
        <w:rPr>
          <w:rFonts w:ascii="Times New Roman" w:hAnsi="Times New Roman" w:cs="Times New Roman"/>
          <w:color w:val="000000"/>
          <w:sz w:val="28"/>
          <w:szCs w:val="28"/>
        </w:rPr>
        <w:t>расные, оранжевые фиолетовые цветы с какой(то) особе(</w:t>
      </w:r>
      <w:proofErr w:type="spellStart"/>
      <w:r w:rsidR="00367FBB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="00367FBB">
        <w:rPr>
          <w:rFonts w:ascii="Times New Roman" w:hAnsi="Times New Roman" w:cs="Times New Roman"/>
          <w:color w:val="000000"/>
          <w:sz w:val="28"/>
          <w:szCs w:val="28"/>
        </w:rPr>
        <w:t>)ой яркостью выделялись на светлой</w:t>
      </w:r>
      <w:r w:rsidR="00367F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(2) </w:t>
      </w:r>
      <w:r w:rsidR="00367FBB">
        <w:rPr>
          <w:rFonts w:ascii="Times New Roman" w:hAnsi="Times New Roman" w:cs="Times New Roman"/>
          <w:color w:val="000000"/>
          <w:sz w:val="28"/>
          <w:szCs w:val="28"/>
        </w:rPr>
        <w:t>зелени листвы. (Не</w:t>
      </w:r>
      <w:proofErr w:type="gramStart"/>
      <w:r w:rsidR="00367FBB">
        <w:rPr>
          <w:rFonts w:ascii="Times New Roman" w:hAnsi="Times New Roman" w:cs="Times New Roman"/>
          <w:color w:val="000000"/>
          <w:sz w:val="28"/>
          <w:szCs w:val="28"/>
        </w:rPr>
        <w:t>)и</w:t>
      </w:r>
      <w:proofErr w:type="gramEnd"/>
      <w:r w:rsidR="00367FBB">
        <w:rPr>
          <w:rFonts w:ascii="Times New Roman" w:hAnsi="Times New Roman" w:cs="Times New Roman"/>
          <w:color w:val="000000"/>
          <w:sz w:val="28"/>
          <w:szCs w:val="28"/>
        </w:rPr>
        <w:t xml:space="preserve">стовый </w:t>
      </w:r>
      <w:r w:rsidR="002A069A">
        <w:rPr>
          <w:rFonts w:ascii="Times New Roman" w:hAnsi="Times New Roman" w:cs="Times New Roman"/>
          <w:color w:val="000000"/>
          <w:sz w:val="28"/>
          <w:szCs w:val="28"/>
        </w:rPr>
        <w:t>щебет птиц раздавался на (не)</w:t>
      </w:r>
      <w:proofErr w:type="spellStart"/>
      <w:r w:rsidR="002A069A"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proofErr w:type="spellEnd"/>
      <w:r w:rsidR="002A069A">
        <w:rPr>
          <w:rFonts w:ascii="Times New Roman" w:hAnsi="Times New Roman" w:cs="Times New Roman"/>
          <w:color w:val="000000"/>
          <w:sz w:val="28"/>
          <w:szCs w:val="28"/>
        </w:rPr>
        <w:t>..х полянах, будто вся жизнь леса проходила здесь.</w:t>
      </w:r>
    </w:p>
    <w:p w:rsidR="002A069A" w:rsidRPr="00367FBB" w:rsidRDefault="002A069A" w:rsidP="006C4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Никогда ещё люди (не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ствовали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себя такими маленькими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(з/с)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помощными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Они сверяли направление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нцем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снова уходили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(3)</w:t>
      </w:r>
      <w:r>
        <w:rPr>
          <w:rFonts w:ascii="Times New Roman" w:hAnsi="Times New Roman" w:cs="Times New Roman"/>
          <w:color w:val="000000"/>
          <w:sz w:val="36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лесной сумрак. До вечерней з..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пут..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шественники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успели перевалить </w:t>
      </w:r>
      <w:r w:rsidR="004530C1">
        <w:rPr>
          <w:rFonts w:ascii="Times New Roman" w:hAnsi="Times New Roman" w:cs="Times New Roman"/>
          <w:color w:val="000000"/>
          <w:sz w:val="28"/>
          <w:szCs w:val="28"/>
        </w:rPr>
        <w:t>через множество (не</w:t>
      </w:r>
      <w:proofErr w:type="gramStart"/>
      <w:r w:rsidR="004530C1"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 w:rsidR="004530C1">
        <w:rPr>
          <w:rFonts w:ascii="Times New Roman" w:hAnsi="Times New Roman" w:cs="Times New Roman"/>
          <w:color w:val="000000"/>
          <w:sz w:val="28"/>
          <w:szCs w:val="28"/>
        </w:rPr>
        <w:t>ысоких гор но так и (не)</w:t>
      </w:r>
      <w:proofErr w:type="spellStart"/>
      <w:r w:rsidR="004530C1">
        <w:rPr>
          <w:rFonts w:ascii="Times New Roman" w:hAnsi="Times New Roman" w:cs="Times New Roman"/>
          <w:color w:val="000000"/>
          <w:sz w:val="28"/>
          <w:szCs w:val="28"/>
        </w:rPr>
        <w:t>пр..близились</w:t>
      </w:r>
      <w:proofErr w:type="spellEnd"/>
      <w:r w:rsidR="004530C1">
        <w:rPr>
          <w:rFonts w:ascii="Times New Roman" w:hAnsi="Times New Roman" w:cs="Times New Roman"/>
          <w:color w:val="000000"/>
          <w:sz w:val="28"/>
          <w:szCs w:val="28"/>
        </w:rPr>
        <w:t xml:space="preserve"> к цели.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C4C9A" w:rsidRPr="0055085F" w:rsidRDefault="006C4C9A" w:rsidP="0045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4AD6" w:rsidRDefault="000A4AD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1 – соблюдение орфографических норм – учитывались только ошибки</w:t>
      </w:r>
      <w:r w:rsidR="000B016A" w:rsidRPr="009C3A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сделанные при 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вставке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пропущенны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х букв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раскрытии с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кобок, восстановлении слитного,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раздельного 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 xml:space="preserve"> и дефисного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написания слов.</w:t>
      </w:r>
    </w:p>
    <w:p w:rsidR="00D42C5F" w:rsidRPr="009C3A40" w:rsidRDefault="00D42C5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9D8" w:rsidRPr="009C3A40" w:rsidRDefault="009D59D8" w:rsidP="009D5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146C8D42" wp14:editId="2373C6DD">
            <wp:extent cx="5915771" cy="1789044"/>
            <wp:effectExtent l="0" t="0" r="8890" b="19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2C5F" w:rsidRDefault="00D42C5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FF7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обучающимися школ г. Нарьян-Мара, можно сделать вывод: самый высокий процент соблюдения орфографических норм  у учащихся  ГБОУ НАО «СШ № </w:t>
      </w:r>
      <w:r w:rsidR="00D42C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42C5F">
        <w:rPr>
          <w:rFonts w:ascii="Times New Roman" w:hAnsi="Times New Roman" w:cs="Times New Roman"/>
          <w:color w:val="000000"/>
          <w:sz w:val="28"/>
          <w:szCs w:val="28"/>
        </w:rPr>
        <w:t>56,73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%), ГБОУ НАО «</w:t>
      </w:r>
      <w:r w:rsidR="00D42C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 w:rsidR="00D42C5F">
        <w:rPr>
          <w:rFonts w:ascii="Times New Roman" w:hAnsi="Times New Roman" w:cs="Times New Roman"/>
          <w:color w:val="000000"/>
          <w:sz w:val="28"/>
          <w:szCs w:val="28"/>
        </w:rPr>
        <w:t xml:space="preserve">им. </w:t>
      </w:r>
      <w:proofErr w:type="spellStart"/>
      <w:r w:rsidR="00D42C5F">
        <w:rPr>
          <w:rFonts w:ascii="Times New Roman" w:hAnsi="Times New Roman" w:cs="Times New Roman"/>
          <w:color w:val="000000"/>
          <w:sz w:val="28"/>
          <w:szCs w:val="28"/>
        </w:rPr>
        <w:t>А.Пырерки</w:t>
      </w:r>
      <w:proofErr w:type="spellEnd"/>
      <w:r w:rsidR="00C04B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42C5F">
        <w:rPr>
          <w:rFonts w:ascii="Times New Roman" w:hAnsi="Times New Roman" w:cs="Times New Roman"/>
          <w:color w:val="000000"/>
          <w:sz w:val="28"/>
          <w:szCs w:val="28"/>
        </w:rPr>
        <w:t>52,27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CE1" w:rsidRPr="009C3A40" w:rsidRDefault="005F3CE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EC3" w:rsidRPr="009C3A40" w:rsidRDefault="00402EC3" w:rsidP="00CE7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3E9AE0FD" wp14:editId="56B61536">
            <wp:extent cx="5915771" cy="3609892"/>
            <wp:effectExtent l="0" t="0" r="889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7A1D" w:rsidRDefault="00CE7A1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12B" w:rsidRPr="009C3A40" w:rsidRDefault="004C4FF7" w:rsidP="00F74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</w:t>
      </w:r>
      <w:r w:rsidR="00D30BD7">
        <w:rPr>
          <w:rFonts w:ascii="Times New Roman" w:hAnsi="Times New Roman" w:cs="Times New Roman"/>
          <w:color w:val="000000"/>
          <w:sz w:val="28"/>
          <w:szCs w:val="28"/>
        </w:rPr>
        <w:t xml:space="preserve"> по критерию К</w:t>
      </w:r>
      <w:proofErr w:type="gramStart"/>
      <w:r w:rsidR="0020370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203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658">
        <w:rPr>
          <w:rFonts w:ascii="Times New Roman" w:hAnsi="Times New Roman" w:cs="Times New Roman"/>
          <w:color w:val="000000"/>
          <w:sz w:val="28"/>
          <w:szCs w:val="28"/>
        </w:rPr>
        <w:t>обучающимися школ 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 w:rsidR="0020370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самый высокий процент соблюдения орфографических норм  у учащихся </w:t>
      </w:r>
      <w:r w:rsidR="003D0658" w:rsidRPr="009C3A40">
        <w:rPr>
          <w:rFonts w:ascii="Times New Roman" w:hAnsi="Times New Roman" w:cs="Times New Roman"/>
          <w:color w:val="000000"/>
          <w:sz w:val="28"/>
          <w:szCs w:val="28"/>
        </w:rPr>
        <w:t>ГБ</w:t>
      </w:r>
      <w:r w:rsidR="003D0658">
        <w:rPr>
          <w:rFonts w:ascii="Times New Roman" w:hAnsi="Times New Roman" w:cs="Times New Roman"/>
          <w:color w:val="000000"/>
          <w:sz w:val="28"/>
          <w:szCs w:val="28"/>
        </w:rPr>
        <w:t xml:space="preserve">ОУ НАО «СШ с. </w:t>
      </w:r>
      <w:proofErr w:type="spellStart"/>
      <w:r w:rsidR="003D0658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3D0658">
        <w:rPr>
          <w:rFonts w:ascii="Times New Roman" w:hAnsi="Times New Roman" w:cs="Times New Roman"/>
          <w:color w:val="000000"/>
          <w:sz w:val="28"/>
          <w:szCs w:val="28"/>
        </w:rPr>
        <w:t>» (83,3</w:t>
      </w:r>
      <w:r w:rsidR="00F7412B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F7412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C237EC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C237EC">
        <w:rPr>
          <w:rFonts w:ascii="Times New Roman" w:hAnsi="Times New Roman" w:cs="Times New Roman"/>
          <w:color w:val="000000"/>
          <w:sz w:val="28"/>
          <w:szCs w:val="28"/>
        </w:rPr>
        <w:t>» (79,2</w:t>
      </w:r>
      <w:r w:rsidR="00F7412B">
        <w:rPr>
          <w:rFonts w:ascii="Times New Roman" w:hAnsi="Times New Roman" w:cs="Times New Roman"/>
          <w:color w:val="000000"/>
          <w:sz w:val="28"/>
          <w:szCs w:val="28"/>
        </w:rPr>
        <w:t>%) и Г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 xml:space="preserve">БОУ НАО «ОШ п. </w:t>
      </w:r>
      <w:proofErr w:type="spellStart"/>
      <w:r w:rsidR="00C237EC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C237EC">
        <w:rPr>
          <w:rFonts w:ascii="Times New Roman" w:hAnsi="Times New Roman" w:cs="Times New Roman"/>
          <w:color w:val="000000"/>
          <w:sz w:val="28"/>
          <w:szCs w:val="28"/>
        </w:rPr>
        <w:t>» (77,8</w:t>
      </w:r>
      <w:r w:rsidR="00F7412B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  <w:r w:rsidR="00F7412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Низкий процент выполнения задания у </w:t>
      </w:r>
      <w:proofErr w:type="spellStart"/>
      <w:r w:rsidR="00F7412B" w:rsidRPr="009C3A40">
        <w:rPr>
          <w:rFonts w:ascii="Times New Roman" w:hAnsi="Times New Roman" w:cs="Times New Roman"/>
          <w:color w:val="000000"/>
          <w:sz w:val="28"/>
          <w:szCs w:val="28"/>
        </w:rPr>
        <w:t>обучающихя</w:t>
      </w:r>
      <w:proofErr w:type="spellEnd"/>
      <w:r w:rsidR="00F7412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12B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с. </w:t>
      </w:r>
      <w:proofErr w:type="gramStart"/>
      <w:r w:rsidR="00F7412B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F7412B">
        <w:rPr>
          <w:rFonts w:ascii="Times New Roman" w:hAnsi="Times New Roman" w:cs="Times New Roman"/>
          <w:color w:val="000000"/>
          <w:sz w:val="28"/>
          <w:szCs w:val="28"/>
        </w:rPr>
        <w:t xml:space="preserve"> Пеша» (10%), </w:t>
      </w:r>
      <w:r w:rsidR="00F7412B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F7412B">
        <w:rPr>
          <w:rFonts w:ascii="Times New Roman" w:hAnsi="Times New Roman" w:cs="Times New Roman"/>
          <w:color w:val="000000"/>
          <w:sz w:val="28"/>
          <w:szCs w:val="28"/>
        </w:rPr>
        <w:t xml:space="preserve">ОШ п. </w:t>
      </w:r>
      <w:proofErr w:type="spellStart"/>
      <w:r w:rsidR="00F7412B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F7412B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="00F7412B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>18,8</w:t>
      </w:r>
      <w:r w:rsidR="00F7412B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402EC3" w:rsidRPr="009C3A40" w:rsidRDefault="00490A7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Критерий </w:t>
      </w:r>
      <w:r w:rsidR="005F3CE1">
        <w:rPr>
          <w:rFonts w:ascii="Times New Roman" w:hAnsi="Times New Roman" w:cs="Times New Roman"/>
          <w:b/>
          <w:sz w:val="28"/>
          <w:szCs w:val="28"/>
        </w:rPr>
        <w:t>1</w:t>
      </w:r>
      <w:r w:rsidR="00402EC3" w:rsidRPr="009C3A40">
        <w:rPr>
          <w:rFonts w:ascii="Times New Roman" w:hAnsi="Times New Roman" w:cs="Times New Roman"/>
          <w:b/>
          <w:sz w:val="28"/>
          <w:szCs w:val="28"/>
        </w:rPr>
        <w:t>К2</w:t>
      </w:r>
    </w:p>
    <w:p w:rsidR="007E3285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2 учитывалось соблюдение пунктуационных норм при списывании осл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ожненного пропусками текста. 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ксимальным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оценивались работы без пунктуационных ошибок.</w:t>
      </w:r>
    </w:p>
    <w:p w:rsidR="00402EC3" w:rsidRPr="009C3A40" w:rsidRDefault="0064326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39625" cy="1765189"/>
            <wp:effectExtent l="0" t="0" r="444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4FF7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2 задания обучающимися школ г. Нарьян-Мара, можно сделать вывод: самый высокий процент соблюдения пунктуационных норм  у </w:t>
      </w:r>
      <w:r w:rsidR="00816E44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772A34">
        <w:rPr>
          <w:rFonts w:ascii="Times New Roman" w:hAnsi="Times New Roman" w:cs="Times New Roman"/>
          <w:color w:val="000000"/>
          <w:sz w:val="28"/>
          <w:szCs w:val="28"/>
        </w:rPr>
        <w:t xml:space="preserve">НСШ имени А. П. </w:t>
      </w:r>
      <w:proofErr w:type="spellStart"/>
      <w:r w:rsidR="00772A34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772A3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%). Самый ни</w:t>
      </w:r>
      <w:r w:rsidR="00772A34">
        <w:rPr>
          <w:rFonts w:ascii="Times New Roman" w:hAnsi="Times New Roman" w:cs="Times New Roman"/>
          <w:color w:val="000000"/>
          <w:sz w:val="28"/>
          <w:szCs w:val="28"/>
        </w:rPr>
        <w:t>зкий – у обучающихся ГБОУ НАО «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 w:rsidR="00772A34">
        <w:rPr>
          <w:rFonts w:ascii="Times New Roman" w:hAnsi="Times New Roman" w:cs="Times New Roman"/>
          <w:color w:val="000000"/>
          <w:sz w:val="28"/>
          <w:szCs w:val="28"/>
        </w:rPr>
        <w:t>№ 3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72A34">
        <w:rPr>
          <w:rFonts w:ascii="Times New Roman" w:hAnsi="Times New Roman" w:cs="Times New Roman"/>
          <w:color w:val="000000"/>
          <w:sz w:val="28"/>
          <w:szCs w:val="28"/>
        </w:rPr>
        <w:t>21,33%), 25,51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 xml:space="preserve">%  </w:t>
      </w:r>
      <w:r w:rsidR="00772A34">
        <w:rPr>
          <w:rFonts w:ascii="Times New Roman" w:hAnsi="Times New Roman" w:cs="Times New Roman"/>
          <w:color w:val="000000"/>
          <w:sz w:val="28"/>
          <w:szCs w:val="28"/>
        </w:rPr>
        <w:t>- у обучающихся ГБОУ НАО «СШ № 4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E7748" w:rsidRPr="009C3A40" w:rsidRDefault="004E7748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39625" cy="3872285"/>
            <wp:effectExtent l="0" t="0" r="44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5108" w:rsidRPr="009C3A40" w:rsidRDefault="00203707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Пунктуационных ошибок нет</w:t>
      </w:r>
      <w:r w:rsidR="00E955D8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большинства</w:t>
      </w:r>
      <w:r w:rsidR="00E95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E955D8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«ОШ п. </w:t>
      </w:r>
      <w:proofErr w:type="spellStart"/>
      <w:r w:rsidR="00E955D8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E955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55D8" w:rsidRPr="00E95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>88,89</w:t>
      </w:r>
      <w:r w:rsidR="00322B54">
        <w:rPr>
          <w:rFonts w:ascii="Times New Roman" w:hAnsi="Times New Roman" w:cs="Times New Roman"/>
          <w:color w:val="000000"/>
          <w:sz w:val="28"/>
          <w:szCs w:val="28"/>
        </w:rPr>
        <w:t>%), ГБ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 xml:space="preserve">ОУ НАО «СШ с. </w:t>
      </w:r>
      <w:proofErr w:type="spellStart"/>
      <w:r w:rsidR="00C237EC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C237EC">
        <w:rPr>
          <w:rFonts w:ascii="Times New Roman" w:hAnsi="Times New Roman" w:cs="Times New Roman"/>
          <w:color w:val="000000"/>
          <w:sz w:val="28"/>
          <w:szCs w:val="28"/>
        </w:rPr>
        <w:t>» (80,00</w:t>
      </w:r>
      <w:r w:rsidR="00322B5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 xml:space="preserve">), ГБОУ НАО «СШ с. </w:t>
      </w:r>
      <w:proofErr w:type="spellStart"/>
      <w:r w:rsidR="00C237EC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C237EC">
        <w:rPr>
          <w:rFonts w:ascii="Times New Roman" w:hAnsi="Times New Roman" w:cs="Times New Roman"/>
          <w:color w:val="000000"/>
          <w:sz w:val="28"/>
          <w:szCs w:val="28"/>
        </w:rPr>
        <w:t>» (68,52</w:t>
      </w:r>
      <w:r w:rsidR="00322B54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7E3285" w:rsidRPr="009C3A40" w:rsidRDefault="007E328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подготовку учащихся в области пунктуации  ГБОУ НАО «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B535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352F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B5352F">
        <w:rPr>
          <w:rFonts w:ascii="Times New Roman" w:hAnsi="Times New Roman" w:cs="Times New Roman"/>
          <w:color w:val="000000"/>
          <w:sz w:val="28"/>
          <w:szCs w:val="28"/>
        </w:rPr>
        <w:t>18,06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C3" w:rsidRPr="00C237EC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7EC">
        <w:rPr>
          <w:rFonts w:ascii="Times New Roman" w:hAnsi="Times New Roman" w:cs="Times New Roman"/>
          <w:b/>
          <w:sz w:val="28"/>
          <w:szCs w:val="24"/>
        </w:rPr>
        <w:lastRenderedPageBreak/>
        <w:t>К</w:t>
      </w:r>
      <w:r w:rsidR="00623A7B" w:rsidRPr="00C237EC">
        <w:rPr>
          <w:rFonts w:ascii="Times New Roman" w:hAnsi="Times New Roman" w:cs="Times New Roman"/>
          <w:b/>
          <w:sz w:val="28"/>
          <w:szCs w:val="24"/>
        </w:rPr>
        <w:t xml:space="preserve">ритерий </w:t>
      </w:r>
      <w:r w:rsidR="005F3CE1" w:rsidRPr="00C237EC">
        <w:rPr>
          <w:rFonts w:ascii="Times New Roman" w:hAnsi="Times New Roman" w:cs="Times New Roman"/>
          <w:b/>
          <w:sz w:val="28"/>
          <w:szCs w:val="24"/>
        </w:rPr>
        <w:t>1</w:t>
      </w:r>
      <w:r w:rsidR="00623A7B" w:rsidRPr="00C237EC">
        <w:rPr>
          <w:rFonts w:ascii="Times New Roman" w:hAnsi="Times New Roman" w:cs="Times New Roman"/>
          <w:b/>
          <w:sz w:val="28"/>
          <w:szCs w:val="24"/>
        </w:rPr>
        <w:t>К</w:t>
      </w:r>
      <w:r w:rsidRPr="00C237EC">
        <w:rPr>
          <w:rFonts w:ascii="Times New Roman" w:hAnsi="Times New Roman" w:cs="Times New Roman"/>
          <w:b/>
          <w:sz w:val="28"/>
          <w:szCs w:val="24"/>
        </w:rPr>
        <w:t>3</w:t>
      </w:r>
    </w:p>
    <w:p w:rsidR="001750BB" w:rsidRPr="009C3A40" w:rsidRDefault="00623A7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Критерий 3 оценивает правильность списывания текста. Текст должен быть написан безошибочно и аккуратно, без пропусков, лишних слов, </w:t>
      </w:r>
      <w:r w:rsidR="00922416">
        <w:rPr>
          <w:rFonts w:ascii="Times New Roman" w:hAnsi="Times New Roman" w:cs="Times New Roman"/>
          <w:sz w:val="28"/>
          <w:szCs w:val="28"/>
        </w:rPr>
        <w:t>слов с измененным графическим обликом.</w:t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108" w:rsidRPr="00C237EC" w:rsidRDefault="00CD5C31" w:rsidP="00C2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07820" cy="2075290"/>
            <wp:effectExtent l="0" t="0" r="0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5401" w:rsidRPr="009C3A40" w:rsidRDefault="00A75401" w:rsidP="0020370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>Следует отметить высокий процент выполнения</w:t>
      </w:r>
      <w:r w:rsidR="00203707">
        <w:rPr>
          <w:rFonts w:ascii="Times New Roman" w:hAnsi="Times New Roman" w:cs="Times New Roman"/>
          <w:noProof/>
          <w:sz w:val="28"/>
          <w:szCs w:val="28"/>
        </w:rPr>
        <w:t xml:space="preserve"> задания </w:t>
      </w: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 среди городских школ (от </w:t>
      </w:r>
      <w:r w:rsidR="001D44B8">
        <w:rPr>
          <w:rFonts w:ascii="Times New Roman" w:hAnsi="Times New Roman" w:cs="Times New Roman"/>
          <w:noProof/>
          <w:sz w:val="28"/>
          <w:szCs w:val="28"/>
        </w:rPr>
        <w:t>90</w:t>
      </w:r>
      <w:r w:rsidRPr="009C3A40">
        <w:rPr>
          <w:rFonts w:ascii="Times New Roman" w:hAnsi="Times New Roman" w:cs="Times New Roman"/>
          <w:noProof/>
          <w:sz w:val="28"/>
          <w:szCs w:val="28"/>
        </w:rPr>
        <w:t>% до</w:t>
      </w:r>
      <w:r w:rsidR="001D44B8">
        <w:rPr>
          <w:rFonts w:ascii="Times New Roman" w:hAnsi="Times New Roman" w:cs="Times New Roman"/>
          <w:noProof/>
          <w:sz w:val="28"/>
          <w:szCs w:val="28"/>
        </w:rPr>
        <w:t xml:space="preserve"> 96</w:t>
      </w:r>
      <w:r w:rsidRPr="009C3A40">
        <w:rPr>
          <w:rFonts w:ascii="Times New Roman" w:hAnsi="Times New Roman" w:cs="Times New Roman"/>
          <w:noProof/>
          <w:sz w:val="28"/>
          <w:szCs w:val="28"/>
        </w:rPr>
        <w:t>%).</w:t>
      </w:r>
    </w:p>
    <w:p w:rsidR="00CD5C31" w:rsidRPr="009C3A40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23721" cy="4007457"/>
            <wp:effectExtent l="0" t="0" r="12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5401" w:rsidRPr="009C3A40" w:rsidRDefault="00A7540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108" w:rsidRPr="009C3A40" w:rsidRDefault="0020370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 переписан безошибочно обучающимися</w:t>
      </w:r>
      <w:r w:rsidR="00B61839">
        <w:rPr>
          <w:rFonts w:ascii="Times New Roman" w:hAnsi="Times New Roman" w:cs="Times New Roman"/>
          <w:sz w:val="28"/>
          <w:szCs w:val="28"/>
        </w:rPr>
        <w:t xml:space="preserve">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"СШ п.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"</w:t>
      </w:r>
      <w:r w:rsidR="00945DF4">
        <w:rPr>
          <w:rFonts w:ascii="Times New Roman" w:hAnsi="Times New Roman" w:cs="Times New Roman"/>
          <w:sz w:val="28"/>
          <w:szCs w:val="28"/>
        </w:rPr>
        <w:t>,</w:t>
      </w:r>
      <w:r w:rsidR="00945DF4" w:rsidRPr="00945DF4">
        <w:t xml:space="preserve">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"СШ с.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>ГБОУ НАО "СОШ с. Ома"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"СШ с.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Великовисочное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"СОШ с.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-Кара"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"ОШ с.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Коткино</w:t>
      </w:r>
      <w:proofErr w:type="spellEnd"/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"СШ п.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>"</w:t>
      </w:r>
      <w:r w:rsidR="00945DF4">
        <w:rPr>
          <w:rFonts w:ascii="Times New Roman" w:hAnsi="Times New Roman" w:cs="Times New Roman"/>
          <w:sz w:val="28"/>
          <w:szCs w:val="28"/>
        </w:rPr>
        <w:t xml:space="preserve">, </w:t>
      </w:r>
      <w:r w:rsidR="00945DF4" w:rsidRPr="00945DF4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="00945DF4" w:rsidRPr="00945DF4"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 w:rsidR="00945DF4" w:rsidRPr="00945DF4">
        <w:rPr>
          <w:rFonts w:ascii="Times New Roman" w:hAnsi="Times New Roman" w:cs="Times New Roman"/>
          <w:sz w:val="28"/>
          <w:szCs w:val="28"/>
        </w:rPr>
        <w:t xml:space="preserve">-Нос" </w:t>
      </w:r>
      <w:r w:rsidR="00C237EC">
        <w:rPr>
          <w:rFonts w:ascii="Times New Roman" w:hAnsi="Times New Roman" w:cs="Times New Roman"/>
          <w:sz w:val="28"/>
          <w:szCs w:val="28"/>
        </w:rPr>
        <w:t>(100</w:t>
      </w:r>
      <w:r w:rsidR="00A75401" w:rsidRPr="009C3A40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430557" w:rsidRPr="009C3A40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 2</w:t>
      </w:r>
    </w:p>
    <w:p w:rsidR="004D05DE" w:rsidRPr="004D05DE" w:rsidRDefault="00E40AA2" w:rsidP="004D05DE">
      <w:pPr>
        <w:pStyle w:val="afc"/>
        <w:spacing w:before="90"/>
        <w:ind w:left="978"/>
        <w:rPr>
          <w:rFonts w:cs="Times New Roman"/>
          <w:lang w:val="ru-RU"/>
        </w:rPr>
      </w:pPr>
      <w:r>
        <w:rPr>
          <w:rFonts w:cs="Times New Roman"/>
          <w:lang w:bidi="ru-RU"/>
        </w:rPr>
        <w:pict>
          <v:group id="_x0000_s1043" style="position:absolute;left:0;text-align:left;margin-left:27.95pt;margin-top:-.5pt;width:26.8pt;height:26.75pt;z-index:251662336;mso-position-horizontal-relative:page" coordorigin="559,-10" coordsize="536,535">
            <v:shape id="_x0000_s1044" style="position:absolute;left:566;top:-3;width:521;height:520" coordorigin="566,-3" coordsize="521,520" path="m827,-3l758,7,695,33,643,73r-41,53l576,188r-10,70l576,326r26,62l643,441r52,40l758,508r69,9l896,508r62,-27l1011,441r41,-53l1078,326r9,-68l1078,188r-26,-62l1011,73,958,33,896,7,827,-3xe" filled="f">
              <v:path arrowok="t"/>
            </v:shape>
            <v:shape id="_x0000_s1045" type="#_x0000_t202" style="position:absolute;left:558;top:-11;width:536;height:535" filled="f" stroked="f">
              <v:textbox inset="0,0,0,0">
                <w:txbxContent>
                  <w:p w:rsidR="004B2238" w:rsidRDefault="004B2238" w:rsidP="004D05DE">
                    <w:pPr>
                      <w:spacing w:before="140"/>
                      <w:ind w:right="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D05DE" w:rsidRPr="004D05DE">
        <w:rPr>
          <w:rFonts w:cs="Times New Roman"/>
          <w:lang w:val="ru-RU"/>
        </w:rPr>
        <w:t>Выполните обозначенные цифрами в тексте 1 языковые разборы:</w:t>
      </w:r>
    </w:p>
    <w:p w:rsidR="004D05DE" w:rsidRPr="004D05DE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before="22"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4D05DE">
        <w:rPr>
          <w:rFonts w:ascii="Times New Roman" w:hAnsi="Times New Roman" w:cs="Times New Roman"/>
          <w:sz w:val="28"/>
          <w:szCs w:val="28"/>
        </w:rPr>
        <w:t>– морфемный и словообразовательный разборыслова;</w:t>
      </w:r>
    </w:p>
    <w:p w:rsidR="004D05DE" w:rsidRPr="004D05DE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4D05DE">
        <w:rPr>
          <w:rFonts w:ascii="Times New Roman" w:hAnsi="Times New Roman" w:cs="Times New Roman"/>
          <w:sz w:val="28"/>
          <w:szCs w:val="28"/>
        </w:rPr>
        <w:t xml:space="preserve">– морфологический </w:t>
      </w:r>
      <w:proofErr w:type="spellStart"/>
      <w:r w:rsidRPr="004D05DE">
        <w:rPr>
          <w:rFonts w:ascii="Times New Roman" w:hAnsi="Times New Roman" w:cs="Times New Roman"/>
          <w:sz w:val="28"/>
          <w:szCs w:val="28"/>
        </w:rPr>
        <w:t>разборслова</w:t>
      </w:r>
      <w:proofErr w:type="spellEnd"/>
      <w:r w:rsidRPr="004D05DE">
        <w:rPr>
          <w:rFonts w:ascii="Times New Roman" w:hAnsi="Times New Roman" w:cs="Times New Roman"/>
          <w:sz w:val="28"/>
          <w:szCs w:val="28"/>
        </w:rPr>
        <w:t>;</w:t>
      </w:r>
    </w:p>
    <w:p w:rsidR="004D05DE" w:rsidRPr="004D05DE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before="1"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4D05DE">
        <w:rPr>
          <w:rFonts w:ascii="Times New Roman" w:hAnsi="Times New Roman" w:cs="Times New Roman"/>
          <w:sz w:val="28"/>
          <w:szCs w:val="28"/>
        </w:rPr>
        <w:t xml:space="preserve">– синтаксический </w:t>
      </w:r>
      <w:proofErr w:type="spellStart"/>
      <w:r w:rsidRPr="004D05DE">
        <w:rPr>
          <w:rFonts w:ascii="Times New Roman" w:hAnsi="Times New Roman" w:cs="Times New Roman"/>
          <w:sz w:val="28"/>
          <w:szCs w:val="28"/>
        </w:rPr>
        <w:t>разборпредложения</w:t>
      </w:r>
      <w:proofErr w:type="spellEnd"/>
      <w:r w:rsidRPr="004D05DE">
        <w:rPr>
          <w:rFonts w:ascii="Times New Roman" w:hAnsi="Times New Roman" w:cs="Times New Roman"/>
          <w:sz w:val="28"/>
          <w:szCs w:val="28"/>
        </w:rPr>
        <w:t>.</w:t>
      </w:r>
    </w:p>
    <w:p w:rsidR="004D05DE" w:rsidRDefault="004D05DE" w:rsidP="004D05DE">
      <w:pPr>
        <w:pStyle w:val="afc"/>
        <w:spacing w:before="10"/>
        <w:rPr>
          <w:sz w:val="27"/>
        </w:rPr>
      </w:pPr>
    </w:p>
    <w:p w:rsidR="00FA693F" w:rsidRDefault="00A83F6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Морфемный разбор слова «строчки» необходимо выполнить, морфологический разбор слова «заиграл». Для синтаксического разбора предложено предложение, выделенное жирным шрифтом.</w:t>
      </w:r>
    </w:p>
    <w:p w:rsidR="00A83F6F" w:rsidRPr="009C3A40" w:rsidRDefault="00041A7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критерию 2К</w:t>
      </w:r>
      <w:r w:rsidR="00A83F6F" w:rsidRPr="00A83F6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умение выполнять морфемный разбор.</w:t>
      </w:r>
    </w:p>
    <w:p w:rsidR="0040321F" w:rsidRPr="009C3A40" w:rsidRDefault="0040321F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9C3A40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91917" cy="404721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1A7F" w:rsidRDefault="00041A7F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55759" w:rsidRPr="009C3A40" w:rsidRDefault="00F55759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В целом 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 xml:space="preserve">все школы </w:t>
      </w:r>
      <w:r w:rsidR="00105B15">
        <w:rPr>
          <w:rFonts w:ascii="Times New Roman" w:hAnsi="Times New Roman" w:cs="Times New Roman"/>
          <w:noProof/>
          <w:sz w:val="28"/>
          <w:szCs w:val="28"/>
        </w:rPr>
        <w:t>г. Нарьян-Мара показали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 xml:space="preserve"> проценты </w:t>
      </w:r>
      <w:r w:rsidR="00105B15">
        <w:rPr>
          <w:rFonts w:ascii="Times New Roman" w:hAnsi="Times New Roman" w:cs="Times New Roman"/>
          <w:noProof/>
          <w:sz w:val="28"/>
          <w:szCs w:val="28"/>
        </w:rPr>
        <w:t xml:space="preserve">выше среднего 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>по данному критерию. Самый низкий процент у обучающихся ГБОУ НАО «</w:t>
      </w:r>
      <w:r w:rsidR="00041A7F">
        <w:rPr>
          <w:rFonts w:ascii="Times New Roman" w:hAnsi="Times New Roman" w:cs="Times New Roman"/>
          <w:noProof/>
          <w:sz w:val="28"/>
          <w:szCs w:val="28"/>
        </w:rPr>
        <w:t>СШ № 5» (78,85</w:t>
      </w:r>
      <w:r w:rsidR="00105B15">
        <w:rPr>
          <w:rFonts w:ascii="Times New Roman" w:hAnsi="Times New Roman" w:cs="Times New Roman"/>
          <w:noProof/>
          <w:sz w:val="28"/>
          <w:szCs w:val="28"/>
        </w:rPr>
        <w:t>%).</w:t>
      </w:r>
    </w:p>
    <w:p w:rsidR="00400959" w:rsidRPr="009C3A40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23722" cy="7633252"/>
            <wp:effectExtent l="0" t="0" r="127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00959" w:rsidRPr="009C3A40" w:rsidRDefault="00837BFD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 школах Заполярного района  </w:t>
      </w:r>
      <w:r w:rsidR="00F71760">
        <w:rPr>
          <w:rFonts w:ascii="Times New Roman" w:hAnsi="Times New Roman" w:cs="Times New Roman"/>
          <w:color w:val="000000"/>
          <w:sz w:val="28"/>
          <w:szCs w:val="28"/>
        </w:rPr>
        <w:t>морфемный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 абсолютно правильно выполнен  у обучающихся ГБОУ НАО «</w:t>
      </w:r>
      <w:r w:rsidR="0014742E">
        <w:rPr>
          <w:rFonts w:ascii="Times New Roman" w:hAnsi="Times New Roman" w:cs="Times New Roman"/>
          <w:color w:val="000000"/>
          <w:sz w:val="28"/>
          <w:szCs w:val="28"/>
        </w:rPr>
        <w:t>ОШ п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4742E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», ГБОУ НАО «</w:t>
      </w:r>
      <w:r w:rsidR="00F717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474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r w:rsidR="0014742E">
        <w:rPr>
          <w:rFonts w:ascii="Times New Roman" w:hAnsi="Times New Roman" w:cs="Times New Roman"/>
          <w:color w:val="000000"/>
          <w:sz w:val="28"/>
          <w:szCs w:val="28"/>
        </w:rPr>
        <w:t xml:space="preserve">Ома» </w:t>
      </w:r>
      <w:r w:rsidR="00C237EC">
        <w:rPr>
          <w:rFonts w:ascii="Times New Roman" w:hAnsi="Times New Roman" w:cs="Times New Roman"/>
          <w:color w:val="000000"/>
          <w:sz w:val="28"/>
          <w:szCs w:val="28"/>
        </w:rPr>
        <w:t>(100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%).</w:t>
      </w:r>
      <w:proofErr w:type="gramEnd"/>
    </w:p>
    <w:p w:rsidR="00837BFD" w:rsidRDefault="008262A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обучение учащихся </w:t>
      </w:r>
      <w:r w:rsidR="00F71760">
        <w:rPr>
          <w:rFonts w:ascii="Times New Roman" w:hAnsi="Times New Roman" w:cs="Times New Roman"/>
          <w:color w:val="000000"/>
          <w:sz w:val="28"/>
          <w:szCs w:val="28"/>
        </w:rPr>
        <w:t>морфемному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разбору в 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r w:rsidR="005F25ED">
        <w:rPr>
          <w:rFonts w:ascii="Times New Roman" w:hAnsi="Times New Roman" w:cs="Times New Roman"/>
          <w:color w:val="000000"/>
          <w:sz w:val="28"/>
          <w:szCs w:val="28"/>
        </w:rPr>
        <w:t>Красное» (44,44</w:t>
      </w:r>
      <w:r w:rsidR="009A1575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9A1575" w:rsidRPr="009C3A40" w:rsidRDefault="009A157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BFD" w:rsidRPr="00FC6C04" w:rsidRDefault="00D73FF8" w:rsidP="00FC6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критерию 2</w:t>
      </w:r>
      <w:r w:rsidR="00A83F6F" w:rsidRPr="00A83F6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A83F6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307250">
        <w:rPr>
          <w:rFonts w:ascii="Times New Roman" w:hAnsi="Times New Roman" w:cs="Times New Roman"/>
          <w:color w:val="000000"/>
          <w:sz w:val="28"/>
          <w:szCs w:val="28"/>
        </w:rPr>
        <w:t>словообразовательного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</w:t>
      </w:r>
      <w:r w:rsidR="003072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слова</w:t>
      </w:r>
      <w:r w:rsidR="00307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FF8" w:rsidRDefault="002B7CF4" w:rsidP="00FC6C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0FB1FBBB" wp14:editId="3A12EABC">
            <wp:extent cx="5907820" cy="1781092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45108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школ города Нарьян-Мара показали </w:t>
      </w:r>
      <w:r w:rsidR="00D868E0">
        <w:rPr>
          <w:rFonts w:ascii="Times New Roman" w:hAnsi="Times New Roman" w:cs="Times New Roman"/>
          <w:color w:val="000000"/>
          <w:sz w:val="28"/>
          <w:szCs w:val="28"/>
        </w:rPr>
        <w:t>средние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по данному критерию (от </w:t>
      </w:r>
      <w:r w:rsidR="00D868E0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% до </w:t>
      </w:r>
      <w:r w:rsidR="00881615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="00575DF4">
        <w:rPr>
          <w:rFonts w:ascii="Times New Roman" w:hAnsi="Times New Roman" w:cs="Times New Roman"/>
          <w:color w:val="000000"/>
          <w:sz w:val="28"/>
          <w:szCs w:val="28"/>
        </w:rPr>
        <w:t xml:space="preserve"> Самые низкие результаты 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– у </w:t>
      </w:r>
      <w:proofErr w:type="gramStart"/>
      <w:r w:rsidR="00575DF4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81615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="00881615">
        <w:rPr>
          <w:rFonts w:ascii="Times New Roman" w:hAnsi="Times New Roman" w:cs="Times New Roman"/>
          <w:color w:val="000000"/>
          <w:sz w:val="28"/>
          <w:szCs w:val="28"/>
        </w:rPr>
        <w:t xml:space="preserve">  ГБОУ НАО «</w:t>
      </w:r>
      <w:r w:rsidR="00575DF4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 w:rsidR="00881615">
        <w:rPr>
          <w:rFonts w:ascii="Times New Roman" w:hAnsi="Times New Roman" w:cs="Times New Roman"/>
          <w:color w:val="000000"/>
          <w:sz w:val="28"/>
          <w:szCs w:val="28"/>
        </w:rPr>
        <w:t>№ 3» (46%).</w:t>
      </w:r>
    </w:p>
    <w:p w:rsidR="002B7CF4" w:rsidRPr="009C3A40" w:rsidRDefault="002B7CF4" w:rsidP="008816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07819" cy="4301656"/>
            <wp:effectExtent l="0" t="0" r="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81615" w:rsidRDefault="0088161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DF4" w:rsidRDefault="00575DF4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школ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Заполярного района  морфемный разб</w:t>
      </w:r>
      <w:r w:rsidR="00881615"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881615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выполнен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ГБОУ НАО «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>95,83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>%.)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4F94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E4F94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FC6C04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FC6C04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FC6C04">
        <w:rPr>
          <w:rFonts w:ascii="Times New Roman" w:hAnsi="Times New Roman" w:cs="Times New Roman"/>
          <w:color w:val="000000"/>
          <w:sz w:val="28"/>
          <w:szCs w:val="28"/>
        </w:rPr>
        <w:t>» (92,59</w:t>
      </w:r>
      <w:r w:rsidR="00DE4F94">
        <w:rPr>
          <w:rFonts w:ascii="Times New Roman" w:hAnsi="Times New Roman" w:cs="Times New Roman"/>
          <w:color w:val="000000"/>
          <w:sz w:val="28"/>
          <w:szCs w:val="28"/>
        </w:rPr>
        <w:t>%.)</w:t>
      </w:r>
    </w:p>
    <w:p w:rsidR="00E7105B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обучение учащихся 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морфемному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разбору в ГБОУ НАО «СШ </w:t>
      </w:r>
      <w:r w:rsidR="00575DF4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="00550696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C6C04">
        <w:rPr>
          <w:rFonts w:ascii="Times New Roman" w:hAnsi="Times New Roman" w:cs="Times New Roman"/>
          <w:color w:val="000000"/>
          <w:sz w:val="28"/>
          <w:szCs w:val="28"/>
        </w:rPr>
        <w:t>23,61</w:t>
      </w:r>
      <w:r w:rsidR="00550696">
        <w:rPr>
          <w:rFonts w:ascii="Times New Roman" w:hAnsi="Times New Roman" w:cs="Times New Roman"/>
          <w:color w:val="000000"/>
          <w:sz w:val="28"/>
          <w:szCs w:val="28"/>
        </w:rPr>
        <w:t>%), ГБОУ НАО «СШ п</w:t>
      </w:r>
      <w:r w:rsidR="001A0E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0696">
        <w:rPr>
          <w:rFonts w:ascii="Times New Roman" w:hAnsi="Times New Roman" w:cs="Times New Roman"/>
          <w:color w:val="000000"/>
          <w:sz w:val="28"/>
          <w:szCs w:val="28"/>
        </w:rPr>
        <w:t>Искателей» (25,56</w:t>
      </w:r>
      <w:r w:rsidR="001A0E34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A83F6F" w:rsidRDefault="00A83F6F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70C5" w:rsidRDefault="00474325" w:rsidP="005D75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критерию 2</w:t>
      </w:r>
      <w:r w:rsidR="00A83F6F" w:rsidRPr="00A83F6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A83F6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делать морфологический разбор.</w:t>
      </w:r>
    </w:p>
    <w:p w:rsidR="008F70C5" w:rsidRPr="009C3A40" w:rsidRDefault="008F70C5" w:rsidP="004743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60111" cy="2075290"/>
            <wp:effectExtent l="0" t="0" r="7620" b="12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D16A6" w:rsidRPr="009C3A40" w:rsidRDefault="00AD16A6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низкий процент выполнения  задания у 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всех городских школ (от </w:t>
      </w:r>
      <w:r w:rsidR="005D751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C6C04">
        <w:rPr>
          <w:rFonts w:ascii="Times New Roman" w:hAnsi="Times New Roman" w:cs="Times New Roman"/>
          <w:color w:val="000000"/>
          <w:sz w:val="28"/>
          <w:szCs w:val="28"/>
        </w:rPr>
        <w:t xml:space="preserve">% до </w:t>
      </w:r>
      <w:r w:rsidR="005D7510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8F70C5" w:rsidRPr="009C3A40" w:rsidRDefault="008F70C5" w:rsidP="001C5E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91917" cy="4929808"/>
            <wp:effectExtent l="0" t="0" r="0" b="44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1662E" w:rsidRDefault="0031662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113" w:rsidRDefault="00CE611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AD16A6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школ Заполярного района процент выполнения данного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31662E">
        <w:rPr>
          <w:rFonts w:ascii="Times New Roman" w:hAnsi="Times New Roman" w:cs="Times New Roman"/>
          <w:color w:val="000000"/>
          <w:sz w:val="28"/>
          <w:szCs w:val="28"/>
        </w:rPr>
        <w:t>ГБОУ НАО «СШ 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1662E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662E">
        <w:rPr>
          <w:rFonts w:ascii="Times New Roman" w:hAnsi="Times New Roman" w:cs="Times New Roman"/>
          <w:color w:val="000000"/>
          <w:sz w:val="28"/>
          <w:szCs w:val="28"/>
        </w:rPr>
        <w:t xml:space="preserve"> (68,52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9B760E" w:rsidRDefault="002E5B55" w:rsidP="00FC6C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процент выполнения задания в ГБОУ НАО «ОШ п. </w:t>
      </w:r>
      <w:proofErr w:type="spellStart"/>
      <w:r w:rsidR="00CE6113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CE611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31662E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FC6C04">
        <w:rPr>
          <w:rFonts w:ascii="Times New Roman" w:hAnsi="Times New Roman" w:cs="Times New Roman"/>
          <w:color w:val="000000"/>
          <w:sz w:val="28"/>
          <w:szCs w:val="28"/>
        </w:rPr>
        <w:t xml:space="preserve">СОШ с. </w:t>
      </w:r>
      <w:proofErr w:type="spellStart"/>
      <w:r w:rsidR="00FC6C04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FC6C04">
        <w:rPr>
          <w:rFonts w:ascii="Times New Roman" w:hAnsi="Times New Roman" w:cs="Times New Roman"/>
          <w:color w:val="000000"/>
          <w:sz w:val="28"/>
          <w:szCs w:val="28"/>
        </w:rPr>
        <w:t>» (0</w:t>
      </w:r>
      <w:r w:rsidR="0031662E">
        <w:rPr>
          <w:rFonts w:ascii="Times New Roman" w:hAnsi="Times New Roman" w:cs="Times New Roman"/>
          <w:color w:val="000000"/>
          <w:sz w:val="28"/>
          <w:szCs w:val="28"/>
        </w:rPr>
        <w:t>%),</w:t>
      </w:r>
      <w:r w:rsidR="0031662E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 ГБОУ НАО «СШ п. </w:t>
      </w:r>
      <w:r w:rsidR="0031662E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C6C0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E6113">
        <w:rPr>
          <w:rFonts w:ascii="Times New Roman" w:hAnsi="Times New Roman" w:cs="Times New Roman"/>
          <w:color w:val="000000"/>
          <w:sz w:val="28"/>
          <w:szCs w:val="28"/>
        </w:rPr>
        <w:t>%), ГБО</w:t>
      </w:r>
      <w:r w:rsidR="00FC6C04">
        <w:rPr>
          <w:rFonts w:ascii="Times New Roman" w:hAnsi="Times New Roman" w:cs="Times New Roman"/>
          <w:color w:val="000000"/>
          <w:sz w:val="28"/>
          <w:szCs w:val="28"/>
        </w:rPr>
        <w:t xml:space="preserve">У НАО «СШ с. </w:t>
      </w:r>
      <w:proofErr w:type="spellStart"/>
      <w:r w:rsidR="00FC6C04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FC6C04">
        <w:rPr>
          <w:rFonts w:ascii="Times New Roman" w:hAnsi="Times New Roman" w:cs="Times New Roman"/>
          <w:color w:val="000000"/>
          <w:sz w:val="28"/>
          <w:szCs w:val="28"/>
        </w:rPr>
        <w:t>» (0</w:t>
      </w:r>
      <w:r w:rsidR="00CE6113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E5B55" w:rsidRDefault="009B760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критерию 2</w:t>
      </w:r>
      <w:r w:rsidR="00A83F6F" w:rsidRPr="00A83F6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A83F6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2E5B55" w:rsidRPr="009C3A40">
        <w:rPr>
          <w:rFonts w:ascii="Times New Roman" w:hAnsi="Times New Roman" w:cs="Times New Roman"/>
          <w:color w:val="000000"/>
          <w:sz w:val="28"/>
          <w:szCs w:val="28"/>
        </w:rPr>
        <w:t>выполнять синтаксический разбор предложения.</w:t>
      </w:r>
    </w:p>
    <w:p w:rsidR="007302E2" w:rsidRPr="009C3A40" w:rsidRDefault="007302E2" w:rsidP="009B76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07819" cy="1669773"/>
            <wp:effectExtent l="0" t="0" r="0" b="698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B760E" w:rsidRDefault="005F5501" w:rsidP="009B76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Самый </w:t>
      </w:r>
      <w:r w:rsidR="009B760E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в Г</w:t>
      </w:r>
      <w:r w:rsidR="00455810">
        <w:rPr>
          <w:rFonts w:ascii="Times New Roman" w:hAnsi="Times New Roman" w:cs="Times New Roman"/>
          <w:color w:val="000000"/>
          <w:sz w:val="28"/>
          <w:szCs w:val="28"/>
        </w:rPr>
        <w:t xml:space="preserve">БОУ НАО «НСШ им. А. П. </w:t>
      </w:r>
      <w:proofErr w:type="spellStart"/>
      <w:r w:rsidR="0045581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FC6C04">
        <w:rPr>
          <w:rFonts w:ascii="Times New Roman" w:hAnsi="Times New Roman" w:cs="Times New Roman"/>
          <w:color w:val="000000"/>
          <w:sz w:val="28"/>
          <w:szCs w:val="28"/>
        </w:rPr>
        <w:t>» (66,67</w:t>
      </w:r>
      <w:r w:rsidR="009B760E">
        <w:rPr>
          <w:rFonts w:ascii="Times New Roman" w:hAnsi="Times New Roman" w:cs="Times New Roman"/>
          <w:color w:val="000000"/>
          <w:sz w:val="28"/>
          <w:szCs w:val="28"/>
        </w:rPr>
        <w:t>%), с</w:t>
      </w:r>
      <w:r w:rsidR="009B760E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амый </w:t>
      </w:r>
      <w:r w:rsidR="009B760E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="009B760E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в Г</w:t>
      </w:r>
      <w:r w:rsidR="00FC6C04">
        <w:rPr>
          <w:rFonts w:ascii="Times New Roman" w:hAnsi="Times New Roman" w:cs="Times New Roman"/>
          <w:color w:val="000000"/>
          <w:sz w:val="28"/>
          <w:szCs w:val="28"/>
        </w:rPr>
        <w:t>БОУ НАО «СШ № 3» (31,33</w:t>
      </w:r>
      <w:r w:rsidR="009B760E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7302E2" w:rsidRPr="009C3A40" w:rsidRDefault="007302E2" w:rsidP="002276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23722" cy="5327374"/>
            <wp:effectExtent l="0" t="0" r="1270" b="698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27602" w:rsidRDefault="000D5493" w:rsidP="00084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обратить внимание на подготовку учащихся  по выполнению синтаксического разбора в ГБО У НАО «СШ </w:t>
      </w:r>
      <w:r w:rsidR="00227602">
        <w:rPr>
          <w:rFonts w:ascii="Times New Roman" w:hAnsi="Times New Roman" w:cs="Times New Roman"/>
          <w:color w:val="000000"/>
          <w:sz w:val="28"/>
          <w:szCs w:val="28"/>
        </w:rPr>
        <w:t>п. Хорей-Вер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227602">
        <w:rPr>
          <w:rFonts w:ascii="Times New Roman" w:hAnsi="Times New Roman" w:cs="Times New Roman"/>
          <w:color w:val="000000"/>
          <w:sz w:val="28"/>
          <w:szCs w:val="28"/>
        </w:rPr>
        <w:t>4,76</w:t>
      </w:r>
      <w:r w:rsidR="00CC20F6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084980" w:rsidRDefault="00084980" w:rsidP="000849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602" w:rsidRDefault="0022760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602" w:rsidRDefault="0022760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9DB" w:rsidRPr="009C3A40" w:rsidRDefault="003D79DB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№3</w:t>
      </w:r>
    </w:p>
    <w:p w:rsidR="007E223E" w:rsidRDefault="007E223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№3 направлено на выявление </w:t>
      </w:r>
      <w:r w:rsidR="00227602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="00C9292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</w:t>
      </w:r>
      <w:proofErr w:type="spellStart"/>
      <w:proofErr w:type="gramStart"/>
      <w:r w:rsidR="00C92925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="00C92925">
        <w:rPr>
          <w:rFonts w:ascii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 w:rsidR="00C92925">
        <w:rPr>
          <w:rFonts w:ascii="Times New Roman" w:hAnsi="Times New Roman" w:cs="Times New Roman"/>
          <w:color w:val="000000"/>
          <w:sz w:val="28"/>
          <w:szCs w:val="28"/>
        </w:rPr>
        <w:t xml:space="preserve"> состав слова</w:t>
      </w:r>
      <w:r w:rsidR="000D5493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108" w:rsidRPr="00084980" w:rsidRDefault="007302E2" w:rsidP="00227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980">
        <w:rPr>
          <w:rFonts w:ascii="Times New Roman" w:hAnsi="Times New Roman" w:cs="Times New Roman"/>
          <w:b/>
          <w:noProof/>
        </w:rPr>
        <w:drawing>
          <wp:inline distT="0" distB="0" distL="0" distR="0" wp14:anchorId="79C85D76" wp14:editId="16B678AC">
            <wp:extent cx="5868063" cy="209914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D5493" w:rsidRPr="009C3A40" w:rsidRDefault="00C46D8B" w:rsidP="00C46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амый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задания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</w:t>
      </w:r>
      <w:r>
        <w:rPr>
          <w:rFonts w:ascii="Times New Roman" w:hAnsi="Times New Roman" w:cs="Times New Roman"/>
          <w:color w:val="000000"/>
          <w:sz w:val="28"/>
          <w:szCs w:val="28"/>
        </w:rPr>
        <w:t>БОУ НАО «СШ № 4» (87,65%), 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амый </w:t>
      </w:r>
      <w:r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</w:t>
      </w:r>
      <w:r>
        <w:rPr>
          <w:rFonts w:ascii="Times New Roman" w:hAnsi="Times New Roman" w:cs="Times New Roman"/>
          <w:color w:val="000000"/>
          <w:sz w:val="28"/>
          <w:szCs w:val="28"/>
        </w:rPr>
        <w:t>БОУ НАО «НСШ им. А. П</w:t>
      </w:r>
      <w:r w:rsidR="000849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8498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084980">
        <w:rPr>
          <w:rFonts w:ascii="Times New Roman" w:hAnsi="Times New Roman" w:cs="Times New Roman"/>
          <w:color w:val="000000"/>
          <w:sz w:val="28"/>
          <w:szCs w:val="28"/>
        </w:rPr>
        <w:t>» (27,27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7302E2" w:rsidRPr="009C3A40" w:rsidRDefault="007302E2" w:rsidP="00C46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68063" cy="4110824"/>
            <wp:effectExtent l="0" t="0" r="0" b="44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34E8C" w:rsidRPr="009C3A40" w:rsidRDefault="00A6693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Отличные результаты показали обучающиеся </w:t>
      </w:r>
      <w:r w:rsidRPr="00A66932">
        <w:rPr>
          <w:rFonts w:ascii="Times New Roman" w:hAnsi="Times New Roman" w:cs="Times New Roman"/>
          <w:sz w:val="28"/>
          <w:szCs w:val="28"/>
        </w:rPr>
        <w:t xml:space="preserve">ГБОУ НАО "СШ с. </w:t>
      </w:r>
      <w:proofErr w:type="spellStart"/>
      <w:r w:rsidRPr="00A66932">
        <w:rPr>
          <w:rFonts w:ascii="Times New Roman" w:hAnsi="Times New Roman" w:cs="Times New Roman"/>
          <w:sz w:val="28"/>
          <w:szCs w:val="28"/>
        </w:rPr>
        <w:t>Великовисочное</w:t>
      </w:r>
      <w:proofErr w:type="spellEnd"/>
      <w:r w:rsidRPr="00A66932">
        <w:rPr>
          <w:rFonts w:ascii="Times New Roman" w:hAnsi="Times New Roman" w:cs="Times New Roman"/>
          <w:sz w:val="28"/>
          <w:szCs w:val="28"/>
        </w:rPr>
        <w:t>"</w:t>
      </w:r>
      <w:r w:rsidR="00084980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A66932">
        <w:rPr>
          <w:rFonts w:ascii="Times New Roman" w:hAnsi="Times New Roman" w:cs="Times New Roman"/>
          <w:sz w:val="28"/>
          <w:szCs w:val="28"/>
        </w:rPr>
        <w:t xml:space="preserve">ГБОУ НАО "СОШ с. </w:t>
      </w:r>
      <w:proofErr w:type="spellStart"/>
      <w:r w:rsidRPr="00A66932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Pr="00A66932">
        <w:rPr>
          <w:rFonts w:ascii="Times New Roman" w:hAnsi="Times New Roman" w:cs="Times New Roman"/>
          <w:sz w:val="28"/>
          <w:szCs w:val="28"/>
        </w:rPr>
        <w:t>"</w:t>
      </w:r>
      <w:r w:rsidR="00084980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A66932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Pr="00A66932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Pr="00A66932">
        <w:rPr>
          <w:rFonts w:ascii="Times New Roman" w:hAnsi="Times New Roman" w:cs="Times New Roman"/>
          <w:sz w:val="28"/>
          <w:szCs w:val="28"/>
        </w:rPr>
        <w:t>"</w:t>
      </w:r>
      <w:r w:rsidR="00084980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A66932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Pr="00A66932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A66932">
        <w:rPr>
          <w:rFonts w:ascii="Times New Roman" w:hAnsi="Times New Roman" w:cs="Times New Roman"/>
          <w:sz w:val="28"/>
          <w:szCs w:val="28"/>
        </w:rPr>
        <w:t>"</w:t>
      </w:r>
      <w:r w:rsidR="00084980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66932" w:rsidRDefault="0008498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50</w:t>
      </w:r>
      <w:r w:rsidR="005A0740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5A07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0740">
        <w:rPr>
          <w:rFonts w:ascii="Times New Roman" w:hAnsi="Times New Roman" w:cs="Times New Roman"/>
          <w:sz w:val="28"/>
          <w:szCs w:val="28"/>
        </w:rPr>
        <w:t xml:space="preserve"> справились  </w:t>
      </w:r>
      <w:r w:rsidR="00A66932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spellStart"/>
      <w:r w:rsidR="00A66932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A66932">
        <w:rPr>
          <w:rFonts w:ascii="Times New Roman" w:hAnsi="Times New Roman" w:cs="Times New Roman"/>
          <w:sz w:val="28"/>
          <w:szCs w:val="28"/>
        </w:rPr>
        <w:t xml:space="preserve">», </w:t>
      </w:r>
      <w:r w:rsidR="00A66932" w:rsidRPr="00A66932">
        <w:rPr>
          <w:rFonts w:ascii="Times New Roman" w:hAnsi="Times New Roman" w:cs="Times New Roman"/>
          <w:sz w:val="28"/>
          <w:szCs w:val="28"/>
        </w:rPr>
        <w:t>ГБОУ НАО "СШ с. Ома"</w:t>
      </w:r>
      <w:r w:rsidR="00A66932">
        <w:rPr>
          <w:rFonts w:ascii="Times New Roman" w:hAnsi="Times New Roman" w:cs="Times New Roman"/>
          <w:sz w:val="28"/>
          <w:szCs w:val="28"/>
        </w:rPr>
        <w:t xml:space="preserve">, </w:t>
      </w:r>
      <w:r w:rsidR="00A66932" w:rsidRPr="00A66932">
        <w:rPr>
          <w:rFonts w:ascii="Times New Roman" w:hAnsi="Times New Roman" w:cs="Times New Roman"/>
          <w:sz w:val="28"/>
          <w:szCs w:val="28"/>
        </w:rPr>
        <w:t xml:space="preserve">ГБОУ НАО "ОШ д. </w:t>
      </w:r>
      <w:proofErr w:type="spellStart"/>
      <w:r w:rsidR="00A66932" w:rsidRPr="00A66932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="00A66932" w:rsidRPr="00A66932">
        <w:rPr>
          <w:rFonts w:ascii="Times New Roman" w:hAnsi="Times New Roman" w:cs="Times New Roman"/>
          <w:sz w:val="28"/>
          <w:szCs w:val="28"/>
        </w:rPr>
        <w:t>"</w:t>
      </w:r>
      <w:r w:rsidR="00A66932">
        <w:rPr>
          <w:rFonts w:ascii="Times New Roman" w:hAnsi="Times New Roman" w:cs="Times New Roman"/>
          <w:sz w:val="28"/>
          <w:szCs w:val="28"/>
        </w:rPr>
        <w:t>.</w:t>
      </w:r>
    </w:p>
    <w:p w:rsidR="005A0740" w:rsidRDefault="00A6693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низкие результаты</w:t>
      </w:r>
      <w:r w:rsidR="00B34E8C" w:rsidRPr="009C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A66932">
        <w:rPr>
          <w:rFonts w:ascii="Times New Roman" w:hAnsi="Times New Roman" w:cs="Times New Roman"/>
          <w:sz w:val="28"/>
          <w:szCs w:val="28"/>
        </w:rPr>
        <w:t xml:space="preserve">ГБОУ НАО "СШ п. Хорей-Вер" </w:t>
      </w:r>
      <w:r w:rsidR="00084980">
        <w:rPr>
          <w:rFonts w:ascii="Times New Roman" w:hAnsi="Times New Roman" w:cs="Times New Roman"/>
          <w:sz w:val="28"/>
          <w:szCs w:val="28"/>
        </w:rPr>
        <w:t>(14,29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A66932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Pr="00A66932"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 w:rsidRPr="00A66932">
        <w:rPr>
          <w:rFonts w:ascii="Times New Roman" w:hAnsi="Times New Roman" w:cs="Times New Roman"/>
          <w:sz w:val="28"/>
          <w:szCs w:val="28"/>
        </w:rPr>
        <w:t>-Нос"</w:t>
      </w:r>
      <w:r w:rsidR="00084980">
        <w:rPr>
          <w:rFonts w:ascii="Times New Roman" w:hAnsi="Times New Roman" w:cs="Times New Roman"/>
          <w:sz w:val="28"/>
          <w:szCs w:val="28"/>
        </w:rPr>
        <w:t xml:space="preserve"> (22,22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A0740" w:rsidRDefault="005A0740" w:rsidP="0097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07819" cy="185265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567DF" w:rsidRDefault="004567D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результаты показали обуча</w:t>
      </w:r>
      <w:r w:rsidR="00084980">
        <w:rPr>
          <w:rFonts w:ascii="Times New Roman" w:hAnsi="Times New Roman" w:cs="Times New Roman"/>
          <w:sz w:val="28"/>
          <w:szCs w:val="28"/>
        </w:rPr>
        <w:t>ющиеся ГБОУ НАО «СШ № 1» (69,89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A0740" w:rsidRDefault="004567D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9,09</w:t>
      </w:r>
      <w:r w:rsidR="005A0740">
        <w:rPr>
          <w:rFonts w:ascii="Times New Roman" w:hAnsi="Times New Roman" w:cs="Times New Roman"/>
          <w:sz w:val="28"/>
          <w:szCs w:val="28"/>
        </w:rPr>
        <w:t xml:space="preserve">% обучающихся ГБОУ НАО «НСШ имени А. П. </w:t>
      </w:r>
      <w:proofErr w:type="spellStart"/>
      <w:r w:rsidR="005A0740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5A0740">
        <w:rPr>
          <w:rFonts w:ascii="Times New Roman" w:hAnsi="Times New Roman" w:cs="Times New Roman"/>
          <w:sz w:val="28"/>
          <w:szCs w:val="28"/>
        </w:rPr>
        <w:t>» верно объяснили причины несовпадения количества букв и звуков в слове.</w:t>
      </w:r>
    </w:p>
    <w:p w:rsidR="001A0D19" w:rsidRPr="009C3A40" w:rsidRDefault="001A0D19" w:rsidP="00456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23722" cy="5327374"/>
            <wp:effectExtent l="0" t="0" r="127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45108" w:rsidRPr="009C3A40" w:rsidRDefault="00145108" w:rsidP="009C3A40">
      <w:pPr>
        <w:spacing w:after="0" w:line="240" w:lineRule="auto"/>
        <w:rPr>
          <w:rFonts w:ascii="Times New Roman" w:hAnsi="Times New Roman" w:cs="Times New Roman"/>
        </w:rPr>
      </w:pPr>
    </w:p>
    <w:p w:rsidR="00DA6B24" w:rsidRPr="00DA6B24" w:rsidRDefault="00DA6B24" w:rsidP="00DA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4">
        <w:rPr>
          <w:rFonts w:ascii="Times New Roman" w:hAnsi="Times New Roman" w:cs="Times New Roman"/>
          <w:sz w:val="28"/>
          <w:szCs w:val="28"/>
        </w:rPr>
        <w:t>Самый низки</w:t>
      </w:r>
      <w:r>
        <w:rPr>
          <w:rFonts w:ascii="Times New Roman" w:hAnsi="Times New Roman" w:cs="Times New Roman"/>
          <w:sz w:val="28"/>
          <w:szCs w:val="28"/>
        </w:rPr>
        <w:t xml:space="preserve">й результат – у обучающихся ГБОУ НАО  «СШ п. </w:t>
      </w:r>
      <w:r w:rsidR="004567DF">
        <w:rPr>
          <w:rFonts w:ascii="Times New Roman" w:hAnsi="Times New Roman" w:cs="Times New Roman"/>
          <w:sz w:val="28"/>
          <w:szCs w:val="28"/>
        </w:rPr>
        <w:t>Хорей-Вер» (14,29</w:t>
      </w:r>
      <w:r>
        <w:rPr>
          <w:rFonts w:ascii="Times New Roman" w:hAnsi="Times New Roman" w:cs="Times New Roman"/>
          <w:sz w:val="28"/>
          <w:szCs w:val="28"/>
        </w:rPr>
        <w:t xml:space="preserve">%). Самый  высокий –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ГБОУ НАО  «ОШ п. </w:t>
      </w:r>
      <w:proofErr w:type="spellStart"/>
      <w:r w:rsidR="00084980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084980">
        <w:rPr>
          <w:rFonts w:ascii="Times New Roman" w:hAnsi="Times New Roman" w:cs="Times New Roman"/>
          <w:sz w:val="28"/>
          <w:szCs w:val="28"/>
        </w:rPr>
        <w:t>» (100</w:t>
      </w:r>
      <w:r w:rsidR="004567DF">
        <w:rPr>
          <w:rFonts w:ascii="Times New Roman" w:hAnsi="Times New Roman" w:cs="Times New Roman"/>
          <w:sz w:val="28"/>
          <w:szCs w:val="28"/>
        </w:rPr>
        <w:t>%), Г</w:t>
      </w:r>
      <w:r w:rsidR="00084980">
        <w:rPr>
          <w:rFonts w:ascii="Times New Roman" w:hAnsi="Times New Roman" w:cs="Times New Roman"/>
          <w:sz w:val="28"/>
          <w:szCs w:val="28"/>
        </w:rPr>
        <w:t xml:space="preserve">БОУ НАО  «ОШ п. </w:t>
      </w:r>
      <w:proofErr w:type="spellStart"/>
      <w:r w:rsidR="00084980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="00084980">
        <w:rPr>
          <w:rFonts w:ascii="Times New Roman" w:hAnsi="Times New Roman" w:cs="Times New Roman"/>
          <w:sz w:val="28"/>
          <w:szCs w:val="28"/>
        </w:rPr>
        <w:t>» (100</w:t>
      </w:r>
      <w:r w:rsidR="004567DF">
        <w:rPr>
          <w:rFonts w:ascii="Times New Roman" w:hAnsi="Times New Roman" w:cs="Times New Roman"/>
          <w:sz w:val="28"/>
          <w:szCs w:val="28"/>
        </w:rPr>
        <w:t>%).</w:t>
      </w:r>
    </w:p>
    <w:p w:rsidR="001B4E68" w:rsidRDefault="001B4E6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№4</w:t>
      </w:r>
    </w:p>
    <w:p w:rsidR="004567DF" w:rsidRPr="009C3A40" w:rsidRDefault="004567DF" w:rsidP="004567D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Задание №4 направлено на проверку владения </w:t>
      </w:r>
      <w:r>
        <w:rPr>
          <w:rFonts w:ascii="Times New Roman" w:hAnsi="Times New Roman" w:cs="Times New Roman"/>
          <w:sz w:val="28"/>
          <w:szCs w:val="28"/>
        </w:rPr>
        <w:t>орфоэпическими нормами.</w:t>
      </w:r>
    </w:p>
    <w:p w:rsidR="001B4E68" w:rsidRPr="00C92925" w:rsidRDefault="001B4E68" w:rsidP="00C92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DA6B24">
        <w:rPr>
          <w:rFonts w:ascii="Times New Roman" w:hAnsi="Times New Roman" w:cs="Times New Roman"/>
          <w:b/>
          <w:sz w:val="28"/>
          <w:szCs w:val="28"/>
        </w:rPr>
        <w:t>Поставьте зн</w:t>
      </w:r>
      <w:r w:rsidR="00C92925">
        <w:rPr>
          <w:rFonts w:ascii="Times New Roman" w:hAnsi="Times New Roman" w:cs="Times New Roman"/>
          <w:b/>
          <w:sz w:val="28"/>
          <w:szCs w:val="28"/>
        </w:rPr>
        <w:t>ак  ударения в следующих словах:</w:t>
      </w:r>
    </w:p>
    <w:p w:rsidR="00C92925" w:rsidRPr="009C3A40" w:rsidRDefault="00C92925" w:rsidP="00C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Алфавит, </w:t>
      </w:r>
      <w:r>
        <w:rPr>
          <w:rFonts w:ascii="Times New Roman" w:hAnsi="Times New Roman" w:cs="Times New Roman"/>
          <w:b/>
          <w:sz w:val="28"/>
          <w:szCs w:val="28"/>
        </w:rPr>
        <w:t>выздоровеет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километр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свитер</w:t>
      </w:r>
      <w:r w:rsidRPr="009C3A40">
        <w:rPr>
          <w:rFonts w:ascii="Times New Roman" w:hAnsi="Times New Roman" w:cs="Times New Roman"/>
          <w:b/>
          <w:sz w:val="28"/>
          <w:szCs w:val="28"/>
        </w:rPr>
        <w:t>.</w:t>
      </w:r>
    </w:p>
    <w:p w:rsidR="000125F1" w:rsidRPr="009C3A40" w:rsidRDefault="000125F1" w:rsidP="009C3A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07819" cy="1789043"/>
            <wp:effectExtent l="0" t="0" r="0" b="19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70E31" w:rsidRDefault="004B223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50</w:t>
      </w:r>
      <w:r w:rsidR="00DA6B24">
        <w:rPr>
          <w:rFonts w:ascii="Times New Roman" w:hAnsi="Times New Roman" w:cs="Times New Roman"/>
          <w:sz w:val="28"/>
          <w:szCs w:val="28"/>
        </w:rPr>
        <w:t>% справилис</w:t>
      </w:r>
      <w:r w:rsidR="00B70E31">
        <w:rPr>
          <w:rFonts w:ascii="Times New Roman" w:hAnsi="Times New Roman" w:cs="Times New Roman"/>
          <w:sz w:val="28"/>
          <w:szCs w:val="28"/>
        </w:rPr>
        <w:t>ь с за</w:t>
      </w:r>
      <w:r>
        <w:rPr>
          <w:rFonts w:ascii="Times New Roman" w:hAnsi="Times New Roman" w:cs="Times New Roman"/>
          <w:sz w:val="28"/>
          <w:szCs w:val="28"/>
        </w:rPr>
        <w:t>данием  в ГБОУ НАО «СШ № 3» (30</w:t>
      </w:r>
      <w:r w:rsidR="00B70E31">
        <w:rPr>
          <w:rFonts w:ascii="Times New Roman" w:hAnsi="Times New Roman" w:cs="Times New Roman"/>
          <w:sz w:val="28"/>
          <w:szCs w:val="28"/>
        </w:rPr>
        <w:t>%),</w:t>
      </w:r>
      <w:r w:rsidR="00DA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НАО «СШ № 4» (43,83</w:t>
      </w:r>
      <w:r w:rsidR="00B70E31">
        <w:rPr>
          <w:rFonts w:ascii="Times New Roman" w:hAnsi="Times New Roman" w:cs="Times New Roman"/>
          <w:sz w:val="28"/>
          <w:szCs w:val="28"/>
        </w:rPr>
        <w:t>%).</w:t>
      </w:r>
    </w:p>
    <w:p w:rsidR="00B77F07" w:rsidRPr="009C3A40" w:rsidRDefault="00B77F0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Лучше всех справились с заданием </w:t>
      </w:r>
      <w:proofErr w:type="gramStart"/>
      <w:r w:rsidR="00DA6B24">
        <w:rPr>
          <w:rFonts w:ascii="Times New Roman" w:hAnsi="Times New Roman" w:cs="Times New Roman"/>
          <w:sz w:val="28"/>
          <w:szCs w:val="28"/>
        </w:rPr>
        <w:t>об</w:t>
      </w:r>
      <w:r w:rsidRPr="009C3A40">
        <w:rPr>
          <w:rFonts w:ascii="Times New Roman" w:hAnsi="Times New Roman" w:cs="Times New Roman"/>
          <w:sz w:val="28"/>
          <w:szCs w:val="28"/>
        </w:rPr>
        <w:t>уча</w:t>
      </w:r>
      <w:r w:rsidR="00DA6B24">
        <w:rPr>
          <w:rFonts w:ascii="Times New Roman" w:hAnsi="Times New Roman" w:cs="Times New Roman"/>
          <w:sz w:val="28"/>
          <w:szCs w:val="28"/>
        </w:rPr>
        <w:t>ю</w:t>
      </w:r>
      <w:r w:rsidRPr="009C3A40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7E2DC5">
        <w:rPr>
          <w:rFonts w:ascii="Times New Roman" w:hAnsi="Times New Roman" w:cs="Times New Roman"/>
          <w:sz w:val="28"/>
          <w:szCs w:val="28"/>
        </w:rPr>
        <w:t xml:space="preserve"> </w:t>
      </w:r>
      <w:r w:rsidR="00CA314F" w:rsidRPr="009C3A40">
        <w:rPr>
          <w:rFonts w:ascii="Times New Roman" w:hAnsi="Times New Roman" w:cs="Times New Roman"/>
          <w:sz w:val="28"/>
          <w:szCs w:val="28"/>
        </w:rPr>
        <w:t xml:space="preserve">ГБОУ НАО </w:t>
      </w:r>
      <w:r w:rsidR="007D38FE" w:rsidRPr="009C3A40">
        <w:rPr>
          <w:rFonts w:ascii="Times New Roman" w:hAnsi="Times New Roman" w:cs="Times New Roman"/>
          <w:sz w:val="28"/>
          <w:szCs w:val="28"/>
        </w:rPr>
        <w:t>«</w:t>
      </w:r>
      <w:r w:rsidR="00DA6B24">
        <w:rPr>
          <w:rFonts w:ascii="Times New Roman" w:hAnsi="Times New Roman" w:cs="Times New Roman"/>
          <w:sz w:val="28"/>
          <w:szCs w:val="28"/>
        </w:rPr>
        <w:t>НСШ им.</w:t>
      </w:r>
      <w:r w:rsidR="007E2DC5">
        <w:rPr>
          <w:rFonts w:ascii="Times New Roman" w:hAnsi="Times New Roman" w:cs="Times New Roman"/>
          <w:sz w:val="28"/>
          <w:szCs w:val="28"/>
        </w:rPr>
        <w:t xml:space="preserve"> </w:t>
      </w:r>
      <w:r w:rsidR="00DA6B24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DA6B24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DA6B24">
        <w:rPr>
          <w:rFonts w:ascii="Times New Roman" w:hAnsi="Times New Roman" w:cs="Times New Roman"/>
          <w:sz w:val="28"/>
          <w:szCs w:val="28"/>
        </w:rPr>
        <w:t>»</w:t>
      </w:r>
      <w:r w:rsidR="007D38FE" w:rsidRPr="009C3A40">
        <w:rPr>
          <w:rFonts w:ascii="Times New Roman" w:hAnsi="Times New Roman" w:cs="Times New Roman"/>
          <w:sz w:val="28"/>
          <w:szCs w:val="28"/>
        </w:rPr>
        <w:t xml:space="preserve"> (</w:t>
      </w:r>
      <w:r w:rsidR="007E2DC5">
        <w:rPr>
          <w:rFonts w:ascii="Times New Roman" w:hAnsi="Times New Roman" w:cs="Times New Roman"/>
          <w:sz w:val="28"/>
          <w:szCs w:val="28"/>
        </w:rPr>
        <w:t>68,18</w:t>
      </w:r>
      <w:r w:rsidR="007D38FE" w:rsidRPr="009C3A40">
        <w:rPr>
          <w:rFonts w:ascii="Times New Roman" w:hAnsi="Times New Roman" w:cs="Times New Roman"/>
          <w:sz w:val="28"/>
          <w:szCs w:val="28"/>
        </w:rPr>
        <w:t>%)</w:t>
      </w:r>
      <w:r w:rsidR="00DA6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108" w:rsidRPr="009C3A40" w:rsidRDefault="006066F0" w:rsidP="00E12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68062" cy="4190338"/>
            <wp:effectExtent l="0" t="0" r="0" b="12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066F0" w:rsidRPr="009C3A40" w:rsidRDefault="001F7C5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Самые высокие баллы  по данному к</w:t>
      </w:r>
      <w:r w:rsidR="00560E26">
        <w:rPr>
          <w:rFonts w:ascii="Times New Roman" w:hAnsi="Times New Roman" w:cs="Times New Roman"/>
          <w:sz w:val="28"/>
          <w:szCs w:val="28"/>
        </w:rPr>
        <w:t>ритерию  у учащихся  ГБОУ НАО «О</w:t>
      </w:r>
      <w:r w:rsidRPr="009C3A40">
        <w:rPr>
          <w:rFonts w:ascii="Times New Roman" w:hAnsi="Times New Roman" w:cs="Times New Roman"/>
          <w:sz w:val="28"/>
          <w:szCs w:val="28"/>
        </w:rPr>
        <w:t xml:space="preserve">Ш п. </w:t>
      </w:r>
      <w:proofErr w:type="spellStart"/>
      <w:r w:rsidR="00560E2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60E26">
        <w:rPr>
          <w:rFonts w:ascii="Times New Roman" w:hAnsi="Times New Roman" w:cs="Times New Roman"/>
          <w:sz w:val="28"/>
          <w:szCs w:val="28"/>
        </w:rPr>
        <w:t>-Кара</w:t>
      </w:r>
      <w:r w:rsidRPr="009C3A40">
        <w:rPr>
          <w:rFonts w:ascii="Times New Roman" w:hAnsi="Times New Roman" w:cs="Times New Roman"/>
          <w:sz w:val="28"/>
          <w:szCs w:val="28"/>
        </w:rPr>
        <w:t>»</w:t>
      </w:r>
      <w:r w:rsidR="00144490">
        <w:rPr>
          <w:rFonts w:ascii="Times New Roman" w:hAnsi="Times New Roman" w:cs="Times New Roman"/>
          <w:sz w:val="28"/>
          <w:szCs w:val="28"/>
        </w:rPr>
        <w:t xml:space="preserve"> (100</w:t>
      </w:r>
      <w:r w:rsidR="00560E26">
        <w:rPr>
          <w:rFonts w:ascii="Times New Roman" w:hAnsi="Times New Roman" w:cs="Times New Roman"/>
          <w:sz w:val="28"/>
          <w:szCs w:val="28"/>
        </w:rPr>
        <w:t>%),</w:t>
      </w:r>
      <w:r w:rsidR="00560E26" w:rsidRPr="00560E26">
        <w:rPr>
          <w:rFonts w:ascii="Times New Roman" w:hAnsi="Times New Roman" w:cs="Times New Roman"/>
          <w:sz w:val="28"/>
          <w:szCs w:val="28"/>
        </w:rPr>
        <w:t xml:space="preserve"> </w:t>
      </w:r>
      <w:r w:rsidR="00560E26">
        <w:rPr>
          <w:rFonts w:ascii="Times New Roman" w:hAnsi="Times New Roman" w:cs="Times New Roman"/>
          <w:sz w:val="28"/>
          <w:szCs w:val="28"/>
        </w:rPr>
        <w:t>учащихся  ГБОУ НАО «О</w:t>
      </w:r>
      <w:r w:rsidR="00560E26" w:rsidRPr="009C3A40">
        <w:rPr>
          <w:rFonts w:ascii="Times New Roman" w:hAnsi="Times New Roman" w:cs="Times New Roman"/>
          <w:sz w:val="28"/>
          <w:szCs w:val="28"/>
        </w:rPr>
        <w:t xml:space="preserve">Ш п. </w:t>
      </w:r>
      <w:proofErr w:type="spellStart"/>
      <w:r w:rsidR="00560E26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560E26" w:rsidRPr="009C3A40">
        <w:rPr>
          <w:rFonts w:ascii="Times New Roman" w:hAnsi="Times New Roman" w:cs="Times New Roman"/>
          <w:sz w:val="28"/>
          <w:szCs w:val="28"/>
        </w:rPr>
        <w:t>»</w:t>
      </w:r>
      <w:r w:rsidR="00144490">
        <w:rPr>
          <w:rFonts w:ascii="Times New Roman" w:hAnsi="Times New Roman" w:cs="Times New Roman"/>
          <w:sz w:val="28"/>
          <w:szCs w:val="28"/>
        </w:rPr>
        <w:t xml:space="preserve"> (100</w:t>
      </w:r>
      <w:r w:rsidR="00560E26">
        <w:rPr>
          <w:rFonts w:ascii="Times New Roman" w:hAnsi="Times New Roman" w:cs="Times New Roman"/>
          <w:sz w:val="28"/>
          <w:szCs w:val="28"/>
        </w:rPr>
        <w:t>%).</w:t>
      </w:r>
    </w:p>
    <w:p w:rsidR="001F7C5E" w:rsidRPr="009C3A40" w:rsidRDefault="001F7C5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Низкие результаты </w:t>
      </w:r>
      <w:r w:rsidR="009C3A40">
        <w:rPr>
          <w:rFonts w:ascii="Times New Roman" w:hAnsi="Times New Roman" w:cs="Times New Roman"/>
          <w:sz w:val="28"/>
          <w:szCs w:val="28"/>
        </w:rPr>
        <w:t>показали учащиеся ГБОУ НАО «</w:t>
      </w:r>
      <w:r w:rsidR="00560E26">
        <w:rPr>
          <w:rFonts w:ascii="Times New Roman" w:hAnsi="Times New Roman" w:cs="Times New Roman"/>
          <w:sz w:val="28"/>
          <w:szCs w:val="28"/>
        </w:rPr>
        <w:t>С</w:t>
      </w:r>
      <w:r w:rsidR="009C3A40">
        <w:rPr>
          <w:rFonts w:ascii="Times New Roman" w:hAnsi="Times New Roman" w:cs="Times New Roman"/>
          <w:sz w:val="28"/>
          <w:szCs w:val="28"/>
        </w:rPr>
        <w:t xml:space="preserve">Ш </w:t>
      </w:r>
      <w:r w:rsidR="00560E26">
        <w:rPr>
          <w:rFonts w:ascii="Times New Roman" w:hAnsi="Times New Roman" w:cs="Times New Roman"/>
          <w:sz w:val="28"/>
          <w:szCs w:val="28"/>
        </w:rPr>
        <w:t>п</w:t>
      </w:r>
      <w:r w:rsidRPr="009C3A40">
        <w:rPr>
          <w:rFonts w:ascii="Times New Roman" w:hAnsi="Times New Roman" w:cs="Times New Roman"/>
          <w:sz w:val="28"/>
          <w:szCs w:val="28"/>
        </w:rPr>
        <w:t xml:space="preserve">. </w:t>
      </w:r>
      <w:r w:rsidR="00560E26">
        <w:rPr>
          <w:rFonts w:ascii="Times New Roman" w:hAnsi="Times New Roman" w:cs="Times New Roman"/>
          <w:sz w:val="28"/>
          <w:szCs w:val="28"/>
        </w:rPr>
        <w:t>Хорей-Вер</w:t>
      </w:r>
      <w:r w:rsidRPr="009C3A40">
        <w:rPr>
          <w:rFonts w:ascii="Times New Roman" w:hAnsi="Times New Roman" w:cs="Times New Roman"/>
          <w:sz w:val="28"/>
          <w:szCs w:val="28"/>
        </w:rPr>
        <w:t>» (</w:t>
      </w:r>
      <w:r w:rsidR="00560E26">
        <w:rPr>
          <w:rFonts w:ascii="Times New Roman" w:hAnsi="Times New Roman" w:cs="Times New Roman"/>
          <w:sz w:val="28"/>
          <w:szCs w:val="28"/>
        </w:rPr>
        <w:t>21,43</w:t>
      </w:r>
      <w:r w:rsidRPr="009C3A40">
        <w:rPr>
          <w:rFonts w:ascii="Times New Roman" w:hAnsi="Times New Roman" w:cs="Times New Roman"/>
          <w:sz w:val="28"/>
          <w:szCs w:val="28"/>
        </w:rPr>
        <w:t>%)</w:t>
      </w:r>
      <w:r w:rsidR="00DD767E">
        <w:rPr>
          <w:rFonts w:ascii="Times New Roman" w:hAnsi="Times New Roman" w:cs="Times New Roman"/>
          <w:sz w:val="28"/>
          <w:szCs w:val="28"/>
        </w:rPr>
        <w:t>.</w:t>
      </w:r>
    </w:p>
    <w:p w:rsidR="00756BB4" w:rsidRDefault="00756BB4" w:rsidP="001F5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756BB4" w:rsidRPr="009C3A40" w:rsidRDefault="00756BB4" w:rsidP="00756B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</w:rPr>
        <w:t>Задание №5</w:t>
      </w:r>
      <w:r w:rsidRPr="009C3A40">
        <w:rPr>
          <w:rFonts w:ascii="Times New Roman" w:hAnsi="Times New Roman" w:cs="Times New Roman"/>
          <w:sz w:val="28"/>
          <w:szCs w:val="28"/>
        </w:rPr>
        <w:t xml:space="preserve"> направлено на проверку </w:t>
      </w:r>
      <w:r w:rsidR="000B0B14">
        <w:rPr>
          <w:rFonts w:ascii="Times New Roman" w:hAnsi="Times New Roman" w:cs="Times New Roman"/>
          <w:sz w:val="28"/>
          <w:szCs w:val="28"/>
        </w:rPr>
        <w:t>знания учащимися</w:t>
      </w:r>
      <w:r>
        <w:rPr>
          <w:rFonts w:ascii="Times New Roman" w:hAnsi="Times New Roman" w:cs="Times New Roman"/>
          <w:sz w:val="28"/>
          <w:szCs w:val="28"/>
        </w:rPr>
        <w:t xml:space="preserve"> частей речи</w:t>
      </w:r>
      <w:r w:rsidR="000B0B14">
        <w:rPr>
          <w:rFonts w:ascii="Times New Roman" w:hAnsi="Times New Roman" w:cs="Times New Roman"/>
          <w:sz w:val="28"/>
          <w:szCs w:val="28"/>
        </w:rPr>
        <w:t>.</w:t>
      </w:r>
    </w:p>
    <w:p w:rsidR="006066F0" w:rsidRPr="009C3A40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08D2068B" wp14:editId="7C51C242">
            <wp:extent cx="5899868" cy="1908313"/>
            <wp:effectExtent l="0" t="0" r="571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C3C93" w:rsidRDefault="001F7C5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756BB4">
        <w:rPr>
          <w:rFonts w:ascii="Times New Roman" w:hAnsi="Times New Roman" w:cs="Times New Roman"/>
          <w:sz w:val="28"/>
          <w:szCs w:val="28"/>
        </w:rPr>
        <w:t xml:space="preserve"> </w:t>
      </w:r>
      <w:r w:rsidR="001C3C93">
        <w:rPr>
          <w:rFonts w:ascii="Times New Roman" w:hAnsi="Times New Roman" w:cs="Times New Roman"/>
          <w:sz w:val="28"/>
          <w:szCs w:val="28"/>
        </w:rPr>
        <w:t>определили</w:t>
      </w:r>
      <w:r w:rsidR="000B0B14">
        <w:rPr>
          <w:rFonts w:ascii="Times New Roman" w:hAnsi="Times New Roman" w:cs="Times New Roman"/>
          <w:sz w:val="28"/>
          <w:szCs w:val="28"/>
        </w:rPr>
        <w:t xml:space="preserve"> почти все части речи в предложении 83,51% обучающихся  ГБОУ НАО «СШ № 1</w:t>
      </w:r>
      <w:r w:rsidR="001C3C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66F0" w:rsidRPr="009C3A40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138407" cy="4993419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06DA3" w:rsidRDefault="00F06DA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6F0" w:rsidRPr="009C3A40" w:rsidRDefault="000932C0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 Заполярного района результаты сильно отличаются</w:t>
      </w:r>
      <w:r w:rsidR="003312EC" w:rsidRPr="009C3A40">
        <w:rPr>
          <w:rFonts w:ascii="Times New Roman" w:hAnsi="Times New Roman" w:cs="Times New Roman"/>
          <w:sz w:val="28"/>
          <w:szCs w:val="28"/>
        </w:rPr>
        <w:t xml:space="preserve">: от </w:t>
      </w:r>
      <w:r w:rsidR="00BE724E">
        <w:rPr>
          <w:rFonts w:ascii="Times New Roman" w:hAnsi="Times New Roman" w:cs="Times New Roman"/>
          <w:sz w:val="28"/>
          <w:szCs w:val="28"/>
        </w:rPr>
        <w:t xml:space="preserve">25 </w:t>
      </w:r>
      <w:r w:rsidR="00B97599">
        <w:rPr>
          <w:rFonts w:ascii="Times New Roman" w:hAnsi="Times New Roman" w:cs="Times New Roman"/>
          <w:sz w:val="28"/>
          <w:szCs w:val="28"/>
        </w:rPr>
        <w:t>% до 92,59</w:t>
      </w:r>
      <w:r w:rsidR="003312EC" w:rsidRPr="009C3A40">
        <w:rPr>
          <w:rFonts w:ascii="Times New Roman" w:hAnsi="Times New Roman" w:cs="Times New Roman"/>
          <w:sz w:val="28"/>
          <w:szCs w:val="28"/>
        </w:rPr>
        <w:t xml:space="preserve">%. </w:t>
      </w:r>
      <w:r w:rsidR="00B97599">
        <w:rPr>
          <w:rFonts w:ascii="Times New Roman" w:hAnsi="Times New Roman" w:cs="Times New Roman"/>
          <w:sz w:val="28"/>
          <w:szCs w:val="28"/>
        </w:rPr>
        <w:t xml:space="preserve">Наиболее высокий результат показали </w:t>
      </w:r>
      <w:proofErr w:type="spellStart"/>
      <w:r w:rsidR="00B97599">
        <w:rPr>
          <w:rFonts w:ascii="Times New Roman" w:hAnsi="Times New Roman" w:cs="Times New Roman"/>
          <w:sz w:val="28"/>
          <w:szCs w:val="28"/>
        </w:rPr>
        <w:t>учашиеся</w:t>
      </w:r>
      <w:proofErr w:type="spellEnd"/>
      <w:r w:rsidR="003312EC" w:rsidRPr="009C3A40">
        <w:rPr>
          <w:rFonts w:ascii="Times New Roman" w:hAnsi="Times New Roman" w:cs="Times New Roman"/>
          <w:sz w:val="28"/>
          <w:szCs w:val="28"/>
        </w:rPr>
        <w:t xml:space="preserve"> ГБОУ НАО «СШ </w:t>
      </w:r>
      <w:r w:rsidR="00BE724E">
        <w:rPr>
          <w:rFonts w:ascii="Times New Roman" w:hAnsi="Times New Roman" w:cs="Times New Roman"/>
          <w:sz w:val="28"/>
          <w:szCs w:val="28"/>
        </w:rPr>
        <w:t>с</w:t>
      </w:r>
      <w:r w:rsidR="00B97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7599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3312EC" w:rsidRPr="009C3A40">
        <w:rPr>
          <w:rFonts w:ascii="Times New Roman" w:hAnsi="Times New Roman" w:cs="Times New Roman"/>
          <w:sz w:val="28"/>
          <w:szCs w:val="28"/>
        </w:rPr>
        <w:t>»</w:t>
      </w:r>
      <w:r w:rsidR="00BE724E">
        <w:rPr>
          <w:rFonts w:ascii="Times New Roman" w:hAnsi="Times New Roman" w:cs="Times New Roman"/>
          <w:sz w:val="28"/>
          <w:szCs w:val="28"/>
        </w:rPr>
        <w:t>.</w:t>
      </w:r>
    </w:p>
    <w:p w:rsidR="003312EC" w:rsidRPr="009C3A40" w:rsidRDefault="003312EC" w:rsidP="009C3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ab/>
      </w:r>
      <w:r w:rsidR="00BE724E">
        <w:rPr>
          <w:rFonts w:ascii="Times New Roman" w:hAnsi="Times New Roman" w:cs="Times New Roman"/>
          <w:sz w:val="28"/>
          <w:szCs w:val="28"/>
        </w:rPr>
        <w:t>25</w:t>
      </w:r>
      <w:r w:rsidRPr="009C3A40">
        <w:rPr>
          <w:rFonts w:ascii="Times New Roman" w:hAnsi="Times New Roman" w:cs="Times New Roman"/>
          <w:sz w:val="28"/>
          <w:szCs w:val="28"/>
        </w:rPr>
        <w:t>% по данному критерию – в ГБОУ НАО «</w:t>
      </w:r>
      <w:r w:rsidR="00B97599">
        <w:rPr>
          <w:rFonts w:ascii="Times New Roman" w:hAnsi="Times New Roman" w:cs="Times New Roman"/>
          <w:sz w:val="28"/>
          <w:szCs w:val="28"/>
        </w:rPr>
        <w:t>ОШ д</w:t>
      </w:r>
      <w:r w:rsidR="00BE72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7599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="00B97599">
        <w:rPr>
          <w:rFonts w:ascii="Times New Roman" w:hAnsi="Times New Roman" w:cs="Times New Roman"/>
          <w:sz w:val="28"/>
          <w:szCs w:val="28"/>
        </w:rPr>
        <w:t>».</w:t>
      </w:r>
    </w:p>
    <w:p w:rsidR="00716FDD" w:rsidRPr="009C3A40" w:rsidRDefault="00716FD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BE724E">
        <w:rPr>
          <w:rFonts w:ascii="Times New Roman" w:hAnsi="Times New Roman" w:cs="Times New Roman"/>
          <w:b/>
          <w:sz w:val="28"/>
          <w:szCs w:val="28"/>
        </w:rPr>
        <w:t>6</w:t>
      </w:r>
    </w:p>
    <w:p w:rsidR="003312EC" w:rsidRDefault="00BE724E" w:rsidP="00B97599">
      <w:pPr>
        <w:pStyle w:val="afc"/>
        <w:ind w:left="0" w:right="230" w:firstLine="709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Найдите и исправьте ошибку (ошибки) в образовании формы слова (слов). Запишите правиль</w:t>
      </w:r>
      <w:r w:rsidR="00B97599">
        <w:rPr>
          <w:rFonts w:cs="Times New Roman"/>
          <w:b/>
          <w:lang w:val="ru-RU"/>
        </w:rPr>
        <w:t>ный вариант формы слова (слов).</w:t>
      </w:r>
    </w:p>
    <w:p w:rsidR="009C3A40" w:rsidRDefault="00B97599" w:rsidP="00BE724E">
      <w:pPr>
        <w:pStyle w:val="afc"/>
        <w:numPr>
          <w:ilvl w:val="0"/>
          <w:numId w:val="8"/>
        </w:numPr>
        <w:tabs>
          <w:tab w:val="left" w:pos="1179"/>
        </w:tabs>
        <w:rPr>
          <w:rFonts w:cs="Times New Roman"/>
          <w:b/>
          <w:lang w:val="ru-RU"/>
        </w:rPr>
      </w:pPr>
      <w:r>
        <w:rPr>
          <w:rFonts w:cs="Times New Roman"/>
          <w:b/>
          <w:spacing w:val="-1"/>
          <w:lang w:val="ru-RU"/>
        </w:rPr>
        <w:t xml:space="preserve">старинный </w:t>
      </w:r>
      <w:proofErr w:type="spellStart"/>
      <w:r>
        <w:rPr>
          <w:rFonts w:cs="Times New Roman"/>
          <w:b/>
          <w:spacing w:val="-1"/>
          <w:lang w:val="ru-RU"/>
        </w:rPr>
        <w:t>пианно</w:t>
      </w:r>
      <w:proofErr w:type="spellEnd"/>
    </w:p>
    <w:p w:rsidR="00BE724E" w:rsidRDefault="00B97599" w:rsidP="00BE724E">
      <w:pPr>
        <w:pStyle w:val="afc"/>
        <w:numPr>
          <w:ilvl w:val="0"/>
          <w:numId w:val="8"/>
        </w:numPr>
        <w:tabs>
          <w:tab w:val="left" w:pos="1179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около </w:t>
      </w:r>
      <w:proofErr w:type="spellStart"/>
      <w:r>
        <w:rPr>
          <w:rFonts w:cs="Times New Roman"/>
          <w:b/>
          <w:lang w:val="ru-RU"/>
        </w:rPr>
        <w:t>двухста</w:t>
      </w:r>
      <w:proofErr w:type="spellEnd"/>
      <w:r>
        <w:rPr>
          <w:rFonts w:cs="Times New Roman"/>
          <w:b/>
          <w:lang w:val="ru-RU"/>
        </w:rPr>
        <w:t xml:space="preserve"> дней</w:t>
      </w:r>
    </w:p>
    <w:p w:rsidR="00BE724E" w:rsidRDefault="00B97599" w:rsidP="00BE724E">
      <w:pPr>
        <w:pStyle w:val="afc"/>
        <w:numPr>
          <w:ilvl w:val="0"/>
          <w:numId w:val="8"/>
        </w:numPr>
        <w:tabs>
          <w:tab w:val="left" w:pos="1179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много помидоров</w:t>
      </w:r>
    </w:p>
    <w:p w:rsidR="00BE724E" w:rsidRDefault="00B97599" w:rsidP="00BE724E">
      <w:pPr>
        <w:pStyle w:val="afc"/>
        <w:numPr>
          <w:ilvl w:val="0"/>
          <w:numId w:val="8"/>
        </w:numPr>
        <w:tabs>
          <w:tab w:val="left" w:pos="1179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большой кенгуру</w:t>
      </w:r>
    </w:p>
    <w:p w:rsidR="00145108" w:rsidRPr="009C3A40" w:rsidRDefault="00AD3B54" w:rsidP="009C3A40">
      <w:pPr>
        <w:spacing w:after="0" w:line="240" w:lineRule="auto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91917" cy="1749286"/>
            <wp:effectExtent l="0" t="0" r="0" b="381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45AA4" w:rsidRPr="009C3A40" w:rsidRDefault="00245AA4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 г. Нарьян-Мара наблюдается незначительное расхож</w:t>
      </w:r>
      <w:r w:rsidR="00395590">
        <w:rPr>
          <w:rFonts w:ascii="Times New Roman" w:hAnsi="Times New Roman" w:cs="Times New Roman"/>
          <w:sz w:val="28"/>
          <w:szCs w:val="28"/>
        </w:rPr>
        <w:t xml:space="preserve">дение по данному критерию </w:t>
      </w:r>
      <w:proofErr w:type="gramStart"/>
      <w:r w:rsidR="003955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5590">
        <w:rPr>
          <w:rFonts w:ascii="Times New Roman" w:hAnsi="Times New Roman" w:cs="Times New Roman"/>
          <w:sz w:val="28"/>
          <w:szCs w:val="28"/>
        </w:rPr>
        <w:t>от 34,57</w:t>
      </w:r>
      <w:r w:rsidRPr="009C3A40">
        <w:rPr>
          <w:rFonts w:ascii="Times New Roman" w:hAnsi="Times New Roman" w:cs="Times New Roman"/>
          <w:sz w:val="28"/>
          <w:szCs w:val="28"/>
        </w:rPr>
        <w:t xml:space="preserve">% до </w:t>
      </w:r>
      <w:r w:rsidR="001F592F">
        <w:rPr>
          <w:rFonts w:ascii="Times New Roman" w:hAnsi="Times New Roman" w:cs="Times New Roman"/>
          <w:sz w:val="28"/>
          <w:szCs w:val="28"/>
        </w:rPr>
        <w:t>55,77</w:t>
      </w:r>
      <w:r w:rsidRPr="009C3A40">
        <w:rPr>
          <w:rFonts w:ascii="Times New Roman" w:hAnsi="Times New Roman" w:cs="Times New Roman"/>
          <w:sz w:val="28"/>
          <w:szCs w:val="28"/>
        </w:rPr>
        <w:t>%).</w:t>
      </w:r>
    </w:p>
    <w:p w:rsidR="00AD3B54" w:rsidRPr="009C3A40" w:rsidRDefault="00AD3B54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91917" cy="3959750"/>
            <wp:effectExtent l="0" t="0" r="0" b="317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F4701" w:rsidRDefault="004D3D3B" w:rsidP="00F6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Отличные</w:t>
      </w:r>
      <w:r w:rsidR="00245AA4" w:rsidRPr="009C3A40">
        <w:rPr>
          <w:rFonts w:ascii="Times New Roman" w:hAnsi="Times New Roman" w:cs="Times New Roman"/>
          <w:sz w:val="28"/>
          <w:szCs w:val="28"/>
        </w:rPr>
        <w:t xml:space="preserve"> результаты по данному критерию у учащихся ГБОУ НАО «</w:t>
      </w:r>
      <w:r w:rsidR="00BF7B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5AA4" w:rsidRPr="009C3A40">
        <w:rPr>
          <w:rFonts w:ascii="Times New Roman" w:hAnsi="Times New Roman" w:cs="Times New Roman"/>
          <w:sz w:val="28"/>
          <w:szCs w:val="28"/>
        </w:rPr>
        <w:t xml:space="preserve">Ш </w:t>
      </w:r>
      <w:r w:rsidR="00BF7BF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245AA4" w:rsidRPr="009C3A4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5F4701">
        <w:rPr>
          <w:rFonts w:ascii="Times New Roman" w:hAnsi="Times New Roman" w:cs="Times New Roman"/>
          <w:sz w:val="28"/>
          <w:szCs w:val="28"/>
        </w:rPr>
        <w:t>%).</w:t>
      </w:r>
    </w:p>
    <w:p w:rsidR="00716FDD" w:rsidRPr="009C3A40" w:rsidRDefault="005F4701" w:rsidP="00F6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9C3A40">
        <w:rPr>
          <w:rFonts w:ascii="Times New Roman" w:hAnsi="Times New Roman" w:cs="Times New Roman"/>
          <w:sz w:val="28"/>
          <w:szCs w:val="28"/>
        </w:rPr>
        <w:t xml:space="preserve">результаты по данному критерию у учащихся </w:t>
      </w:r>
      <w:r w:rsidR="00245AA4" w:rsidRPr="009C3A40">
        <w:rPr>
          <w:rFonts w:ascii="Times New Roman" w:hAnsi="Times New Roman" w:cs="Times New Roman"/>
          <w:sz w:val="28"/>
          <w:szCs w:val="28"/>
        </w:rPr>
        <w:t>ГБОУ НАО «</w:t>
      </w:r>
      <w:r w:rsidR="00C036B3">
        <w:rPr>
          <w:rFonts w:ascii="Times New Roman" w:hAnsi="Times New Roman" w:cs="Times New Roman"/>
          <w:sz w:val="28"/>
          <w:szCs w:val="28"/>
        </w:rPr>
        <w:t>О</w:t>
      </w:r>
      <w:r w:rsidR="004D3D3B">
        <w:rPr>
          <w:rFonts w:ascii="Times New Roman" w:hAnsi="Times New Roman" w:cs="Times New Roman"/>
          <w:sz w:val="28"/>
          <w:szCs w:val="28"/>
        </w:rPr>
        <w:t>Ш с</w:t>
      </w:r>
      <w:r w:rsidR="00245AA4" w:rsidRPr="009C3A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1BE7">
        <w:rPr>
          <w:rFonts w:ascii="Times New Roman" w:hAnsi="Times New Roman" w:cs="Times New Roman"/>
          <w:sz w:val="28"/>
          <w:szCs w:val="28"/>
        </w:rPr>
        <w:t>Котки</w:t>
      </w:r>
      <w:r w:rsidR="004D3D3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245AA4" w:rsidRPr="009C3A40">
        <w:rPr>
          <w:rFonts w:ascii="Times New Roman" w:hAnsi="Times New Roman" w:cs="Times New Roman"/>
          <w:sz w:val="28"/>
          <w:szCs w:val="28"/>
        </w:rPr>
        <w:t>» (</w:t>
      </w:r>
      <w:r w:rsidR="00C036B3">
        <w:rPr>
          <w:rFonts w:ascii="Times New Roman" w:hAnsi="Times New Roman" w:cs="Times New Roman"/>
          <w:sz w:val="28"/>
          <w:szCs w:val="28"/>
        </w:rPr>
        <w:t>8</w:t>
      </w:r>
      <w:r w:rsidR="004D3D3B">
        <w:rPr>
          <w:rFonts w:ascii="Times New Roman" w:hAnsi="Times New Roman" w:cs="Times New Roman"/>
          <w:sz w:val="28"/>
          <w:szCs w:val="28"/>
        </w:rPr>
        <w:t>7,</w:t>
      </w:r>
      <w:r w:rsidR="00C036B3">
        <w:rPr>
          <w:rFonts w:ascii="Times New Roman" w:hAnsi="Times New Roman" w:cs="Times New Roman"/>
          <w:sz w:val="28"/>
          <w:szCs w:val="28"/>
        </w:rPr>
        <w:t>5</w:t>
      </w:r>
      <w:r w:rsidR="004D3D3B">
        <w:rPr>
          <w:rFonts w:ascii="Times New Roman" w:hAnsi="Times New Roman" w:cs="Times New Roman"/>
          <w:sz w:val="28"/>
          <w:szCs w:val="28"/>
        </w:rPr>
        <w:t>0</w:t>
      </w:r>
      <w:r w:rsidR="00245AA4" w:rsidRPr="009C3A40">
        <w:rPr>
          <w:rFonts w:ascii="Times New Roman" w:hAnsi="Times New Roman" w:cs="Times New Roman"/>
          <w:sz w:val="28"/>
          <w:szCs w:val="28"/>
        </w:rPr>
        <w:t>%).</w:t>
      </w:r>
    </w:p>
    <w:p w:rsidR="005F4701" w:rsidRDefault="00C036B3" w:rsidP="005F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Хуже с этим заданием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ГБОУ НАО «СШ </w:t>
      </w:r>
      <w:r w:rsidR="005F4701">
        <w:rPr>
          <w:rFonts w:ascii="Times New Roman" w:hAnsi="Times New Roman" w:cs="Times New Roman"/>
          <w:sz w:val="28"/>
          <w:szCs w:val="28"/>
        </w:rPr>
        <w:t>с</w:t>
      </w:r>
      <w:r w:rsidR="004D3D3B">
        <w:rPr>
          <w:rFonts w:ascii="Times New Roman" w:hAnsi="Times New Roman" w:cs="Times New Roman"/>
          <w:sz w:val="28"/>
          <w:szCs w:val="28"/>
        </w:rPr>
        <w:t xml:space="preserve">. </w:t>
      </w:r>
      <w:r w:rsidR="005F4701">
        <w:rPr>
          <w:rFonts w:ascii="Times New Roman" w:hAnsi="Times New Roman" w:cs="Times New Roman"/>
          <w:sz w:val="28"/>
          <w:szCs w:val="28"/>
        </w:rPr>
        <w:t xml:space="preserve">Нижняя Пеша» (20%), ГБОУ НАО «СШ п. </w:t>
      </w:r>
      <w:proofErr w:type="spellStart"/>
      <w:r w:rsidR="005F4701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5F4701">
        <w:rPr>
          <w:rFonts w:ascii="Times New Roman" w:hAnsi="Times New Roman" w:cs="Times New Roman"/>
          <w:sz w:val="28"/>
          <w:szCs w:val="28"/>
        </w:rPr>
        <w:t xml:space="preserve">» (25%), </w:t>
      </w:r>
    </w:p>
    <w:p w:rsidR="00F61A4E" w:rsidRDefault="00F61A4E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61A4E" w:rsidRDefault="00F61A4E" w:rsidP="00F6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61A4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61A4E" w:rsidRDefault="009A7C81" w:rsidP="00F61A4E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папа всегда будут рядом.</w:t>
      </w:r>
    </w:p>
    <w:p w:rsidR="00F61A4E" w:rsidRDefault="009A7C81" w:rsidP="00F61A4E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 новое хобби школьников.</w:t>
      </w:r>
    </w:p>
    <w:p w:rsidR="00F61A4E" w:rsidRDefault="009A7C81" w:rsidP="00F61A4E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прятки интересна и увлекательна.</w:t>
      </w:r>
    </w:p>
    <w:p w:rsidR="00F61A4E" w:rsidRPr="00F61A4E" w:rsidRDefault="009A7C81" w:rsidP="00F61A4E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этом городе добрые и отзывчивые.</w:t>
      </w:r>
    </w:p>
    <w:p w:rsidR="00287139" w:rsidRDefault="00E66C70" w:rsidP="0028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745EB7D6" wp14:editId="70BF95C9">
            <wp:extent cx="5883966" cy="1669774"/>
            <wp:effectExtent l="0" t="0" r="2540" b="698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87139" w:rsidRDefault="00287139" w:rsidP="00287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Большее количество обучающихся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«НСШ им. А.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правильно 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определили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предложе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и место постановки тире.</w:t>
      </w:r>
    </w:p>
    <w:p w:rsidR="00234E85" w:rsidRPr="009C3A40" w:rsidRDefault="00E66C70" w:rsidP="0028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7E4E8FEC" wp14:editId="26F44E04">
            <wp:extent cx="5907819" cy="3824578"/>
            <wp:effectExtent l="0" t="0" r="0" b="5080"/>
            <wp:docPr id="227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61A4E" w:rsidRDefault="00F61A4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100% обучающихся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 определили предложение и место постановки тире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д. </w:t>
      </w:r>
      <w:proofErr w:type="spellStart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"СОШ с. </w:t>
      </w:r>
      <w:proofErr w:type="spellStart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287139" w:rsidRPr="0028713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1BD" w:rsidRPr="009C3A40" w:rsidRDefault="00F61A4E" w:rsidP="00F61A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проработать правило постановки тире между подлежа</w:t>
      </w:r>
      <w:r w:rsidR="00287139">
        <w:rPr>
          <w:rFonts w:ascii="Times New Roman" w:hAnsi="Times New Roman" w:cs="Times New Roman"/>
          <w:color w:val="000000"/>
          <w:sz w:val="28"/>
          <w:szCs w:val="28"/>
        </w:rPr>
        <w:t>щим и сказуемым в ГБОУ НАО «СШ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87139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287139">
        <w:rPr>
          <w:rFonts w:ascii="Times New Roman" w:hAnsi="Times New Roman" w:cs="Times New Roman"/>
          <w:color w:val="000000"/>
          <w:sz w:val="28"/>
          <w:szCs w:val="28"/>
        </w:rPr>
        <w:t xml:space="preserve"> Пеша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655C3F" w:rsidRPr="009C3A40" w:rsidRDefault="00655C3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812404" cy="1741335"/>
            <wp:effectExtent l="0" t="0" r="0" b="0"/>
            <wp:docPr id="228" name="Диаграмма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808CA" w:rsidRDefault="0051599E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задание вызвало затруднение почти у большинства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учашихся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Результат колеблется от 9,62% (ГБОУ НАО «СШ № 5») до 36,36% (</w:t>
      </w:r>
      <w:r w:rsidRPr="0051599E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"НСШ им. А. П. </w:t>
      </w:r>
      <w:proofErr w:type="spellStart"/>
      <w:r w:rsidRPr="0051599E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51599E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B259F" w:rsidRDefault="002B259F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3C0" w:rsidRPr="009C3A40" w:rsidRDefault="00655C3F" w:rsidP="002B25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12403" cy="4540195"/>
            <wp:effectExtent l="0" t="0" r="0" b="0"/>
            <wp:docPr id="229" name="Диаграмма 2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66694" w:rsidRDefault="00F6669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школах Заполярного района также низкий процент выполнения данного задания. Совсем не справились с ним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>ГБОУ НАО "СШ с. Нижняя Пеша</w:t>
      </w:r>
      <w:r w:rsidR="0051599E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3C0" w:rsidRDefault="00F66694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Высокий процент выполнения данного задания  только в </w:t>
      </w:r>
      <w:r w:rsidR="0051599E">
        <w:rPr>
          <w:rFonts w:ascii="Times New Roman" w:hAnsi="Times New Roman" w:cs="Times New Roman"/>
          <w:color w:val="000000"/>
          <w:sz w:val="28"/>
          <w:szCs w:val="28"/>
        </w:rPr>
        <w:t>трёх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школах: </w:t>
      </w:r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51599E">
        <w:rPr>
          <w:rFonts w:ascii="Times New Roman" w:hAnsi="Times New Roman" w:cs="Times New Roman"/>
          <w:color w:val="000000"/>
          <w:sz w:val="28"/>
          <w:szCs w:val="28"/>
        </w:rPr>
        <w:t xml:space="preserve">(77,78%),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5159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99E">
        <w:rPr>
          <w:rFonts w:ascii="Times New Roman" w:hAnsi="Times New Roman" w:cs="Times New Roman"/>
          <w:color w:val="000000"/>
          <w:sz w:val="28"/>
          <w:szCs w:val="28"/>
        </w:rPr>
        <w:t xml:space="preserve">(75%), </w:t>
      </w:r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51599E" w:rsidRPr="0051599E">
        <w:rPr>
          <w:rFonts w:ascii="Times New Roman" w:hAnsi="Times New Roman" w:cs="Times New Roman"/>
          <w:color w:val="000000"/>
          <w:sz w:val="28"/>
          <w:szCs w:val="28"/>
        </w:rPr>
        <w:t>-Кара"</w:t>
      </w:r>
      <w:r w:rsidR="0051599E">
        <w:rPr>
          <w:rFonts w:ascii="Times New Roman" w:hAnsi="Times New Roman" w:cs="Times New Roman"/>
          <w:color w:val="000000"/>
          <w:sz w:val="28"/>
          <w:szCs w:val="28"/>
        </w:rPr>
        <w:t xml:space="preserve"> (75%).</w:t>
      </w:r>
    </w:p>
    <w:p w:rsidR="007554F8" w:rsidRPr="009C3A40" w:rsidRDefault="007554F8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99E" w:rsidRDefault="0051599E" w:rsidP="0075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F8" w:rsidRDefault="007554F8" w:rsidP="0075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554F8" w:rsidRDefault="007554F8" w:rsidP="007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59F">
        <w:rPr>
          <w:rFonts w:ascii="Times New Roman" w:hAnsi="Times New Roman" w:cs="Times New Roman"/>
          <w:sz w:val="24"/>
          <w:szCs w:val="28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7554F8" w:rsidRPr="002B259F" w:rsidRDefault="000E6A92" w:rsidP="007554F8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259F">
        <w:rPr>
          <w:rFonts w:ascii="Times New Roman" w:hAnsi="Times New Roman" w:cs="Times New Roman"/>
          <w:sz w:val="24"/>
          <w:szCs w:val="28"/>
        </w:rPr>
        <w:t>Возле станции посадили и огородили небольшим заборчиком молодые деревья.</w:t>
      </w:r>
    </w:p>
    <w:p w:rsidR="007554F8" w:rsidRPr="002B259F" w:rsidRDefault="000E6A92" w:rsidP="007554F8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259F">
        <w:rPr>
          <w:rFonts w:ascii="Times New Roman" w:hAnsi="Times New Roman" w:cs="Times New Roman"/>
          <w:sz w:val="24"/>
          <w:szCs w:val="28"/>
        </w:rPr>
        <w:t>Готов ли ты приятель пойти со мной в поход?</w:t>
      </w:r>
    </w:p>
    <w:p w:rsidR="007554F8" w:rsidRPr="002B259F" w:rsidRDefault="00E06C04" w:rsidP="007554F8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259F">
        <w:rPr>
          <w:rFonts w:ascii="Times New Roman" w:hAnsi="Times New Roman" w:cs="Times New Roman"/>
          <w:sz w:val="24"/>
          <w:szCs w:val="28"/>
        </w:rPr>
        <w:t>Поезд прибыл на станцию постоял две минуты и тронулся дальше.</w:t>
      </w:r>
    </w:p>
    <w:p w:rsidR="007554F8" w:rsidRPr="002B259F" w:rsidRDefault="00E06C04" w:rsidP="007554F8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259F">
        <w:rPr>
          <w:rFonts w:ascii="Times New Roman" w:hAnsi="Times New Roman" w:cs="Times New Roman"/>
          <w:sz w:val="24"/>
          <w:szCs w:val="28"/>
        </w:rPr>
        <w:t xml:space="preserve">После дождя на небе </w:t>
      </w:r>
      <w:proofErr w:type="gramStart"/>
      <w:r w:rsidRPr="002B259F">
        <w:rPr>
          <w:rFonts w:ascii="Times New Roman" w:hAnsi="Times New Roman" w:cs="Times New Roman"/>
          <w:sz w:val="24"/>
          <w:szCs w:val="28"/>
        </w:rPr>
        <w:t>появилась радуга и это восхитило</w:t>
      </w:r>
      <w:proofErr w:type="gramEnd"/>
      <w:r w:rsidRPr="002B259F">
        <w:rPr>
          <w:rFonts w:ascii="Times New Roman" w:hAnsi="Times New Roman" w:cs="Times New Roman"/>
          <w:sz w:val="24"/>
          <w:szCs w:val="28"/>
        </w:rPr>
        <w:t xml:space="preserve"> жителей посёлка.</w:t>
      </w:r>
    </w:p>
    <w:p w:rsidR="00270D37" w:rsidRPr="009C3A40" w:rsidRDefault="00270D37" w:rsidP="00E06C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07820" cy="1701579"/>
            <wp:effectExtent l="0" t="0" r="0" b="0"/>
            <wp:docPr id="231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70D37" w:rsidRPr="002B259F" w:rsidRDefault="007554F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B259F">
        <w:rPr>
          <w:rFonts w:ascii="Times New Roman" w:hAnsi="Times New Roman" w:cs="Times New Roman"/>
          <w:color w:val="000000"/>
          <w:sz w:val="24"/>
          <w:szCs w:val="28"/>
        </w:rPr>
        <w:t>Процент  выполнения данного задания примерно одина</w:t>
      </w:r>
      <w:r w:rsidR="00E06C04" w:rsidRPr="002B259F">
        <w:rPr>
          <w:rFonts w:ascii="Times New Roman" w:hAnsi="Times New Roman" w:cs="Times New Roman"/>
          <w:color w:val="000000"/>
          <w:sz w:val="24"/>
          <w:szCs w:val="28"/>
        </w:rPr>
        <w:t>ковый во всех школах (в районе 6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>0%). Только в ГБОУ НАО «</w:t>
      </w:r>
      <w:r w:rsidR="00E06C04" w:rsidRPr="002B259F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>СШ</w:t>
      </w:r>
      <w:r w:rsidR="00E06C04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 им. А.П. </w:t>
      </w:r>
      <w:proofErr w:type="spellStart"/>
      <w:r w:rsidR="00E06C04" w:rsidRPr="002B259F">
        <w:rPr>
          <w:rFonts w:ascii="Times New Roman" w:hAnsi="Times New Roman" w:cs="Times New Roman"/>
          <w:color w:val="000000"/>
          <w:sz w:val="24"/>
          <w:szCs w:val="28"/>
        </w:rPr>
        <w:t>Пырерки</w:t>
      </w:r>
      <w:proofErr w:type="spellEnd"/>
      <w:r w:rsidR="00E06C04" w:rsidRPr="002B259F">
        <w:rPr>
          <w:rFonts w:ascii="Times New Roman" w:hAnsi="Times New Roman" w:cs="Times New Roman"/>
          <w:color w:val="000000"/>
          <w:sz w:val="24"/>
          <w:szCs w:val="28"/>
        </w:rPr>
        <w:t>»  составил 77,27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>%.</w:t>
      </w:r>
    </w:p>
    <w:p w:rsidR="00270D37" w:rsidRPr="009C3A40" w:rsidRDefault="00270D37" w:rsidP="00255B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91917" cy="3593990"/>
            <wp:effectExtent l="0" t="0" r="0" b="6985"/>
            <wp:docPr id="233" name="Диаграмма 2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E730A" w:rsidRPr="002B259F" w:rsidRDefault="00FE730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B259F">
        <w:rPr>
          <w:rFonts w:ascii="Times New Roman" w:hAnsi="Times New Roman" w:cs="Times New Roman"/>
          <w:color w:val="000000"/>
          <w:sz w:val="24"/>
          <w:szCs w:val="28"/>
        </w:rPr>
        <w:tab/>
        <w:t>Не знают правила расстановки запятых в предложениях с обращением</w:t>
      </w:r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 большинство обучающих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ся  </w:t>
      </w:r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ГБОУ НАО "СШ п. </w:t>
      </w:r>
      <w:proofErr w:type="spellStart"/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>Шойна</w:t>
      </w:r>
      <w:proofErr w:type="spellEnd"/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" (25%), ГБОУ НАО «СШ п. Хорей-Вер» (28,57 %). 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Также следует проработать это правило педагогам с </w:t>
      </w:r>
      <w:proofErr w:type="gramStart"/>
      <w:r w:rsidRPr="002B259F">
        <w:rPr>
          <w:rFonts w:ascii="Times New Roman" w:hAnsi="Times New Roman" w:cs="Times New Roman"/>
          <w:color w:val="000000"/>
          <w:sz w:val="24"/>
          <w:szCs w:val="28"/>
        </w:rPr>
        <w:t>обучающимися</w:t>
      </w:r>
      <w:proofErr w:type="gramEnd"/>
      <w:r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ГБОУ НАО "ОШ п. </w:t>
      </w:r>
      <w:proofErr w:type="spellStart"/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>Нельмин</w:t>
      </w:r>
      <w:proofErr w:type="spellEnd"/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-Нос" (33,33%), ГБОУ НАО "СШ с. Нижняя Пеша" (40%), ГБОУ НАО «СШ с. </w:t>
      </w:r>
      <w:proofErr w:type="spellStart"/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>Несь</w:t>
      </w:r>
      <w:proofErr w:type="spellEnd"/>
      <w:r w:rsidR="00255B93" w:rsidRPr="002B259F">
        <w:rPr>
          <w:rFonts w:ascii="Times New Roman" w:hAnsi="Times New Roman" w:cs="Times New Roman"/>
          <w:color w:val="000000"/>
          <w:sz w:val="24"/>
          <w:szCs w:val="28"/>
        </w:rPr>
        <w:t>» (44,44%).</w:t>
      </w:r>
      <w:r w:rsidR="000659DA" w:rsidRPr="002B259F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се обучающиеся </w:t>
      </w:r>
      <w:r w:rsidR="000659DA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ГБОУ НАО "ОШ п. </w:t>
      </w:r>
      <w:proofErr w:type="spellStart"/>
      <w:r w:rsidR="000659DA" w:rsidRPr="002B259F">
        <w:rPr>
          <w:rFonts w:ascii="Times New Roman" w:hAnsi="Times New Roman" w:cs="Times New Roman"/>
          <w:color w:val="000000"/>
          <w:sz w:val="24"/>
          <w:szCs w:val="28"/>
        </w:rPr>
        <w:t>Амдерма</w:t>
      </w:r>
      <w:proofErr w:type="spellEnd"/>
      <w:r w:rsidR="000659DA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" и ГБОУ НАО "СШ с. </w:t>
      </w:r>
      <w:proofErr w:type="spellStart"/>
      <w:r w:rsidR="000659DA" w:rsidRPr="002B259F">
        <w:rPr>
          <w:rFonts w:ascii="Times New Roman" w:hAnsi="Times New Roman" w:cs="Times New Roman"/>
          <w:color w:val="000000"/>
          <w:sz w:val="24"/>
          <w:szCs w:val="28"/>
        </w:rPr>
        <w:t>Тельвиска</w:t>
      </w:r>
      <w:proofErr w:type="spellEnd"/>
      <w:r w:rsidR="000659DA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" 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>правильно определили предложение с обращением и</w:t>
      </w:r>
      <w:r w:rsidR="000659DA" w:rsidRPr="002B259F">
        <w:rPr>
          <w:rFonts w:ascii="Times New Roman" w:hAnsi="Times New Roman" w:cs="Times New Roman"/>
          <w:color w:val="000000"/>
          <w:sz w:val="24"/>
          <w:szCs w:val="28"/>
        </w:rPr>
        <w:t xml:space="preserve"> расставили знаки препинания (100</w:t>
      </w:r>
      <w:r w:rsidRPr="002B259F">
        <w:rPr>
          <w:rFonts w:ascii="Times New Roman" w:hAnsi="Times New Roman" w:cs="Times New Roman"/>
          <w:color w:val="000000"/>
          <w:sz w:val="24"/>
          <w:szCs w:val="28"/>
        </w:rPr>
        <w:t>%).</w:t>
      </w:r>
    </w:p>
    <w:p w:rsidR="00FE730A" w:rsidRPr="009C3A40" w:rsidRDefault="00FE730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14" w:rsidRPr="009C3A40" w:rsidRDefault="00431814" w:rsidP="009C3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D37" w:rsidRPr="009C3A40" w:rsidRDefault="00270D37" w:rsidP="00E65E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07820" cy="1661822"/>
            <wp:effectExtent l="0" t="0" r="0" b="0"/>
            <wp:docPr id="234" name="Диаграмма 2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70D37" w:rsidRDefault="00FE730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 </w:t>
      </w:r>
      <w:r w:rsidR="00E65E6B">
        <w:rPr>
          <w:rFonts w:ascii="Times New Roman" w:hAnsi="Times New Roman" w:cs="Times New Roman"/>
          <w:color w:val="000000"/>
          <w:sz w:val="28"/>
          <w:szCs w:val="28"/>
        </w:rPr>
        <w:t>недостаточно высокий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  выполнения да</w:t>
      </w:r>
      <w:r w:rsidR="00E65E6B">
        <w:rPr>
          <w:rFonts w:ascii="Times New Roman" w:hAnsi="Times New Roman" w:cs="Times New Roman"/>
          <w:color w:val="000000"/>
          <w:sz w:val="28"/>
          <w:szCs w:val="28"/>
        </w:rPr>
        <w:t xml:space="preserve">нного задания в школах города. Лучше всех справились с заданием учащиеся ГБОУ НАО «НСШ им. А.П. </w:t>
      </w:r>
      <w:proofErr w:type="spellStart"/>
      <w:r w:rsidR="00E65E6B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E65E6B">
        <w:rPr>
          <w:rFonts w:ascii="Times New Roman" w:hAnsi="Times New Roman" w:cs="Times New Roman"/>
          <w:color w:val="000000"/>
          <w:sz w:val="28"/>
          <w:szCs w:val="28"/>
        </w:rPr>
        <w:t>» (81,82%).</w:t>
      </w:r>
    </w:p>
    <w:p w:rsidR="003E5D90" w:rsidRPr="009C3A40" w:rsidRDefault="003E5D9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Можем отметить следующее: те учащиеся, которые при расстановке знаков препинания допускают ошибки, они же не могут и верно обосновать выбор предложения.</w:t>
      </w:r>
    </w:p>
    <w:p w:rsidR="00270D37" w:rsidRPr="002B259F" w:rsidRDefault="00270D37" w:rsidP="002B25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04453" cy="4007458"/>
            <wp:effectExtent l="0" t="0" r="6350" b="0"/>
            <wp:docPr id="235" name="Диаграмма 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65E6B" w:rsidRDefault="0098582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смогли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обосновать выбор  предложения (предложение с обращением) обучающиеся </w:t>
      </w:r>
      <w:r w:rsidR="00E65E6B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 w:rsidR="00E65E6B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E65E6B">
        <w:rPr>
          <w:rFonts w:ascii="Times New Roman" w:hAnsi="Times New Roman" w:cs="Times New Roman"/>
          <w:color w:val="000000"/>
          <w:sz w:val="28"/>
          <w:szCs w:val="28"/>
        </w:rPr>
        <w:t>» (0%).</w:t>
      </w:r>
    </w:p>
    <w:p w:rsidR="00985825" w:rsidRDefault="0043181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Низкие результаты  по данному критерию у </w:t>
      </w:r>
      <w:r w:rsidR="0098582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98582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щихся  </w:t>
      </w:r>
      <w:r w:rsidR="00E65E6B" w:rsidRPr="00E65E6B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gramStart"/>
      <w:r w:rsidR="00E65E6B" w:rsidRPr="00E65E6B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proofErr w:type="gramEnd"/>
      <w:r w:rsidR="00E65E6B" w:rsidRPr="00E65E6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65E6B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9D0566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9D0566" w:rsidRPr="009D05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9D0566" w:rsidRPr="009D0566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9D0566" w:rsidRPr="009D0566">
        <w:rPr>
          <w:rFonts w:ascii="Times New Roman" w:hAnsi="Times New Roman" w:cs="Times New Roman"/>
          <w:color w:val="000000"/>
          <w:sz w:val="28"/>
          <w:szCs w:val="28"/>
        </w:rPr>
        <w:t>-Нос"</w:t>
      </w:r>
      <w:r w:rsidR="009D0566">
        <w:rPr>
          <w:rFonts w:ascii="Times New Roman" w:hAnsi="Times New Roman" w:cs="Times New Roman"/>
          <w:color w:val="000000"/>
          <w:sz w:val="28"/>
          <w:szCs w:val="28"/>
        </w:rPr>
        <w:t xml:space="preserve"> (22,22%),</w:t>
      </w:r>
      <w:r w:rsidR="00985825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п. Хорей-Вер» (2</w:t>
      </w:r>
      <w:r w:rsidR="00E65E6B">
        <w:rPr>
          <w:rFonts w:ascii="Times New Roman" w:hAnsi="Times New Roman" w:cs="Times New Roman"/>
          <w:color w:val="000000"/>
          <w:sz w:val="28"/>
          <w:szCs w:val="28"/>
        </w:rPr>
        <w:t>8,57</w:t>
      </w:r>
      <w:r w:rsidR="00985825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8702EC" w:rsidRDefault="0098582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обосновали выбор предложения все об</w:t>
      </w:r>
      <w:r w:rsidR="00431814" w:rsidRPr="009C3A40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31814" w:rsidRPr="009C3A40">
        <w:rPr>
          <w:rFonts w:ascii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31814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431814" w:rsidRPr="009C3A4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B80DDF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80DDF">
        <w:rPr>
          <w:rFonts w:ascii="Times New Roman" w:hAnsi="Times New Roman" w:cs="Times New Roman"/>
          <w:color w:val="000000"/>
          <w:sz w:val="28"/>
          <w:szCs w:val="28"/>
        </w:rPr>
        <w:t xml:space="preserve"> (100%), </w:t>
      </w:r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B80DDF" w:rsidRPr="00B80DD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80DDF">
        <w:rPr>
          <w:rFonts w:ascii="Times New Roman" w:hAnsi="Times New Roman" w:cs="Times New Roman"/>
          <w:color w:val="000000"/>
          <w:sz w:val="28"/>
          <w:szCs w:val="28"/>
        </w:rPr>
        <w:t xml:space="preserve"> (100%).</w:t>
      </w:r>
    </w:p>
    <w:p w:rsidR="00985825" w:rsidRPr="009C3A40" w:rsidRDefault="0098582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25" w:rsidRDefault="00985825" w:rsidP="0098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B80DDF" w:rsidRDefault="00B80DDF" w:rsidP="0098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2B259F" w:rsidRDefault="00985825" w:rsidP="002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Определите и запишите основную мысль текста.</w:t>
      </w:r>
    </w:p>
    <w:p w:rsidR="008702EC" w:rsidRPr="009C3A40" w:rsidRDefault="008702EC" w:rsidP="002B25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28DAA0F0" wp14:editId="665CE09D">
            <wp:extent cx="5915770" cy="1693628"/>
            <wp:effectExtent l="0" t="0" r="8890" b="190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31814" w:rsidRPr="009C3A40" w:rsidRDefault="0098582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больше работать с текстами по определению основной мысли с обучающимися ГБОУ НАО «НСШ им. А.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так как </w:t>
      </w:r>
      <w:r w:rsidR="00B80DDF">
        <w:rPr>
          <w:rFonts w:ascii="Times New Roman" w:hAnsi="Times New Roman" w:cs="Times New Roman"/>
          <w:color w:val="000000"/>
          <w:sz w:val="28"/>
          <w:szCs w:val="28"/>
        </w:rPr>
        <w:t>большинство обучающих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>ся не смог</w:t>
      </w:r>
      <w:r w:rsidR="00B80DDF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основную мысль текста. В остальных школах процент </w:t>
      </w:r>
      <w:r w:rsidR="00B80DDF">
        <w:rPr>
          <w:rFonts w:ascii="Times New Roman" w:hAnsi="Times New Roman" w:cs="Times New Roman"/>
          <w:color w:val="000000"/>
          <w:sz w:val="28"/>
          <w:szCs w:val="28"/>
        </w:rPr>
        <w:t>тоже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высок. Поэтому также рекоме</w:t>
      </w:r>
      <w:r w:rsidR="007976D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дуем включать работу с текстом на уроках русского языка. </w:t>
      </w:r>
    </w:p>
    <w:p w:rsidR="008702EC" w:rsidRPr="009C3A40" w:rsidRDefault="008702EC" w:rsidP="0016719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07819" cy="3586039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76DE" w:rsidRDefault="0016719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7</w:t>
      </w:r>
      <w:r w:rsidR="007976DE">
        <w:rPr>
          <w:rFonts w:ascii="Times New Roman" w:hAnsi="Times New Roman" w:cs="Times New Roman"/>
          <w:color w:val="000000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Хорей-Вер» </w:t>
      </w:r>
      <w:proofErr w:type="gramStart"/>
      <w:r w:rsidR="007976DE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7976D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 основную мысль текста. </w:t>
      </w:r>
    </w:p>
    <w:p w:rsidR="00167194" w:rsidRDefault="007976D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Самый высокий проце</w:t>
      </w:r>
      <w:r w:rsidR="00167194">
        <w:rPr>
          <w:rFonts w:ascii="Times New Roman" w:hAnsi="Times New Roman" w:cs="Times New Roman"/>
          <w:color w:val="000000"/>
          <w:sz w:val="28"/>
          <w:szCs w:val="28"/>
        </w:rPr>
        <w:t>нт выполнения этого задания – 87,50%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r w:rsidR="00167194" w:rsidRPr="00167194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167194" w:rsidRPr="00167194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167194" w:rsidRPr="00167194">
        <w:rPr>
          <w:rFonts w:ascii="Times New Roman" w:hAnsi="Times New Roman" w:cs="Times New Roman"/>
          <w:color w:val="000000"/>
          <w:sz w:val="28"/>
          <w:szCs w:val="28"/>
        </w:rPr>
        <w:t>-Кара"</w:t>
      </w:r>
      <w:r w:rsidR="00167194">
        <w:rPr>
          <w:rFonts w:ascii="Times New Roman" w:hAnsi="Times New Roman" w:cs="Times New Roman"/>
          <w:color w:val="000000"/>
          <w:sz w:val="28"/>
          <w:szCs w:val="28"/>
        </w:rPr>
        <w:t>) и 83,33% (</w:t>
      </w:r>
      <w:r w:rsidR="00167194" w:rsidRPr="00167194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167194" w:rsidRPr="00167194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167194" w:rsidRPr="0016719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6719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02EC" w:rsidRPr="009C3A40" w:rsidRDefault="007976D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школах он намного ниже. Получается, что большинство обучающихся школ Заполярного района затрудняются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основную мысль текста, то, что хотел донести до нас автор. </w:t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0679" w:rsidRDefault="00590679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7976DE">
        <w:rPr>
          <w:rFonts w:ascii="Times New Roman" w:hAnsi="Times New Roman" w:cs="Times New Roman"/>
          <w:b/>
          <w:sz w:val="28"/>
          <w:szCs w:val="28"/>
        </w:rPr>
        <w:t>10</w:t>
      </w:r>
    </w:p>
    <w:p w:rsidR="00590679" w:rsidRDefault="00590679" w:rsidP="00590679">
      <w:pPr>
        <w:pStyle w:val="afc"/>
        <w:tabs>
          <w:tab w:val="left" w:pos="759"/>
        </w:tabs>
        <w:ind w:left="0"/>
        <w:rPr>
          <w:rFonts w:eastAsiaTheme="minorEastAsia" w:cs="Times New Roman"/>
          <w:b/>
          <w:lang w:val="ru-RU" w:eastAsia="ru-RU"/>
        </w:rPr>
      </w:pPr>
    </w:p>
    <w:p w:rsidR="00CA7230" w:rsidRDefault="00590679" w:rsidP="00590679">
      <w:pPr>
        <w:pStyle w:val="afc"/>
        <w:tabs>
          <w:tab w:val="left" w:pos="759"/>
        </w:tabs>
        <w:ind w:left="0"/>
        <w:rPr>
          <w:rFonts w:cs="Times New Roman"/>
          <w:lang w:val="ru-RU"/>
        </w:rPr>
      </w:pPr>
      <w:r>
        <w:rPr>
          <w:rFonts w:eastAsiaTheme="minorEastAsia" w:cs="Times New Roman"/>
          <w:b/>
          <w:lang w:val="ru-RU" w:eastAsia="ru-RU"/>
        </w:rPr>
        <w:tab/>
      </w:r>
      <w:r w:rsidR="007976DE">
        <w:rPr>
          <w:rFonts w:cs="Times New Roman"/>
          <w:lang w:val="ru-RU"/>
        </w:rPr>
        <w:t>Составьте и запишите план текста из трех пунктов.</w:t>
      </w:r>
    </w:p>
    <w:p w:rsidR="008702EC" w:rsidRPr="00B23D31" w:rsidRDefault="008702EC" w:rsidP="00B2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2A30DC46" wp14:editId="2F7F2380">
            <wp:extent cx="5915770" cy="1661823"/>
            <wp:effectExtent l="0" t="0" r="889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A7230" w:rsidRPr="009C3A40" w:rsidRDefault="00035CF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Большинство учащих</w:t>
      </w:r>
      <w:r w:rsidR="00590679">
        <w:rPr>
          <w:rFonts w:ascii="Times New Roman" w:hAnsi="Times New Roman" w:cs="Times New Roman"/>
          <w:color w:val="000000"/>
          <w:sz w:val="28"/>
          <w:szCs w:val="28"/>
        </w:rPr>
        <w:t>ся ГБОУ НАО «СШ №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90679">
        <w:rPr>
          <w:rFonts w:ascii="Times New Roman" w:hAnsi="Times New Roman" w:cs="Times New Roman"/>
          <w:color w:val="000000"/>
          <w:sz w:val="28"/>
          <w:szCs w:val="28"/>
        </w:rPr>
        <w:t>умеют составлять план текста (82,67</w:t>
      </w:r>
      <w:r>
        <w:rPr>
          <w:rFonts w:ascii="Times New Roman" w:hAnsi="Times New Roman" w:cs="Times New Roman"/>
          <w:color w:val="000000"/>
          <w:sz w:val="28"/>
          <w:szCs w:val="28"/>
        </w:rPr>
        <w:t>%). В остальных школах следует уделить этому вопросу внимание.</w:t>
      </w:r>
    </w:p>
    <w:p w:rsidR="008702EC" w:rsidRPr="009C3A40" w:rsidRDefault="008702EC" w:rsidP="00730C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07819" cy="4031311"/>
            <wp:effectExtent l="0" t="0" r="0" b="762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30C81" w:rsidRDefault="00730C8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59" w:rsidRDefault="00730C8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учащихся во всех школах Заполярного района затрудняются в составлении плана текста. </w:t>
      </w:r>
    </w:p>
    <w:p w:rsidR="00FD32BA" w:rsidRPr="009C3A40" w:rsidRDefault="00730C8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Отличный</w:t>
      </w:r>
      <w:r w:rsidR="00CD595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 w:rsidR="00CD5959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gramStart"/>
      <w:r w:rsidR="00CD595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D5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ГБОУ НАО «СШ с. Ома»</w:t>
      </w:r>
      <w:r w:rsidRPr="00730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(100%) и хорошо справились с заданием учащиеся </w:t>
      </w:r>
      <w:r w:rsidRPr="00730C81">
        <w:rPr>
          <w:rFonts w:ascii="Times New Roman" w:hAnsi="Times New Roman" w:cs="Times New Roman"/>
          <w:color w:val="000000"/>
          <w:sz w:val="28"/>
          <w:szCs w:val="28"/>
        </w:rPr>
        <w:t>ГБОУ НАО "СШ с. Ома"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(88,89%).</w:t>
      </w:r>
    </w:p>
    <w:p w:rsidR="00FD32BA" w:rsidRPr="009C3A40" w:rsidRDefault="00FD32B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81" w:rsidRDefault="00730C8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 w:rsidR="00CD5959">
        <w:rPr>
          <w:rFonts w:ascii="Times New Roman" w:hAnsi="Times New Roman" w:cs="Times New Roman"/>
          <w:b/>
          <w:sz w:val="28"/>
          <w:szCs w:val="28"/>
        </w:rPr>
        <w:t>11</w:t>
      </w:r>
    </w:p>
    <w:p w:rsidR="00755AE2" w:rsidRDefault="00755AE2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E2" w:rsidRPr="00CD5959" w:rsidRDefault="00755AE2" w:rsidP="00CD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янтарь можно назвать «машиной времени»</w:t>
      </w:r>
      <w:r w:rsidR="00B23D31">
        <w:rPr>
          <w:rFonts w:ascii="Times New Roman" w:hAnsi="Times New Roman" w:cs="Times New Roman"/>
          <w:sz w:val="28"/>
          <w:szCs w:val="28"/>
        </w:rPr>
        <w:t>?</w:t>
      </w:r>
    </w:p>
    <w:p w:rsidR="00755AE2" w:rsidRPr="00B23D31" w:rsidRDefault="008702EC" w:rsidP="00B23D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3F9F5771" wp14:editId="5EEA4EE9">
            <wp:extent cx="5907819" cy="1773141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76127" w:rsidRDefault="00D4284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езультаты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>данно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="00755AE2">
        <w:rPr>
          <w:rFonts w:ascii="Times New Roman" w:hAnsi="Times New Roman" w:cs="Times New Roman"/>
          <w:color w:val="000000"/>
          <w:sz w:val="28"/>
          <w:szCs w:val="28"/>
        </w:rPr>
        <w:t>римерно одинаковые: от 50% до 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755AE2" w:rsidRDefault="00755AE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9C3A40" w:rsidRDefault="008702EC" w:rsidP="00755A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23722" cy="4420926"/>
            <wp:effectExtent l="0" t="0" r="127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55AE2" w:rsidRDefault="00755AE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AE2" w:rsidRDefault="0097612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Низкие результаты по </w:t>
      </w:r>
      <w:r w:rsidR="00D4284C">
        <w:rPr>
          <w:rFonts w:ascii="Times New Roman" w:hAnsi="Times New Roman" w:cs="Times New Roman"/>
          <w:color w:val="000000"/>
          <w:sz w:val="28"/>
          <w:szCs w:val="28"/>
        </w:rPr>
        <w:t xml:space="preserve">11 заданию в </w:t>
      </w:r>
      <w:r w:rsidR="00755AE2" w:rsidRPr="00755AE2">
        <w:rPr>
          <w:rFonts w:ascii="Times New Roman" w:hAnsi="Times New Roman" w:cs="Times New Roman"/>
          <w:color w:val="000000"/>
          <w:sz w:val="28"/>
          <w:szCs w:val="28"/>
        </w:rPr>
        <w:t>ГБОУ НАО "СШ п. Хорей-Вер"</w:t>
      </w:r>
      <w:r w:rsidR="00755AE2">
        <w:rPr>
          <w:rFonts w:ascii="Times New Roman" w:hAnsi="Times New Roman" w:cs="Times New Roman"/>
          <w:color w:val="000000"/>
          <w:sz w:val="28"/>
          <w:szCs w:val="28"/>
        </w:rPr>
        <w:t xml:space="preserve"> (21,43%),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AE2" w:rsidRPr="00755AE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gramStart"/>
      <w:r w:rsidR="00755AE2" w:rsidRPr="00755AE2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755AE2" w:rsidRPr="00755AE2">
        <w:rPr>
          <w:rFonts w:ascii="Times New Roman" w:hAnsi="Times New Roman" w:cs="Times New Roman"/>
          <w:color w:val="000000"/>
          <w:sz w:val="28"/>
          <w:szCs w:val="28"/>
        </w:rPr>
        <w:t xml:space="preserve"> Пеша" </w:t>
      </w:r>
      <w:r w:rsidR="00755AE2">
        <w:rPr>
          <w:rFonts w:ascii="Times New Roman" w:hAnsi="Times New Roman" w:cs="Times New Roman"/>
          <w:color w:val="000000"/>
          <w:sz w:val="28"/>
          <w:szCs w:val="28"/>
        </w:rPr>
        <w:t>(30%).</w:t>
      </w:r>
    </w:p>
    <w:p w:rsidR="00755AE2" w:rsidRDefault="0097612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 целом во всех школах не очень высокий процент учащихся, выполнивших задание на максимальный балл.</w:t>
      </w:r>
    </w:p>
    <w:p w:rsidR="008702EC" w:rsidRPr="009C3A40" w:rsidRDefault="00D4284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составили </w:t>
      </w:r>
      <w:r w:rsidR="00755AE2" w:rsidRPr="00755AE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"СОШ с. </w:t>
      </w:r>
      <w:proofErr w:type="spellStart"/>
      <w:r w:rsidR="00755AE2" w:rsidRPr="00755AE2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755AE2" w:rsidRPr="00755AE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755AE2">
        <w:rPr>
          <w:rFonts w:ascii="Times New Roman" w:hAnsi="Times New Roman" w:cs="Times New Roman"/>
          <w:color w:val="000000"/>
          <w:sz w:val="28"/>
          <w:szCs w:val="28"/>
        </w:rPr>
        <w:t>(100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755AE2">
        <w:rPr>
          <w:rFonts w:ascii="Times New Roman" w:hAnsi="Times New Roman" w:cs="Times New Roman"/>
          <w:color w:val="000000"/>
          <w:sz w:val="28"/>
          <w:szCs w:val="28"/>
        </w:rPr>
        <w:t xml:space="preserve">) и ГБОУ НАО «ОШ п. </w:t>
      </w:r>
      <w:proofErr w:type="spellStart"/>
      <w:r w:rsidR="00755AE2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755AE2">
        <w:rPr>
          <w:rFonts w:ascii="Times New Roman" w:hAnsi="Times New Roman" w:cs="Times New Roman"/>
          <w:color w:val="000000"/>
          <w:sz w:val="28"/>
          <w:szCs w:val="28"/>
        </w:rPr>
        <w:t>» (94,44</w:t>
      </w:r>
      <w:r w:rsidR="000530B5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 1</w:t>
      </w:r>
      <w:r w:rsidR="000530B5">
        <w:rPr>
          <w:rFonts w:ascii="Times New Roman" w:hAnsi="Times New Roman" w:cs="Times New Roman"/>
          <w:b/>
          <w:sz w:val="28"/>
          <w:szCs w:val="28"/>
        </w:rPr>
        <w:t>2</w:t>
      </w:r>
    </w:p>
    <w:p w:rsidR="00E9265F" w:rsidRPr="009C3A40" w:rsidRDefault="00E9265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127" w:rsidRPr="009C3A40" w:rsidRDefault="00976127" w:rsidP="00053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Определите</w:t>
      </w:r>
      <w:r w:rsidR="000530B5">
        <w:rPr>
          <w:rFonts w:ascii="Times New Roman" w:eastAsia="Times New Roman" w:hAnsi="Times New Roman" w:cs="Times New Roman"/>
          <w:sz w:val="28"/>
          <w:szCs w:val="28"/>
        </w:rPr>
        <w:t xml:space="preserve"> и запишите лексическое значение слова «</w:t>
      </w:r>
      <w:r w:rsidR="004F72C0">
        <w:rPr>
          <w:rFonts w:ascii="Times New Roman" w:eastAsia="Times New Roman" w:hAnsi="Times New Roman" w:cs="Times New Roman"/>
          <w:sz w:val="28"/>
          <w:szCs w:val="28"/>
        </w:rPr>
        <w:t>выделялось» из предложения 1</w:t>
      </w:r>
      <w:r w:rsidR="000530B5">
        <w:rPr>
          <w:rFonts w:ascii="Times New Roman" w:eastAsia="Times New Roman" w:hAnsi="Times New Roman" w:cs="Times New Roman"/>
          <w:sz w:val="28"/>
          <w:szCs w:val="28"/>
        </w:rPr>
        <w:t>. Подберите и запишите предложение, в котором данное многозначное слово употреблялось бы в другом значении.</w:t>
      </w:r>
    </w:p>
    <w:p w:rsidR="008702EC" w:rsidRPr="009C3A40" w:rsidRDefault="008702EC" w:rsidP="004F72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76014" cy="1669774"/>
            <wp:effectExtent l="0" t="0" r="0" b="6985"/>
            <wp:docPr id="224" name="Диаграмма 2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F72C0" w:rsidRDefault="000530B5" w:rsidP="00053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0B5">
        <w:rPr>
          <w:rFonts w:ascii="Times New Roman" w:hAnsi="Times New Roman" w:cs="Times New Roman"/>
          <w:color w:val="000000"/>
          <w:sz w:val="28"/>
          <w:szCs w:val="28"/>
        </w:rPr>
        <w:t xml:space="preserve">Следует больше давать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упражнений, направленных на верное объяснение значений слов,  использовать  различные виды заданий со словарями.</w:t>
      </w:r>
      <w:r w:rsidR="004F7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0B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рекомендуем проводить такую работу с </w:t>
      </w:r>
      <w:proofErr w:type="gramStart"/>
      <w:r w:rsidRPr="000530B5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4F7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1FF">
        <w:rPr>
          <w:rFonts w:ascii="Times New Roman" w:hAnsi="Times New Roman" w:cs="Times New Roman"/>
          <w:color w:val="000000"/>
          <w:sz w:val="28"/>
          <w:szCs w:val="28"/>
        </w:rPr>
        <w:t>ГБОУ НАО «СШ № 1</w:t>
      </w:r>
      <w:r w:rsidR="004F72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 (41,94%)</w:t>
      </w:r>
      <w:r w:rsidR="004F7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1FF">
        <w:rPr>
          <w:rFonts w:ascii="Times New Roman" w:hAnsi="Times New Roman" w:cs="Times New Roman"/>
          <w:color w:val="000000"/>
          <w:sz w:val="28"/>
          <w:szCs w:val="28"/>
        </w:rPr>
        <w:t>и с обучающимися</w:t>
      </w:r>
      <w:r w:rsidR="004F72C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№ 2</w:t>
      </w:r>
      <w:r w:rsidR="004361FF" w:rsidRPr="004361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 (53,57%)</w:t>
      </w:r>
      <w:r w:rsidR="004361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72C0" w:rsidRDefault="00947ECA" w:rsidP="00053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Лучший</w:t>
      </w:r>
      <w:r w:rsidR="004F72C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показали учащиеся ГБОУ НАО «СШ № 3</w:t>
      </w:r>
      <w:r w:rsidR="004F72C0" w:rsidRPr="004361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 (94%).</w:t>
      </w:r>
    </w:p>
    <w:p w:rsidR="008702EC" w:rsidRPr="009C3A40" w:rsidRDefault="008702EC" w:rsidP="00B23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7FB8DD84" wp14:editId="72170C95">
            <wp:extent cx="5788550" cy="3474720"/>
            <wp:effectExtent l="0" t="0" r="3175" b="0"/>
            <wp:docPr id="225" name="Диаграмма 2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76127" w:rsidRDefault="004361F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включать на уроках задания, где нужно дать объяснение слов, знакомство с лексическим значением слов в </w:t>
      </w:r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д. </w:t>
      </w:r>
      <w:proofErr w:type="spellStart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 (0%), </w:t>
      </w:r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ГБОУ НАО "СШ п. Хорей-Вер"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 (14,29%), </w:t>
      </w:r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ГБОУ НАО "СШ п. Искателей"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 (18,89%).</w:t>
      </w:r>
    </w:p>
    <w:p w:rsidR="004361FF" w:rsidRPr="009C3A40" w:rsidRDefault="004361F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-Кара"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A91565" w:rsidRPr="00A9156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91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обучающиеся верно</w:t>
      </w:r>
      <w:r w:rsidR="00B23D31">
        <w:rPr>
          <w:rFonts w:ascii="Times New Roman" w:hAnsi="Times New Roman" w:cs="Times New Roman"/>
          <w:color w:val="000000"/>
          <w:sz w:val="28"/>
          <w:szCs w:val="28"/>
        </w:rPr>
        <w:t xml:space="preserve"> объяснили значение слова. (100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8702EC" w:rsidRPr="00D307FB" w:rsidRDefault="008702EC" w:rsidP="00C05540">
      <w:pPr>
        <w:pStyle w:val="afc"/>
        <w:tabs>
          <w:tab w:val="left" w:pos="0"/>
        </w:tabs>
        <w:ind w:left="0" w:right="230"/>
        <w:jc w:val="center"/>
        <w:rPr>
          <w:rFonts w:cs="Times New Roman"/>
          <w:b/>
          <w:lang w:val="ru-RU"/>
        </w:rPr>
      </w:pPr>
      <w:r w:rsidRPr="009C3A40">
        <w:rPr>
          <w:rFonts w:cs="Times New Roman"/>
          <w:noProof/>
          <w:lang w:val="ru-RU" w:eastAsia="ru-RU"/>
        </w:rPr>
        <w:lastRenderedPageBreak/>
        <w:drawing>
          <wp:inline distT="0" distB="0" distL="0" distR="0">
            <wp:extent cx="5907820" cy="1804946"/>
            <wp:effectExtent l="0" t="0" r="0" b="5080"/>
            <wp:docPr id="236" name="Диаграмма 2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8702EC" w:rsidRPr="000075E8" w:rsidRDefault="000075E8" w:rsidP="00007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5E8">
        <w:rPr>
          <w:rFonts w:ascii="Times New Roman" w:hAnsi="Times New Roman" w:cs="Times New Roman"/>
          <w:color w:val="000000"/>
          <w:sz w:val="28"/>
          <w:szCs w:val="28"/>
        </w:rPr>
        <w:t xml:space="preserve">Очень низкие результаты выполнения данного задания: меньше 50 %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 г. Нарьян-Мара </w:t>
      </w:r>
      <w:r w:rsidRPr="000075E8">
        <w:rPr>
          <w:rFonts w:ascii="Times New Roman" w:hAnsi="Times New Roman" w:cs="Times New Roman"/>
          <w:color w:val="000000"/>
          <w:sz w:val="28"/>
          <w:szCs w:val="28"/>
        </w:rPr>
        <w:t>смогли составить предложение, в контексте которого многозначное слово употреблено в другом значении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02EC" w:rsidRPr="009C3A40" w:rsidRDefault="008702EC" w:rsidP="00C055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91917" cy="4349363"/>
            <wp:effectExtent l="0" t="0" r="0" b="0"/>
            <wp:docPr id="239" name="Диаграмма 2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5540" w:rsidRDefault="000075E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лучше показатели выполнения данного задания и в школах Заполярного района. </w:t>
      </w:r>
    </w:p>
    <w:p w:rsidR="00C05540" w:rsidRDefault="00C055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результат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5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Pr="00C05540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(12,5%), </w:t>
      </w:r>
      <w:r w:rsidRPr="00C055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Pr="00C05540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C05540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(16,67%).</w:t>
      </w:r>
    </w:p>
    <w:p w:rsidR="00A413E6" w:rsidRPr="009C3A40" w:rsidRDefault="00C05540" w:rsidP="00C05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результат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5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Pr="00C05540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C05540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(77,78%).</w:t>
      </w:r>
    </w:p>
    <w:p w:rsidR="00C05540" w:rsidRDefault="00C0554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40" w:rsidRDefault="00C0554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40" w:rsidRDefault="00C0554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 1</w:t>
      </w:r>
      <w:r w:rsidR="000075E8">
        <w:rPr>
          <w:rFonts w:ascii="Times New Roman" w:hAnsi="Times New Roman" w:cs="Times New Roman"/>
          <w:b/>
          <w:sz w:val="28"/>
          <w:szCs w:val="28"/>
        </w:rPr>
        <w:t>3</w:t>
      </w:r>
    </w:p>
    <w:p w:rsidR="0034607E" w:rsidRDefault="0034607E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E8" w:rsidRDefault="000075E8" w:rsidP="0000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Определите стилистическую окраску слова «</w:t>
      </w:r>
      <w:r w:rsidR="0034607E">
        <w:rPr>
          <w:rFonts w:ascii="Times New Roman" w:hAnsi="Times New Roman" w:cs="Times New Roman"/>
          <w:sz w:val="28"/>
          <w:szCs w:val="28"/>
        </w:rPr>
        <w:t>неспроста» из предложения 25</w:t>
      </w:r>
      <w:r>
        <w:rPr>
          <w:rFonts w:ascii="Times New Roman" w:hAnsi="Times New Roman" w:cs="Times New Roman"/>
          <w:sz w:val="28"/>
          <w:szCs w:val="28"/>
        </w:rPr>
        <w:t>, запишите. Подберите  и запишите синоним (синонимы) к этому слову.</w:t>
      </w:r>
    </w:p>
    <w:p w:rsidR="008702EC" w:rsidRPr="009C3A40" w:rsidRDefault="008702EC" w:rsidP="003460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99867" cy="1526650"/>
            <wp:effectExtent l="0" t="0" r="5715" b="0"/>
            <wp:docPr id="240" name="Диаграмма 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34607E" w:rsidRDefault="0071592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Низк</w:t>
      </w:r>
      <w:r w:rsidR="0034607E">
        <w:rPr>
          <w:rFonts w:ascii="Times New Roman" w:hAnsi="Times New Roman" w:cs="Times New Roman"/>
          <w:color w:val="000000"/>
          <w:sz w:val="28"/>
          <w:szCs w:val="28"/>
        </w:rPr>
        <w:t xml:space="preserve">ий процент (от 13% до 44%) выполнения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="0034607E">
        <w:rPr>
          <w:rFonts w:ascii="Times New Roman" w:hAnsi="Times New Roman" w:cs="Times New Roman"/>
          <w:color w:val="000000"/>
          <w:sz w:val="28"/>
          <w:szCs w:val="28"/>
        </w:rPr>
        <w:t>всех школ г. Нарьян-Мара.</w:t>
      </w:r>
    </w:p>
    <w:p w:rsidR="00A413E6" w:rsidRPr="009C3A40" w:rsidRDefault="0034607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15922">
        <w:rPr>
          <w:rFonts w:ascii="Times New Roman" w:hAnsi="Times New Roman" w:cs="Times New Roman"/>
          <w:color w:val="000000"/>
          <w:sz w:val="28"/>
          <w:szCs w:val="28"/>
        </w:rPr>
        <w:t xml:space="preserve">еньше полвины обучающихся смогли выполнить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</w:t>
      </w:r>
      <w:r w:rsidR="00715922">
        <w:rPr>
          <w:rFonts w:ascii="Times New Roman" w:hAnsi="Times New Roman" w:cs="Times New Roman"/>
          <w:color w:val="000000"/>
          <w:sz w:val="28"/>
          <w:szCs w:val="28"/>
        </w:rPr>
        <w:t xml:space="preserve">задание. </w:t>
      </w:r>
    </w:p>
    <w:p w:rsidR="008702EC" w:rsidRPr="009C3A40" w:rsidRDefault="008702EC" w:rsidP="000B73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915770" cy="4333461"/>
            <wp:effectExtent l="0" t="0" r="8890" b="0"/>
            <wp:docPr id="242" name="Диаграмма 2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0B734B" w:rsidRDefault="004344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Неверно определили стилистическую окраску слова все обучающиеся </w:t>
      </w:r>
      <w:r w:rsidR="000B734B" w:rsidRPr="000B734B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"СОШ с. </w:t>
      </w:r>
      <w:proofErr w:type="spellStart"/>
      <w:r w:rsidR="000B734B" w:rsidRPr="000B734B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0B734B" w:rsidRPr="000B734B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B734B" w:rsidRPr="000B734B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0B734B" w:rsidRPr="000B734B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0B734B" w:rsidRPr="000B734B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B734B">
        <w:rPr>
          <w:rFonts w:ascii="Times New Roman" w:hAnsi="Times New Roman" w:cs="Times New Roman"/>
          <w:color w:val="000000"/>
          <w:sz w:val="28"/>
          <w:szCs w:val="28"/>
        </w:rPr>
        <w:t>(0%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73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3E6" w:rsidRPr="009C3A40" w:rsidRDefault="000B734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Лучше всех справились с заданием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34B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Pr="000B734B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0B734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B734B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Pr="000B734B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Pr="000B734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(66,67%).</w:t>
      </w:r>
      <w:r w:rsidR="00434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481" w:rsidRDefault="0012048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EB" w:rsidRDefault="004344E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EB" w:rsidRDefault="004344EB" w:rsidP="00BA6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4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91917" cy="1645920"/>
            <wp:effectExtent l="0" t="0" r="0" b="0"/>
            <wp:docPr id="226" name="Диаграмма 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B23D31" w:rsidRDefault="00B23D31" w:rsidP="004344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4EB" w:rsidRDefault="00BA60C9" w:rsidP="004344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выполнения задания во всех школах примерно одинаковый (</w:t>
      </w:r>
      <w:r w:rsidR="00D52595">
        <w:rPr>
          <w:rFonts w:ascii="Times New Roman" w:hAnsi="Times New Roman" w:cs="Times New Roman"/>
          <w:color w:val="000000"/>
          <w:sz w:val="28"/>
          <w:szCs w:val="28"/>
        </w:rPr>
        <w:t>от 54% до 68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4344EB" w:rsidRDefault="004344EB" w:rsidP="004344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Лучше всех справились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</w:t>
      </w:r>
      <w:r w:rsidR="00AC13D8">
        <w:rPr>
          <w:rFonts w:ascii="Times New Roman" w:hAnsi="Times New Roman" w:cs="Times New Roman"/>
          <w:color w:val="000000"/>
          <w:sz w:val="28"/>
          <w:szCs w:val="28"/>
        </w:rPr>
        <w:t>СШ №</w:t>
      </w:r>
      <w:r w:rsidR="00D52595">
        <w:rPr>
          <w:rFonts w:ascii="Times New Roman" w:hAnsi="Times New Roman" w:cs="Times New Roman"/>
          <w:color w:val="000000"/>
          <w:sz w:val="28"/>
          <w:szCs w:val="28"/>
        </w:rPr>
        <w:t>» (67,86</w:t>
      </w:r>
      <w:r w:rsidR="00B23D31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B23D31" w:rsidRDefault="00B23D31" w:rsidP="004344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3D8" w:rsidRPr="00AC13D8" w:rsidRDefault="004344EB" w:rsidP="00EE08DA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344EB"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inline distT="0" distB="0" distL="0" distR="0">
            <wp:extent cx="5899868" cy="4484536"/>
            <wp:effectExtent l="0" t="0" r="5715" b="0"/>
            <wp:docPr id="230" name="Диаграмма 2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AC13D8" w:rsidRPr="00AC13D8" w:rsidRDefault="00AC13D8" w:rsidP="00AC13D8">
      <w:pPr>
        <w:spacing w:line="24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</w:p>
    <w:p w:rsidR="00AC13D8" w:rsidRDefault="00AC13D8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Проработать тему «Синонимы» рекомендуем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EE08DA" w:rsidRPr="00EE08DA">
        <w:rPr>
          <w:rFonts w:ascii="Times New Roman" w:hAnsi="Times New Roman" w:cs="Times New Roman"/>
          <w:sz w:val="28"/>
          <w:szCs w:val="28"/>
        </w:rPr>
        <w:t xml:space="preserve">ГБОУ НАО "СШ п. </w:t>
      </w:r>
      <w:proofErr w:type="spellStart"/>
      <w:r w:rsidR="00EE08DA" w:rsidRPr="00EE08DA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EE08DA" w:rsidRPr="00EE08D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E08DA" w:rsidRPr="00EE08DA">
        <w:rPr>
          <w:rFonts w:ascii="Times New Roman" w:hAnsi="Times New Roman" w:cs="Times New Roman"/>
          <w:sz w:val="28"/>
          <w:szCs w:val="28"/>
        </w:rPr>
        <w:t xml:space="preserve">ГБОУ НАО "СОШ с. </w:t>
      </w:r>
      <w:proofErr w:type="spellStart"/>
      <w:r w:rsidR="00EE08DA" w:rsidRPr="00EE08DA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EE08DA" w:rsidRPr="00EE08DA">
        <w:rPr>
          <w:rFonts w:ascii="Times New Roman" w:hAnsi="Times New Roman" w:cs="Times New Roman"/>
          <w:sz w:val="28"/>
          <w:szCs w:val="28"/>
        </w:rPr>
        <w:t xml:space="preserve">" </w:t>
      </w:r>
      <w:r w:rsidR="00EE08DA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C13D8" w:rsidRDefault="00AC13D8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 w:rsidR="00EE08DA" w:rsidRPr="00EE08DA">
        <w:rPr>
          <w:rFonts w:ascii="Times New Roman" w:hAnsi="Times New Roman" w:cs="Times New Roman"/>
          <w:sz w:val="28"/>
          <w:szCs w:val="28"/>
        </w:rPr>
        <w:t xml:space="preserve">ГБОУ НАО "СШ п. </w:t>
      </w:r>
      <w:proofErr w:type="spellStart"/>
      <w:r w:rsidR="00EE08DA" w:rsidRPr="00EE08DA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EE08DA" w:rsidRPr="00EE08D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EE08DA" w:rsidRPr="00EE08DA">
        <w:rPr>
          <w:rFonts w:ascii="Times New Roman" w:hAnsi="Times New Roman" w:cs="Times New Roman"/>
          <w:sz w:val="28"/>
          <w:szCs w:val="28"/>
        </w:rPr>
        <w:t xml:space="preserve">ГБОУ НАО "ОШ п. </w:t>
      </w:r>
      <w:proofErr w:type="spellStart"/>
      <w:r w:rsidR="00EE08DA" w:rsidRPr="00EE08DA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="00EE08DA" w:rsidRPr="00EE08D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EE08DA">
        <w:rPr>
          <w:rFonts w:ascii="Times New Roman" w:hAnsi="Times New Roman" w:cs="Times New Roman"/>
          <w:sz w:val="28"/>
          <w:szCs w:val="28"/>
        </w:rPr>
        <w:t>равились с данным заданием (100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C13D8" w:rsidRDefault="00AC13D8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3D8" w:rsidRDefault="00AC13D8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8DA" w:rsidRDefault="00EE08DA" w:rsidP="00F0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DA" w:rsidRDefault="00EE08DA" w:rsidP="00F0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A67" w:rsidRDefault="00F02A67" w:rsidP="00F0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E08DA" w:rsidRDefault="00EE08DA" w:rsidP="00F0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A67" w:rsidRDefault="00F02A67" w:rsidP="00F0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Объясните значение фразеологизма </w:t>
      </w:r>
      <w:r w:rsidR="00AA2258">
        <w:rPr>
          <w:rFonts w:ascii="Times New Roman" w:hAnsi="Times New Roman" w:cs="Times New Roman"/>
          <w:b/>
          <w:i/>
          <w:sz w:val="28"/>
          <w:szCs w:val="28"/>
        </w:rPr>
        <w:t>сбиться с ног</w:t>
      </w:r>
      <w:r>
        <w:rPr>
          <w:rFonts w:ascii="Times New Roman" w:hAnsi="Times New Roman" w:cs="Times New Roman"/>
          <w:sz w:val="28"/>
          <w:szCs w:val="28"/>
        </w:rPr>
        <w:t>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AC13D8" w:rsidRDefault="00F02A67" w:rsidP="00AA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A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1917" cy="1757239"/>
            <wp:effectExtent l="0" t="0" r="0" b="0"/>
            <wp:docPr id="237" name="Диаграмма 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F02A67" w:rsidRDefault="00C67577" w:rsidP="00F02A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Меньше половины  </w:t>
      </w:r>
      <w:r w:rsidR="00F02A6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ГБОУ НАО «СШ № </w:t>
      </w:r>
      <w:r w:rsidR="00AA22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2A67">
        <w:rPr>
          <w:rFonts w:ascii="Times New Roman" w:hAnsi="Times New Roman" w:cs="Times New Roman"/>
          <w:color w:val="000000"/>
          <w:sz w:val="28"/>
          <w:szCs w:val="28"/>
        </w:rPr>
        <w:t xml:space="preserve">» смогли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</w:t>
      </w:r>
      <w:r w:rsidR="00AA2258">
        <w:rPr>
          <w:rFonts w:ascii="Times New Roman" w:hAnsi="Times New Roman" w:cs="Times New Roman"/>
          <w:color w:val="000000"/>
          <w:sz w:val="28"/>
          <w:szCs w:val="28"/>
        </w:rPr>
        <w:t>снить значение фразеологизма (30%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A22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3D8" w:rsidRDefault="00F02A67" w:rsidP="00AA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9868" cy="3840480"/>
            <wp:effectExtent l="0" t="0" r="5715" b="7620"/>
            <wp:docPr id="241" name="Диаграмма 2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AC13D8" w:rsidRDefault="00C67577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занятия по теме «Фразеология» рекомендуем  </w:t>
      </w:r>
      <w:r w:rsidR="00AA2258" w:rsidRPr="00AA2258">
        <w:rPr>
          <w:rFonts w:ascii="Times New Roman" w:hAnsi="Times New Roman" w:cs="Times New Roman"/>
          <w:sz w:val="28"/>
          <w:szCs w:val="28"/>
        </w:rPr>
        <w:t>ГБОУ НАО "СШ с. Нижняя Пеша"</w:t>
      </w:r>
      <w:r>
        <w:rPr>
          <w:rFonts w:ascii="Times New Roman" w:hAnsi="Times New Roman" w:cs="Times New Roman"/>
          <w:sz w:val="28"/>
          <w:szCs w:val="28"/>
        </w:rPr>
        <w:t xml:space="preserve"> в связи с низким</w:t>
      </w:r>
      <w:r w:rsidR="00AA2258">
        <w:rPr>
          <w:rFonts w:ascii="Times New Roman" w:hAnsi="Times New Roman" w:cs="Times New Roman"/>
          <w:sz w:val="28"/>
          <w:szCs w:val="28"/>
        </w:rPr>
        <w:t xml:space="preserve"> процентом выполнения задания (0</w:t>
      </w:r>
      <w:r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AA2258" w:rsidRDefault="00AA2258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Отличный результат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7F6" w:rsidRPr="007007F6">
        <w:rPr>
          <w:rFonts w:ascii="Times New Roman" w:hAnsi="Times New Roman" w:cs="Times New Roman"/>
          <w:sz w:val="28"/>
          <w:szCs w:val="28"/>
        </w:rPr>
        <w:t>ГБОУ НАО "СШ с. Ома"</w:t>
      </w:r>
      <w:r w:rsidR="007007F6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C67577" w:rsidRDefault="00C67577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7577" w:rsidRDefault="00C67577" w:rsidP="00B2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5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612908" wp14:editId="356FDAF8">
            <wp:extent cx="5891917" cy="1733384"/>
            <wp:effectExtent l="0" t="0" r="0" b="635"/>
            <wp:docPr id="243" name="Диаграмма 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B23D31" w:rsidRDefault="00B23D31" w:rsidP="00C67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7577" w:rsidRDefault="00235C23" w:rsidP="00C67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самый низкий процент выполнения задания, связанного с темой «Фразеология» </w:t>
      </w:r>
      <w:r w:rsidR="00C67577">
        <w:rPr>
          <w:rFonts w:ascii="Times New Roman" w:hAnsi="Times New Roman" w:cs="Times New Roman"/>
          <w:sz w:val="28"/>
          <w:szCs w:val="28"/>
        </w:rPr>
        <w:t xml:space="preserve">в ГБОУ НАО «СШ п. </w:t>
      </w:r>
      <w:r w:rsidR="007007F6">
        <w:rPr>
          <w:rFonts w:ascii="Times New Roman" w:hAnsi="Times New Roman" w:cs="Times New Roman"/>
          <w:sz w:val="28"/>
          <w:szCs w:val="28"/>
        </w:rPr>
        <w:t>№ 4</w:t>
      </w:r>
      <w:r w:rsidR="00C67577">
        <w:rPr>
          <w:rFonts w:ascii="Times New Roman" w:hAnsi="Times New Roman" w:cs="Times New Roman"/>
          <w:sz w:val="28"/>
          <w:szCs w:val="28"/>
        </w:rPr>
        <w:t>»</w:t>
      </w:r>
      <w:r w:rsidR="007007F6">
        <w:rPr>
          <w:rFonts w:ascii="Times New Roman" w:hAnsi="Times New Roman" w:cs="Times New Roman"/>
          <w:sz w:val="28"/>
          <w:szCs w:val="28"/>
        </w:rPr>
        <w:t xml:space="preserve"> (36,42</w:t>
      </w:r>
      <w:r>
        <w:rPr>
          <w:rFonts w:ascii="Times New Roman" w:hAnsi="Times New Roman" w:cs="Times New Roman"/>
          <w:sz w:val="28"/>
          <w:szCs w:val="28"/>
        </w:rPr>
        <w:t>%.)</w:t>
      </w:r>
      <w:r w:rsidR="007007F6">
        <w:rPr>
          <w:rFonts w:ascii="Times New Roman" w:hAnsi="Times New Roman" w:cs="Times New Roman"/>
          <w:sz w:val="28"/>
          <w:szCs w:val="28"/>
        </w:rPr>
        <w:t xml:space="preserve"> и в ГБОУ НАО «СШ п. № 3» (37%.)</w:t>
      </w:r>
    </w:p>
    <w:p w:rsidR="00C67577" w:rsidRDefault="00C67577" w:rsidP="00700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5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9868" cy="4373217"/>
            <wp:effectExtent l="0" t="0" r="5715" b="8890"/>
            <wp:docPr id="244" name="Диаграмма 2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C67577" w:rsidRDefault="00C67577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7F6" w:rsidRDefault="007007F6" w:rsidP="00700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обучающийся ГБОУ НАО «СШ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справился с данным заданием (0%).</w:t>
      </w:r>
    </w:p>
    <w:p w:rsidR="00C67577" w:rsidRDefault="007007F6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10</w:t>
      </w:r>
      <w:r w:rsidR="00E46D2A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Pr="007007F6">
        <w:rPr>
          <w:rFonts w:ascii="Times New Roman" w:hAnsi="Times New Roman" w:cs="Times New Roman"/>
          <w:sz w:val="28"/>
          <w:szCs w:val="28"/>
        </w:rPr>
        <w:t xml:space="preserve">ГБОУ НАО "СШ с. </w:t>
      </w:r>
      <w:proofErr w:type="gramStart"/>
      <w:r w:rsidRPr="007007F6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Pr="007007F6">
        <w:rPr>
          <w:rFonts w:ascii="Times New Roman" w:hAnsi="Times New Roman" w:cs="Times New Roman"/>
          <w:sz w:val="28"/>
          <w:szCs w:val="28"/>
        </w:rPr>
        <w:t xml:space="preserve"> Пеша"</w:t>
      </w:r>
      <w:r>
        <w:rPr>
          <w:rFonts w:ascii="Times New Roman" w:hAnsi="Times New Roman" w:cs="Times New Roman"/>
          <w:sz w:val="28"/>
          <w:szCs w:val="28"/>
        </w:rPr>
        <w:t xml:space="preserve">, 12,78% обучающихся </w:t>
      </w:r>
      <w:r w:rsidRPr="007007F6">
        <w:rPr>
          <w:rFonts w:ascii="Times New Roman" w:hAnsi="Times New Roman" w:cs="Times New Roman"/>
          <w:sz w:val="28"/>
          <w:szCs w:val="28"/>
        </w:rPr>
        <w:t>ГБОУ НАО "СШ п. Искателей"</w:t>
      </w:r>
      <w:r>
        <w:rPr>
          <w:rFonts w:ascii="Times New Roman" w:hAnsi="Times New Roman" w:cs="Times New Roman"/>
          <w:sz w:val="28"/>
          <w:szCs w:val="28"/>
        </w:rPr>
        <w:t xml:space="preserve">, 14,58% обучающихся </w:t>
      </w:r>
      <w:r w:rsidRPr="007007F6">
        <w:rPr>
          <w:rFonts w:ascii="Times New Roman" w:hAnsi="Times New Roman" w:cs="Times New Roman"/>
          <w:sz w:val="28"/>
          <w:szCs w:val="28"/>
        </w:rPr>
        <w:t xml:space="preserve">ГБОУ НАО "СШ п. Красное" </w:t>
      </w:r>
      <w:r w:rsidR="00E46D2A">
        <w:rPr>
          <w:rFonts w:ascii="Times New Roman" w:hAnsi="Times New Roman" w:cs="Times New Roman"/>
          <w:sz w:val="28"/>
          <w:szCs w:val="28"/>
        </w:rPr>
        <w:t>правильно истолковали фразеологизм в контексте представленной ситуации.</w:t>
      </w:r>
    </w:p>
    <w:p w:rsidR="00E46D2A" w:rsidRDefault="00E46D2A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 w:rsidR="007007F6" w:rsidRPr="007007F6">
        <w:rPr>
          <w:rFonts w:ascii="Times New Roman" w:hAnsi="Times New Roman" w:cs="Times New Roman"/>
          <w:sz w:val="28"/>
          <w:szCs w:val="28"/>
        </w:rPr>
        <w:t xml:space="preserve">ГБОУ НАО "СОШ с. </w:t>
      </w:r>
      <w:proofErr w:type="spellStart"/>
      <w:r w:rsidR="007007F6" w:rsidRPr="007007F6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7007F6" w:rsidRPr="007007F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набрали высоки</w:t>
      </w:r>
      <w:r w:rsidR="006C3E49">
        <w:rPr>
          <w:rFonts w:ascii="Times New Roman" w:hAnsi="Times New Roman" w:cs="Times New Roman"/>
          <w:sz w:val="28"/>
          <w:szCs w:val="28"/>
        </w:rPr>
        <w:t>й балл по данному заданию (100%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3E49">
        <w:rPr>
          <w:rFonts w:ascii="Times New Roman" w:hAnsi="Times New Roman" w:cs="Times New Roman"/>
          <w:sz w:val="28"/>
          <w:szCs w:val="28"/>
        </w:rPr>
        <w:t>.</w:t>
      </w:r>
    </w:p>
    <w:p w:rsidR="007007F6" w:rsidRDefault="007007F6" w:rsidP="00C81A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AF" w:rsidRPr="00B23D31" w:rsidRDefault="00C81AAF" w:rsidP="00C81A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3D31">
        <w:rPr>
          <w:rFonts w:ascii="Times New Roman" w:hAnsi="Times New Roman" w:cs="Times New Roman"/>
          <w:b/>
          <w:sz w:val="27"/>
          <w:szCs w:val="27"/>
        </w:rPr>
        <w:t>Выводы</w:t>
      </w:r>
    </w:p>
    <w:p w:rsidR="005A7ACD" w:rsidRPr="00B23D31" w:rsidRDefault="00C81AAF" w:rsidP="00C81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5" w:name="_GoBack"/>
      <w:bookmarkEnd w:id="5"/>
      <w:proofErr w:type="gramStart"/>
      <w:r w:rsidRPr="00B23D31">
        <w:rPr>
          <w:rFonts w:ascii="Times New Roman" w:hAnsi="Times New Roman" w:cs="Times New Roman"/>
          <w:sz w:val="27"/>
          <w:szCs w:val="27"/>
        </w:rPr>
        <w:t xml:space="preserve">Участники ВПР по русскому языку для 6 класса в Ненецком автономном округе демонстрируют </w:t>
      </w:r>
      <w:r w:rsidRPr="00B23D31">
        <w:rPr>
          <w:rFonts w:ascii="Times New Roman" w:hAnsi="Times New Roman" w:cs="Times New Roman"/>
          <w:b/>
          <w:sz w:val="27"/>
          <w:szCs w:val="27"/>
        </w:rPr>
        <w:t>низкий уровень</w:t>
      </w:r>
      <w:r w:rsidRPr="00B23D31">
        <w:rPr>
          <w:rFonts w:ascii="Times New Roman" w:hAnsi="Times New Roman" w:cs="Times New Roman"/>
          <w:sz w:val="27"/>
          <w:szCs w:val="27"/>
        </w:rPr>
        <w:t xml:space="preserve"> освоения базовых умений: умение правильно списывать осложненный пропусками </w:t>
      </w:r>
      <w:proofErr w:type="spellStart"/>
      <w:r w:rsidRPr="00B23D31">
        <w:rPr>
          <w:rFonts w:ascii="Times New Roman" w:hAnsi="Times New Roman" w:cs="Times New Roman"/>
          <w:sz w:val="27"/>
          <w:szCs w:val="27"/>
        </w:rPr>
        <w:t>пунктограмм</w:t>
      </w:r>
      <w:proofErr w:type="spellEnd"/>
      <w:r w:rsidRPr="00B23D31">
        <w:rPr>
          <w:rFonts w:ascii="Times New Roman" w:hAnsi="Times New Roman" w:cs="Times New Roman"/>
          <w:sz w:val="27"/>
          <w:szCs w:val="27"/>
        </w:rPr>
        <w:t xml:space="preserve"> текст, соблюдая при письме изученные пунктуационные нормы; умение анализировать </w:t>
      </w:r>
      <w:r w:rsidR="00890BAA" w:rsidRPr="00B23D31">
        <w:rPr>
          <w:rFonts w:ascii="Times New Roman" w:hAnsi="Times New Roman" w:cs="Times New Roman"/>
          <w:sz w:val="27"/>
          <w:szCs w:val="27"/>
        </w:rPr>
        <w:t>слово с точки зрения его принадлежности к той или иной части речи, умение определять морфологические признаки и синтаксическую роль данного слова в качестве части речи</w:t>
      </w:r>
      <w:r w:rsidR="005A7ACD" w:rsidRPr="00B23D31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="005A7ACD" w:rsidRPr="00B23D31">
        <w:rPr>
          <w:rFonts w:ascii="Times New Roman" w:hAnsi="Times New Roman" w:cs="Times New Roman"/>
          <w:sz w:val="27"/>
          <w:szCs w:val="27"/>
        </w:rPr>
        <w:t xml:space="preserve">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умения); умение распознавать стилистическую принадлежность заданного слова.</w:t>
      </w:r>
    </w:p>
    <w:p w:rsidR="00F5082D" w:rsidRPr="00B23D31" w:rsidRDefault="005A7ACD" w:rsidP="00C81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23D31">
        <w:rPr>
          <w:rFonts w:ascii="Times New Roman" w:hAnsi="Times New Roman" w:cs="Times New Roman"/>
          <w:sz w:val="27"/>
          <w:szCs w:val="27"/>
        </w:rPr>
        <w:t xml:space="preserve">Продемонстрировали </w:t>
      </w:r>
      <w:r w:rsidRPr="00B23D31">
        <w:rPr>
          <w:rFonts w:ascii="Times New Roman" w:hAnsi="Times New Roman" w:cs="Times New Roman"/>
          <w:b/>
          <w:sz w:val="27"/>
          <w:szCs w:val="27"/>
        </w:rPr>
        <w:t>неплохой уровень</w:t>
      </w:r>
      <w:r w:rsidRPr="00B23D31">
        <w:rPr>
          <w:rFonts w:ascii="Times New Roman" w:hAnsi="Times New Roman" w:cs="Times New Roman"/>
          <w:sz w:val="27"/>
          <w:szCs w:val="27"/>
        </w:rPr>
        <w:t xml:space="preserve"> освоения таких базовых умений</w:t>
      </w:r>
      <w:r w:rsidR="00890BAA" w:rsidRPr="00B23D31">
        <w:rPr>
          <w:rFonts w:ascii="Times New Roman" w:hAnsi="Times New Roman" w:cs="Times New Roman"/>
          <w:sz w:val="27"/>
          <w:szCs w:val="27"/>
        </w:rPr>
        <w:t>:</w:t>
      </w:r>
      <w:r w:rsidRPr="00B23D31">
        <w:rPr>
          <w:rFonts w:ascii="Times New Roman" w:hAnsi="Times New Roman" w:cs="Times New Roman"/>
          <w:sz w:val="27"/>
          <w:szCs w:val="27"/>
        </w:rPr>
        <w:t xml:space="preserve">  учебно-языково</w:t>
      </w:r>
      <w:r w:rsidR="00890BAA" w:rsidRPr="00B23D31">
        <w:rPr>
          <w:rFonts w:ascii="Times New Roman" w:hAnsi="Times New Roman" w:cs="Times New Roman"/>
          <w:sz w:val="27"/>
          <w:szCs w:val="27"/>
        </w:rPr>
        <w:t>е аналитическое умени</w:t>
      </w:r>
      <w:r w:rsidR="00F5082D" w:rsidRPr="00B23D31">
        <w:rPr>
          <w:rFonts w:ascii="Times New Roman" w:hAnsi="Times New Roman" w:cs="Times New Roman"/>
          <w:sz w:val="27"/>
          <w:szCs w:val="27"/>
        </w:rPr>
        <w:t>е делить слова на морфемы на основе смыслового, грамматического и словообразовательного анализа слова</w:t>
      </w:r>
      <w:r w:rsidR="00922E50" w:rsidRPr="00B23D31">
        <w:rPr>
          <w:rFonts w:ascii="Times New Roman" w:hAnsi="Times New Roman" w:cs="Times New Roman"/>
          <w:sz w:val="27"/>
          <w:szCs w:val="27"/>
        </w:rPr>
        <w:t>,</w:t>
      </w:r>
      <w:r w:rsidRPr="00B23D31">
        <w:rPr>
          <w:rFonts w:ascii="Times New Roman" w:hAnsi="Times New Roman" w:cs="Times New Roman"/>
          <w:sz w:val="27"/>
          <w:szCs w:val="27"/>
        </w:rPr>
        <w:t xml:space="preserve"> объяснять причину несовпадения звуков и букв в слове</w:t>
      </w:r>
      <w:r w:rsidR="00890BAA" w:rsidRPr="00B23D31">
        <w:rPr>
          <w:rFonts w:ascii="Times New Roman" w:hAnsi="Times New Roman" w:cs="Times New Roman"/>
          <w:sz w:val="27"/>
          <w:szCs w:val="27"/>
        </w:rPr>
        <w:t xml:space="preserve">, познавательные (осуществлять сравнение, объяснять выявленные </w:t>
      </w:r>
      <w:proofErr w:type="spellStart"/>
      <w:r w:rsidR="00890BAA" w:rsidRPr="00B23D31">
        <w:rPr>
          <w:rFonts w:ascii="Times New Roman" w:hAnsi="Times New Roman" w:cs="Times New Roman"/>
          <w:sz w:val="27"/>
          <w:szCs w:val="27"/>
        </w:rPr>
        <w:t>звуко</w:t>
      </w:r>
      <w:proofErr w:type="spellEnd"/>
      <w:r w:rsidR="00890BAA" w:rsidRPr="00B23D31">
        <w:rPr>
          <w:rFonts w:ascii="Times New Roman" w:hAnsi="Times New Roman" w:cs="Times New Roman"/>
          <w:sz w:val="27"/>
          <w:szCs w:val="27"/>
        </w:rPr>
        <w:t>-буквенные особенности слова, строить логическое рассуждение, включающее установление причинно-следственных связей) и коммуникативные (формулировать и аргументировать собственную позицию)</w:t>
      </w:r>
      <w:proofErr w:type="gramStart"/>
      <w:r w:rsidR="00890BAA" w:rsidRPr="00B23D31">
        <w:rPr>
          <w:rFonts w:ascii="Times New Roman" w:hAnsi="Times New Roman" w:cs="Times New Roman"/>
          <w:sz w:val="27"/>
          <w:szCs w:val="27"/>
        </w:rPr>
        <w:t>;</w:t>
      </w:r>
      <w:r w:rsidR="00F5082D" w:rsidRPr="00B23D31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="00F5082D" w:rsidRPr="00B23D31">
        <w:rPr>
          <w:rFonts w:ascii="Times New Roman" w:hAnsi="Times New Roman" w:cs="Times New Roman"/>
          <w:sz w:val="27"/>
          <w:szCs w:val="27"/>
        </w:rPr>
        <w:t>мение распознавать орфоэпические нормы русского литературного языка; учебно-языковое умение опознавать и классифицировать самостоятельные части речи и их формы, служебные части речи в указанном предложении; умение распознавать лексическое значение многозначного слова с опорой на указанный в задании контекст.</w:t>
      </w:r>
    </w:p>
    <w:p w:rsidR="00C81AAF" w:rsidRPr="00B23D31" w:rsidRDefault="00F5082D" w:rsidP="0092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23D31">
        <w:rPr>
          <w:rFonts w:ascii="Times New Roman" w:hAnsi="Times New Roman" w:cs="Times New Roman"/>
          <w:sz w:val="27"/>
          <w:szCs w:val="27"/>
        </w:rPr>
        <w:t xml:space="preserve">Наблюдается </w:t>
      </w:r>
      <w:r w:rsidRPr="00B23D31">
        <w:rPr>
          <w:rFonts w:ascii="Times New Roman" w:hAnsi="Times New Roman" w:cs="Times New Roman"/>
          <w:b/>
          <w:sz w:val="27"/>
          <w:szCs w:val="27"/>
        </w:rPr>
        <w:t>высокий уровень</w:t>
      </w:r>
      <w:r w:rsidRPr="00B23D31">
        <w:rPr>
          <w:rFonts w:ascii="Times New Roman" w:hAnsi="Times New Roman" w:cs="Times New Roman"/>
          <w:sz w:val="27"/>
          <w:szCs w:val="27"/>
        </w:rPr>
        <w:t xml:space="preserve"> освоения такими базовыми умениями: умение безошибочно переписывать текст, не допуская пропущенных и лишних слов, слов с измененным графическим обликом; </w:t>
      </w:r>
      <w:r w:rsidR="00922E50" w:rsidRPr="00B23D31">
        <w:rPr>
          <w:rFonts w:ascii="Times New Roman" w:hAnsi="Times New Roman" w:cs="Times New Roman"/>
          <w:sz w:val="27"/>
          <w:szCs w:val="27"/>
        </w:rPr>
        <w:t xml:space="preserve">умение опознавать предложение с подлежащим и сказуемым, выраженными существительными в именительном падеже, умение применять синтаксическое правило в практике правописания; умение  распознавать заданное слово  в ряду других на основе сопоставления звукового и буквенного состава. </w:t>
      </w:r>
      <w:proofErr w:type="gramEnd"/>
    </w:p>
    <w:p w:rsidR="0068365E" w:rsidRPr="00B23D31" w:rsidRDefault="00C81AAF" w:rsidP="00C8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23D31">
        <w:rPr>
          <w:rFonts w:ascii="Times New Roman" w:hAnsi="Times New Roman" w:cs="Times New Roman"/>
          <w:sz w:val="27"/>
          <w:szCs w:val="27"/>
        </w:rPr>
        <w:t xml:space="preserve">Таким образом, в целом Ненецкий автономный округ показал </w:t>
      </w:r>
      <w:r w:rsidR="00922E50" w:rsidRPr="00B23D31">
        <w:rPr>
          <w:rFonts w:ascii="Times New Roman" w:hAnsi="Times New Roman" w:cs="Times New Roman"/>
          <w:sz w:val="27"/>
          <w:szCs w:val="27"/>
        </w:rPr>
        <w:t xml:space="preserve">низкие результаты </w:t>
      </w:r>
      <w:r w:rsidRPr="00B23D31">
        <w:rPr>
          <w:rFonts w:ascii="Times New Roman" w:hAnsi="Times New Roman" w:cs="Times New Roman"/>
          <w:sz w:val="27"/>
          <w:szCs w:val="27"/>
        </w:rPr>
        <w:t xml:space="preserve"> ВПР по русскому языку для </w:t>
      </w:r>
      <w:r w:rsidR="00922E50" w:rsidRPr="00B23D31">
        <w:rPr>
          <w:rFonts w:ascii="Times New Roman" w:hAnsi="Times New Roman" w:cs="Times New Roman"/>
          <w:sz w:val="27"/>
          <w:szCs w:val="27"/>
        </w:rPr>
        <w:t>6</w:t>
      </w:r>
      <w:r w:rsidRPr="00B23D31">
        <w:rPr>
          <w:rFonts w:ascii="Times New Roman" w:hAnsi="Times New Roman" w:cs="Times New Roman"/>
          <w:sz w:val="27"/>
          <w:szCs w:val="27"/>
        </w:rPr>
        <w:t xml:space="preserve"> классов. </w:t>
      </w:r>
      <w:proofErr w:type="gramStart"/>
      <w:r w:rsidR="002A1B81" w:rsidRPr="00B23D31">
        <w:rPr>
          <w:rFonts w:ascii="Times New Roman" w:hAnsi="Times New Roman" w:cs="Times New Roman"/>
          <w:sz w:val="27"/>
          <w:szCs w:val="27"/>
        </w:rPr>
        <w:t>Из 529</w:t>
      </w:r>
      <w:r w:rsidR="005E302A" w:rsidRPr="00B23D31">
        <w:rPr>
          <w:rFonts w:ascii="Times New Roman" w:hAnsi="Times New Roman" w:cs="Times New Roman"/>
          <w:sz w:val="27"/>
          <w:szCs w:val="27"/>
        </w:rPr>
        <w:t xml:space="preserve"> обучающихся,</w:t>
      </w:r>
      <w:r w:rsidR="00922E50" w:rsidRPr="00B23D31">
        <w:rPr>
          <w:rFonts w:ascii="Times New Roman" w:hAnsi="Times New Roman" w:cs="Times New Roman"/>
          <w:sz w:val="27"/>
          <w:szCs w:val="27"/>
        </w:rPr>
        <w:t xml:space="preserve"> писавших ВПР</w:t>
      </w:r>
      <w:r w:rsidR="005E302A" w:rsidRPr="00B23D31">
        <w:rPr>
          <w:rFonts w:ascii="Times New Roman" w:hAnsi="Times New Roman" w:cs="Times New Roman"/>
          <w:sz w:val="27"/>
          <w:szCs w:val="27"/>
        </w:rPr>
        <w:t xml:space="preserve"> по русскому языку, </w:t>
      </w:r>
      <w:r w:rsidR="00922E50" w:rsidRPr="00B23D31">
        <w:rPr>
          <w:rFonts w:ascii="Times New Roman" w:hAnsi="Times New Roman" w:cs="Times New Roman"/>
          <w:sz w:val="27"/>
          <w:szCs w:val="27"/>
        </w:rPr>
        <w:t xml:space="preserve"> </w:t>
      </w:r>
      <w:r w:rsidR="0068365E" w:rsidRPr="00B23D31">
        <w:rPr>
          <w:rFonts w:ascii="Times New Roman" w:hAnsi="Times New Roman" w:cs="Times New Roman"/>
          <w:sz w:val="27"/>
          <w:szCs w:val="27"/>
        </w:rPr>
        <w:t>389 человек</w:t>
      </w:r>
      <w:r w:rsidR="00922E50" w:rsidRPr="00B23D31">
        <w:rPr>
          <w:rFonts w:ascii="Times New Roman" w:hAnsi="Times New Roman" w:cs="Times New Roman"/>
          <w:sz w:val="27"/>
          <w:szCs w:val="27"/>
        </w:rPr>
        <w:t xml:space="preserve"> написали на оценки «2» и «3», причем </w:t>
      </w:r>
      <w:r w:rsidR="0068365E" w:rsidRPr="00B23D31">
        <w:rPr>
          <w:rFonts w:ascii="Times New Roman" w:hAnsi="Times New Roman" w:cs="Times New Roman"/>
          <w:sz w:val="27"/>
          <w:szCs w:val="27"/>
        </w:rPr>
        <w:t>в ОО Заполярного района 74,8</w:t>
      </w:r>
      <w:r w:rsidR="005E302A" w:rsidRPr="00B23D31">
        <w:rPr>
          <w:rFonts w:ascii="Times New Roman" w:hAnsi="Times New Roman" w:cs="Times New Roman"/>
          <w:sz w:val="27"/>
          <w:szCs w:val="27"/>
        </w:rPr>
        <w:t>% обучающихся написали на указанные выше оценки, а в школах г. Нарьян</w:t>
      </w:r>
      <w:r w:rsidR="0068365E" w:rsidRPr="00B23D31">
        <w:rPr>
          <w:rFonts w:ascii="Times New Roman" w:hAnsi="Times New Roman" w:cs="Times New Roman"/>
          <w:sz w:val="27"/>
          <w:szCs w:val="27"/>
        </w:rPr>
        <w:t>-Мара этот процент немного ниже - 72,7%</w:t>
      </w:r>
      <w:r w:rsidR="005E302A" w:rsidRPr="00B23D31">
        <w:rPr>
          <w:rFonts w:ascii="Times New Roman" w:hAnsi="Times New Roman" w:cs="Times New Roman"/>
          <w:sz w:val="27"/>
          <w:szCs w:val="27"/>
        </w:rPr>
        <w:t xml:space="preserve">. </w:t>
      </w:r>
      <w:r w:rsidR="0068365E" w:rsidRPr="00B23D31">
        <w:rPr>
          <w:rFonts w:ascii="Times New Roman" w:hAnsi="Times New Roman" w:cs="Times New Roman"/>
          <w:sz w:val="27"/>
          <w:szCs w:val="27"/>
        </w:rPr>
        <w:t>316 человек</w:t>
      </w:r>
      <w:r w:rsidR="005E302A" w:rsidRPr="00B23D31">
        <w:rPr>
          <w:rFonts w:ascii="Times New Roman" w:hAnsi="Times New Roman" w:cs="Times New Roman"/>
          <w:sz w:val="27"/>
          <w:szCs w:val="27"/>
        </w:rPr>
        <w:t xml:space="preserve"> понизили оценку, что составило </w:t>
      </w:r>
      <w:r w:rsidR="0068365E" w:rsidRPr="00B23D31">
        <w:rPr>
          <w:rFonts w:ascii="Times New Roman" w:hAnsi="Times New Roman" w:cs="Times New Roman"/>
          <w:sz w:val="27"/>
          <w:szCs w:val="27"/>
        </w:rPr>
        <w:t>60</w:t>
      </w:r>
      <w:r w:rsidR="005E302A" w:rsidRPr="00B23D31">
        <w:rPr>
          <w:rFonts w:ascii="Times New Roman" w:hAnsi="Times New Roman" w:cs="Times New Roman"/>
          <w:sz w:val="27"/>
          <w:szCs w:val="27"/>
        </w:rPr>
        <w:t xml:space="preserve"> % (больше полови</w:t>
      </w:r>
      <w:r w:rsidR="0068365E" w:rsidRPr="00B23D31">
        <w:rPr>
          <w:rFonts w:ascii="Times New Roman" w:hAnsi="Times New Roman" w:cs="Times New Roman"/>
          <w:sz w:val="27"/>
          <w:szCs w:val="27"/>
        </w:rPr>
        <w:t>ны), 38 % подтвердили и только 2,5</w:t>
      </w:r>
      <w:r w:rsidR="005E302A" w:rsidRPr="00B23D31">
        <w:rPr>
          <w:rFonts w:ascii="Times New Roman" w:hAnsi="Times New Roman" w:cs="Times New Roman"/>
          <w:sz w:val="27"/>
          <w:szCs w:val="27"/>
        </w:rPr>
        <w:t>% обучающихся повысили оценку.</w:t>
      </w:r>
      <w:proofErr w:type="gramEnd"/>
    </w:p>
    <w:p w:rsidR="0087236B" w:rsidRPr="00B23D31" w:rsidRDefault="005E302A" w:rsidP="0068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23D31">
        <w:rPr>
          <w:rFonts w:ascii="Times New Roman" w:hAnsi="Times New Roman" w:cs="Times New Roman"/>
          <w:sz w:val="27"/>
          <w:szCs w:val="27"/>
        </w:rPr>
        <w:t>В</w:t>
      </w:r>
      <w:r w:rsidR="00C81AAF" w:rsidRPr="00B23D31">
        <w:rPr>
          <w:rFonts w:ascii="Times New Roman" w:hAnsi="Times New Roman" w:cs="Times New Roman"/>
          <w:sz w:val="27"/>
          <w:szCs w:val="27"/>
        </w:rPr>
        <w:t>ыявилась существенная дифференциация результатов на разных уровнях: не только в городе и районе, но и внутри образовательных организаций. При разработке конкретных методических мероприятий следует учитывать не только средние результаты, но и разброс этих результатов, чтобы ответить на вопрос, почему значительная часть учащихся образовательной организации справилась с заданием на максимальный балл, а для другой, не менее значительной части это же</w:t>
      </w:r>
      <w:r w:rsidR="0068365E" w:rsidRPr="00B23D31">
        <w:rPr>
          <w:rFonts w:ascii="Times New Roman" w:hAnsi="Times New Roman" w:cs="Times New Roman"/>
          <w:sz w:val="27"/>
          <w:szCs w:val="27"/>
        </w:rPr>
        <w:t xml:space="preserve"> задание оказалось не по силам.</w:t>
      </w:r>
    </w:p>
    <w:sectPr w:rsidR="0087236B" w:rsidRPr="00B23D31" w:rsidSect="005D7510">
      <w:headerReference w:type="default" r:id="rId61"/>
      <w:footerReference w:type="default" r:id="rId62"/>
      <w:pgSz w:w="11905" w:h="16837"/>
      <w:pgMar w:top="1134" w:right="851" w:bottom="1134" w:left="1701" w:header="0" w:footer="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B8" w:rsidRDefault="007C7AB8" w:rsidP="0047553B">
      <w:pPr>
        <w:spacing w:after="0" w:line="240" w:lineRule="auto"/>
      </w:pPr>
      <w:r>
        <w:separator/>
      </w:r>
    </w:p>
  </w:endnote>
  <w:endnote w:type="continuationSeparator" w:id="0">
    <w:p w:rsidR="007C7AB8" w:rsidRDefault="007C7AB8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6192"/>
      <w:docPartObj>
        <w:docPartGallery w:val="Page Numbers (Bottom of Page)"/>
        <w:docPartUnique/>
      </w:docPartObj>
    </w:sdtPr>
    <w:sdtContent>
      <w:p w:rsidR="004B2238" w:rsidRDefault="004B223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D31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B2238" w:rsidRDefault="004B2238"/>
  <w:p w:rsidR="004B2238" w:rsidRDefault="004B22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B8" w:rsidRDefault="007C7AB8" w:rsidP="0047553B">
      <w:pPr>
        <w:spacing w:after="0" w:line="240" w:lineRule="auto"/>
      </w:pPr>
      <w:r>
        <w:separator/>
      </w:r>
    </w:p>
  </w:footnote>
  <w:footnote w:type="continuationSeparator" w:id="0">
    <w:p w:rsidR="007C7AB8" w:rsidRDefault="007C7AB8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38" w:rsidRDefault="004B2238">
    <w:pPr>
      <w:pStyle w:val="ab"/>
    </w:pPr>
  </w:p>
  <w:p w:rsidR="004B2238" w:rsidRDefault="004B2238">
    <w:pPr>
      <w:pStyle w:val="ab"/>
    </w:pPr>
  </w:p>
  <w:p w:rsidR="004B2238" w:rsidRDefault="004B2238"/>
  <w:p w:rsidR="004B2238" w:rsidRDefault="004B22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2CC"/>
    <w:multiLevelType w:val="hybridMultilevel"/>
    <w:tmpl w:val="46D6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1B75050E"/>
    <w:multiLevelType w:val="hybridMultilevel"/>
    <w:tmpl w:val="446A2BD2"/>
    <w:lvl w:ilvl="0" w:tplc="72E41C94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B4D846">
      <w:numFmt w:val="bullet"/>
      <w:lvlText w:val="•"/>
      <w:lvlJc w:val="left"/>
      <w:pPr>
        <w:ind w:left="2368" w:hanging="281"/>
      </w:pPr>
      <w:rPr>
        <w:rFonts w:hint="default"/>
        <w:lang w:val="ru-RU" w:eastAsia="ru-RU" w:bidi="ru-RU"/>
      </w:rPr>
    </w:lvl>
    <w:lvl w:ilvl="2" w:tplc="83A82394">
      <w:numFmt w:val="bullet"/>
      <w:lvlText w:val="•"/>
      <w:lvlJc w:val="left"/>
      <w:pPr>
        <w:ind w:left="3357" w:hanging="281"/>
      </w:pPr>
      <w:rPr>
        <w:rFonts w:hint="default"/>
        <w:lang w:val="ru-RU" w:eastAsia="ru-RU" w:bidi="ru-RU"/>
      </w:rPr>
    </w:lvl>
    <w:lvl w:ilvl="3" w:tplc="473C2228">
      <w:numFmt w:val="bullet"/>
      <w:lvlText w:val="•"/>
      <w:lvlJc w:val="left"/>
      <w:pPr>
        <w:ind w:left="4345" w:hanging="281"/>
      </w:pPr>
      <w:rPr>
        <w:rFonts w:hint="default"/>
        <w:lang w:val="ru-RU" w:eastAsia="ru-RU" w:bidi="ru-RU"/>
      </w:rPr>
    </w:lvl>
    <w:lvl w:ilvl="4" w:tplc="C97E5FC2">
      <w:numFmt w:val="bullet"/>
      <w:lvlText w:val="•"/>
      <w:lvlJc w:val="left"/>
      <w:pPr>
        <w:ind w:left="5334" w:hanging="281"/>
      </w:pPr>
      <w:rPr>
        <w:rFonts w:hint="default"/>
        <w:lang w:val="ru-RU" w:eastAsia="ru-RU" w:bidi="ru-RU"/>
      </w:rPr>
    </w:lvl>
    <w:lvl w:ilvl="5" w:tplc="1EC82792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6" w:tplc="78F49324">
      <w:numFmt w:val="bullet"/>
      <w:lvlText w:val="•"/>
      <w:lvlJc w:val="left"/>
      <w:pPr>
        <w:ind w:left="7311" w:hanging="281"/>
      </w:pPr>
      <w:rPr>
        <w:rFonts w:hint="default"/>
        <w:lang w:val="ru-RU" w:eastAsia="ru-RU" w:bidi="ru-RU"/>
      </w:rPr>
    </w:lvl>
    <w:lvl w:ilvl="7" w:tplc="4D0C42A8">
      <w:numFmt w:val="bullet"/>
      <w:lvlText w:val="•"/>
      <w:lvlJc w:val="left"/>
      <w:pPr>
        <w:ind w:left="8300" w:hanging="281"/>
      </w:pPr>
      <w:rPr>
        <w:rFonts w:hint="default"/>
        <w:lang w:val="ru-RU" w:eastAsia="ru-RU" w:bidi="ru-RU"/>
      </w:rPr>
    </w:lvl>
    <w:lvl w:ilvl="8" w:tplc="90C45500">
      <w:numFmt w:val="bullet"/>
      <w:lvlText w:val="•"/>
      <w:lvlJc w:val="left"/>
      <w:pPr>
        <w:ind w:left="9289" w:hanging="281"/>
      </w:pPr>
      <w:rPr>
        <w:rFonts w:hint="default"/>
        <w:lang w:val="ru-RU" w:eastAsia="ru-RU" w:bidi="ru-RU"/>
      </w:rPr>
    </w:lvl>
  </w:abstractNum>
  <w:abstractNum w:abstractNumId="4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5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7">
    <w:nsid w:val="2A664169"/>
    <w:multiLevelType w:val="hybridMultilevel"/>
    <w:tmpl w:val="13DE95BA"/>
    <w:lvl w:ilvl="0" w:tplc="68E470C0">
      <w:numFmt w:val="bullet"/>
      <w:lvlText w:val="−"/>
      <w:lvlJc w:val="left"/>
      <w:pPr>
        <w:ind w:left="18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1EE34E"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2" w:tplc="B582C93A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437447BA">
      <w:numFmt w:val="bullet"/>
      <w:lvlText w:val="•"/>
      <w:lvlJc w:val="left"/>
      <w:pPr>
        <w:ind w:left="4653" w:hanging="360"/>
      </w:pPr>
      <w:rPr>
        <w:rFonts w:hint="default"/>
        <w:lang w:val="ru-RU" w:eastAsia="ru-RU" w:bidi="ru-RU"/>
      </w:rPr>
    </w:lvl>
    <w:lvl w:ilvl="4" w:tplc="3B0461A8">
      <w:numFmt w:val="bullet"/>
      <w:lvlText w:val="•"/>
      <w:lvlJc w:val="left"/>
      <w:pPr>
        <w:ind w:left="5598" w:hanging="360"/>
      </w:pPr>
      <w:rPr>
        <w:rFonts w:hint="default"/>
        <w:lang w:val="ru-RU" w:eastAsia="ru-RU" w:bidi="ru-RU"/>
      </w:rPr>
    </w:lvl>
    <w:lvl w:ilvl="5" w:tplc="C96E069C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6" w:tplc="CB74C0F8">
      <w:numFmt w:val="bullet"/>
      <w:lvlText w:val="•"/>
      <w:lvlJc w:val="left"/>
      <w:pPr>
        <w:ind w:left="7487" w:hanging="360"/>
      </w:pPr>
      <w:rPr>
        <w:rFonts w:hint="default"/>
        <w:lang w:val="ru-RU" w:eastAsia="ru-RU" w:bidi="ru-RU"/>
      </w:rPr>
    </w:lvl>
    <w:lvl w:ilvl="7" w:tplc="77265116">
      <w:numFmt w:val="bullet"/>
      <w:lvlText w:val="•"/>
      <w:lvlJc w:val="left"/>
      <w:pPr>
        <w:ind w:left="8432" w:hanging="360"/>
      </w:pPr>
      <w:rPr>
        <w:rFonts w:hint="default"/>
        <w:lang w:val="ru-RU" w:eastAsia="ru-RU" w:bidi="ru-RU"/>
      </w:rPr>
    </w:lvl>
    <w:lvl w:ilvl="8" w:tplc="4EB023F8">
      <w:numFmt w:val="bullet"/>
      <w:lvlText w:val="•"/>
      <w:lvlJc w:val="left"/>
      <w:pPr>
        <w:ind w:left="9377" w:hanging="360"/>
      </w:pPr>
      <w:rPr>
        <w:rFonts w:hint="default"/>
        <w:lang w:val="ru-RU" w:eastAsia="ru-RU" w:bidi="ru-RU"/>
      </w:rPr>
    </w:lvl>
  </w:abstractNum>
  <w:abstractNum w:abstractNumId="8">
    <w:nsid w:val="30EB7036"/>
    <w:multiLevelType w:val="hybridMultilevel"/>
    <w:tmpl w:val="4488AC1E"/>
    <w:lvl w:ilvl="0" w:tplc="91AAABE4">
      <w:start w:val="2"/>
      <w:numFmt w:val="decimal"/>
      <w:lvlText w:val="(%1)"/>
      <w:lvlJc w:val="left"/>
      <w:pPr>
        <w:ind w:left="2038" w:hanging="3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A54B670">
      <w:numFmt w:val="bullet"/>
      <w:lvlText w:val="•"/>
      <w:lvlJc w:val="left"/>
      <w:pPr>
        <w:ind w:left="2920" w:hanging="341"/>
      </w:pPr>
      <w:rPr>
        <w:rFonts w:hint="default"/>
        <w:lang w:val="ru-RU" w:eastAsia="ru-RU" w:bidi="ru-RU"/>
      </w:rPr>
    </w:lvl>
    <w:lvl w:ilvl="2" w:tplc="9216EF7A">
      <w:numFmt w:val="bullet"/>
      <w:lvlText w:val="•"/>
      <w:lvlJc w:val="left"/>
      <w:pPr>
        <w:ind w:left="3800" w:hanging="341"/>
      </w:pPr>
      <w:rPr>
        <w:rFonts w:hint="default"/>
        <w:lang w:val="ru-RU" w:eastAsia="ru-RU" w:bidi="ru-RU"/>
      </w:rPr>
    </w:lvl>
    <w:lvl w:ilvl="3" w:tplc="D0A6E8B6">
      <w:numFmt w:val="bullet"/>
      <w:lvlText w:val="•"/>
      <w:lvlJc w:val="left"/>
      <w:pPr>
        <w:ind w:left="4681" w:hanging="341"/>
      </w:pPr>
      <w:rPr>
        <w:rFonts w:hint="default"/>
        <w:lang w:val="ru-RU" w:eastAsia="ru-RU" w:bidi="ru-RU"/>
      </w:rPr>
    </w:lvl>
    <w:lvl w:ilvl="4" w:tplc="30941924">
      <w:numFmt w:val="bullet"/>
      <w:lvlText w:val="•"/>
      <w:lvlJc w:val="left"/>
      <w:pPr>
        <w:ind w:left="5561" w:hanging="341"/>
      </w:pPr>
      <w:rPr>
        <w:rFonts w:hint="default"/>
        <w:lang w:val="ru-RU" w:eastAsia="ru-RU" w:bidi="ru-RU"/>
      </w:rPr>
    </w:lvl>
    <w:lvl w:ilvl="5" w:tplc="CCE641D0">
      <w:numFmt w:val="bullet"/>
      <w:lvlText w:val="•"/>
      <w:lvlJc w:val="left"/>
      <w:pPr>
        <w:ind w:left="6442" w:hanging="341"/>
      </w:pPr>
      <w:rPr>
        <w:rFonts w:hint="default"/>
        <w:lang w:val="ru-RU" w:eastAsia="ru-RU" w:bidi="ru-RU"/>
      </w:rPr>
    </w:lvl>
    <w:lvl w:ilvl="6" w:tplc="3A322386">
      <w:numFmt w:val="bullet"/>
      <w:lvlText w:val="•"/>
      <w:lvlJc w:val="left"/>
      <w:pPr>
        <w:ind w:left="7322" w:hanging="341"/>
      </w:pPr>
      <w:rPr>
        <w:rFonts w:hint="default"/>
        <w:lang w:val="ru-RU" w:eastAsia="ru-RU" w:bidi="ru-RU"/>
      </w:rPr>
    </w:lvl>
    <w:lvl w:ilvl="7" w:tplc="3F96BB34">
      <w:numFmt w:val="bullet"/>
      <w:lvlText w:val="•"/>
      <w:lvlJc w:val="left"/>
      <w:pPr>
        <w:ind w:left="8203" w:hanging="341"/>
      </w:pPr>
      <w:rPr>
        <w:rFonts w:hint="default"/>
        <w:lang w:val="ru-RU" w:eastAsia="ru-RU" w:bidi="ru-RU"/>
      </w:rPr>
    </w:lvl>
    <w:lvl w:ilvl="8" w:tplc="62E66C9C">
      <w:numFmt w:val="bullet"/>
      <w:lvlText w:val="•"/>
      <w:lvlJc w:val="left"/>
      <w:pPr>
        <w:ind w:left="9083" w:hanging="341"/>
      </w:pPr>
      <w:rPr>
        <w:rFonts w:hint="default"/>
        <w:lang w:val="ru-RU" w:eastAsia="ru-RU" w:bidi="ru-RU"/>
      </w:rPr>
    </w:lvl>
  </w:abstractNum>
  <w:abstractNum w:abstractNumId="9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0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2">
    <w:nsid w:val="5F701D19"/>
    <w:multiLevelType w:val="hybridMultilevel"/>
    <w:tmpl w:val="22A6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14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5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6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405"/>
    <w:rsid w:val="0000003C"/>
    <w:rsid w:val="00002E8B"/>
    <w:rsid w:val="0000314A"/>
    <w:rsid w:val="00006001"/>
    <w:rsid w:val="000075E8"/>
    <w:rsid w:val="00007EFF"/>
    <w:rsid w:val="000104D5"/>
    <w:rsid w:val="000125F1"/>
    <w:rsid w:val="00013D29"/>
    <w:rsid w:val="00013E8A"/>
    <w:rsid w:val="00015668"/>
    <w:rsid w:val="00017DBE"/>
    <w:rsid w:val="00020BB3"/>
    <w:rsid w:val="00024605"/>
    <w:rsid w:val="00024782"/>
    <w:rsid w:val="0002723B"/>
    <w:rsid w:val="0003334E"/>
    <w:rsid w:val="00033A14"/>
    <w:rsid w:val="000343D3"/>
    <w:rsid w:val="00034E6E"/>
    <w:rsid w:val="00035CFB"/>
    <w:rsid w:val="00041A7F"/>
    <w:rsid w:val="0004611A"/>
    <w:rsid w:val="000477A9"/>
    <w:rsid w:val="000502AE"/>
    <w:rsid w:val="0005128A"/>
    <w:rsid w:val="00051600"/>
    <w:rsid w:val="000522B1"/>
    <w:rsid w:val="000530B5"/>
    <w:rsid w:val="00054445"/>
    <w:rsid w:val="00061C51"/>
    <w:rsid w:val="00062253"/>
    <w:rsid w:val="00062D2D"/>
    <w:rsid w:val="000659DA"/>
    <w:rsid w:val="00067FB9"/>
    <w:rsid w:val="000706B9"/>
    <w:rsid w:val="00070772"/>
    <w:rsid w:val="00071272"/>
    <w:rsid w:val="0007240C"/>
    <w:rsid w:val="00073133"/>
    <w:rsid w:val="00073965"/>
    <w:rsid w:val="00075CB4"/>
    <w:rsid w:val="00075EB8"/>
    <w:rsid w:val="00076AC7"/>
    <w:rsid w:val="00077992"/>
    <w:rsid w:val="00080D8D"/>
    <w:rsid w:val="00084980"/>
    <w:rsid w:val="00090A9B"/>
    <w:rsid w:val="000932C0"/>
    <w:rsid w:val="000A0A83"/>
    <w:rsid w:val="000A2B64"/>
    <w:rsid w:val="000A4853"/>
    <w:rsid w:val="000A4924"/>
    <w:rsid w:val="000A4A67"/>
    <w:rsid w:val="000A4AD6"/>
    <w:rsid w:val="000A7CC8"/>
    <w:rsid w:val="000B016A"/>
    <w:rsid w:val="000B0A79"/>
    <w:rsid w:val="000B0B14"/>
    <w:rsid w:val="000B21C2"/>
    <w:rsid w:val="000B666D"/>
    <w:rsid w:val="000B734B"/>
    <w:rsid w:val="000C0165"/>
    <w:rsid w:val="000C1DC2"/>
    <w:rsid w:val="000C2A64"/>
    <w:rsid w:val="000C3A28"/>
    <w:rsid w:val="000C5C88"/>
    <w:rsid w:val="000C7DB3"/>
    <w:rsid w:val="000D2163"/>
    <w:rsid w:val="000D2805"/>
    <w:rsid w:val="000D296F"/>
    <w:rsid w:val="000D2C2C"/>
    <w:rsid w:val="000D39EE"/>
    <w:rsid w:val="000D5493"/>
    <w:rsid w:val="000D76C1"/>
    <w:rsid w:val="000E1176"/>
    <w:rsid w:val="000E645A"/>
    <w:rsid w:val="000E6A92"/>
    <w:rsid w:val="000F13EA"/>
    <w:rsid w:val="000F179F"/>
    <w:rsid w:val="000F4ACB"/>
    <w:rsid w:val="000F4FBC"/>
    <w:rsid w:val="000F5102"/>
    <w:rsid w:val="001016A1"/>
    <w:rsid w:val="00101F66"/>
    <w:rsid w:val="00102EDD"/>
    <w:rsid w:val="00105B15"/>
    <w:rsid w:val="00106B4E"/>
    <w:rsid w:val="00110C37"/>
    <w:rsid w:val="00110FB0"/>
    <w:rsid w:val="0011100B"/>
    <w:rsid w:val="001134A1"/>
    <w:rsid w:val="00120481"/>
    <w:rsid w:val="00120B77"/>
    <w:rsid w:val="0012316C"/>
    <w:rsid w:val="00124508"/>
    <w:rsid w:val="0012580F"/>
    <w:rsid w:val="00127ADC"/>
    <w:rsid w:val="00127D2B"/>
    <w:rsid w:val="00132A5B"/>
    <w:rsid w:val="00135A4B"/>
    <w:rsid w:val="001405EB"/>
    <w:rsid w:val="00141285"/>
    <w:rsid w:val="00141CD5"/>
    <w:rsid w:val="0014244D"/>
    <w:rsid w:val="00144490"/>
    <w:rsid w:val="00144E6B"/>
    <w:rsid w:val="00145108"/>
    <w:rsid w:val="00145F99"/>
    <w:rsid w:val="0014690E"/>
    <w:rsid w:val="00146F68"/>
    <w:rsid w:val="0014742E"/>
    <w:rsid w:val="00147599"/>
    <w:rsid w:val="0015356C"/>
    <w:rsid w:val="00154F4A"/>
    <w:rsid w:val="001570D2"/>
    <w:rsid w:val="0016068B"/>
    <w:rsid w:val="00162A3B"/>
    <w:rsid w:val="001651F9"/>
    <w:rsid w:val="001656A0"/>
    <w:rsid w:val="00165898"/>
    <w:rsid w:val="00167194"/>
    <w:rsid w:val="001710B7"/>
    <w:rsid w:val="00173269"/>
    <w:rsid w:val="0017401D"/>
    <w:rsid w:val="001750BB"/>
    <w:rsid w:val="00180B18"/>
    <w:rsid w:val="0018179F"/>
    <w:rsid w:val="0018342F"/>
    <w:rsid w:val="001840DD"/>
    <w:rsid w:val="0018413F"/>
    <w:rsid w:val="00185CAC"/>
    <w:rsid w:val="00185E05"/>
    <w:rsid w:val="00186364"/>
    <w:rsid w:val="00187DEE"/>
    <w:rsid w:val="001904E8"/>
    <w:rsid w:val="00191C0A"/>
    <w:rsid w:val="00193A96"/>
    <w:rsid w:val="00194965"/>
    <w:rsid w:val="00196345"/>
    <w:rsid w:val="00196432"/>
    <w:rsid w:val="0019677D"/>
    <w:rsid w:val="00197D62"/>
    <w:rsid w:val="001A0D19"/>
    <w:rsid w:val="001A0E34"/>
    <w:rsid w:val="001A124D"/>
    <w:rsid w:val="001A2EED"/>
    <w:rsid w:val="001A45F8"/>
    <w:rsid w:val="001A63CF"/>
    <w:rsid w:val="001A7B37"/>
    <w:rsid w:val="001B0AB8"/>
    <w:rsid w:val="001B0ABF"/>
    <w:rsid w:val="001B49A3"/>
    <w:rsid w:val="001B49D6"/>
    <w:rsid w:val="001B4E68"/>
    <w:rsid w:val="001B582A"/>
    <w:rsid w:val="001C0210"/>
    <w:rsid w:val="001C1983"/>
    <w:rsid w:val="001C2C9D"/>
    <w:rsid w:val="001C33B6"/>
    <w:rsid w:val="001C3C93"/>
    <w:rsid w:val="001C5E97"/>
    <w:rsid w:val="001C69F6"/>
    <w:rsid w:val="001D44B8"/>
    <w:rsid w:val="001D690A"/>
    <w:rsid w:val="001D7DB0"/>
    <w:rsid w:val="001D7DD9"/>
    <w:rsid w:val="001E06C8"/>
    <w:rsid w:val="001E0C45"/>
    <w:rsid w:val="001E210B"/>
    <w:rsid w:val="001E213C"/>
    <w:rsid w:val="001E3D47"/>
    <w:rsid w:val="001F24B8"/>
    <w:rsid w:val="001F26C5"/>
    <w:rsid w:val="001F3874"/>
    <w:rsid w:val="001F592F"/>
    <w:rsid w:val="001F71EC"/>
    <w:rsid w:val="001F7C5E"/>
    <w:rsid w:val="00200124"/>
    <w:rsid w:val="00201ACE"/>
    <w:rsid w:val="00202763"/>
    <w:rsid w:val="00203707"/>
    <w:rsid w:val="00206EAA"/>
    <w:rsid w:val="00207816"/>
    <w:rsid w:val="002122A6"/>
    <w:rsid w:val="0021249F"/>
    <w:rsid w:val="002153C0"/>
    <w:rsid w:val="00223A03"/>
    <w:rsid w:val="00227602"/>
    <w:rsid w:val="00227E03"/>
    <w:rsid w:val="00227EDD"/>
    <w:rsid w:val="002306BC"/>
    <w:rsid w:val="00231C91"/>
    <w:rsid w:val="00232112"/>
    <w:rsid w:val="002329A0"/>
    <w:rsid w:val="00234E85"/>
    <w:rsid w:val="00235C23"/>
    <w:rsid w:val="002367A3"/>
    <w:rsid w:val="0024080D"/>
    <w:rsid w:val="00240AEB"/>
    <w:rsid w:val="002419F8"/>
    <w:rsid w:val="00245AA4"/>
    <w:rsid w:val="00255B93"/>
    <w:rsid w:val="00255FEB"/>
    <w:rsid w:val="00256932"/>
    <w:rsid w:val="00262D4C"/>
    <w:rsid w:val="00264BE3"/>
    <w:rsid w:val="00265D8D"/>
    <w:rsid w:val="00270D37"/>
    <w:rsid w:val="00272B51"/>
    <w:rsid w:val="0027446C"/>
    <w:rsid w:val="00274720"/>
    <w:rsid w:val="002779CC"/>
    <w:rsid w:val="00282795"/>
    <w:rsid w:val="00284F3D"/>
    <w:rsid w:val="00286A13"/>
    <w:rsid w:val="00287139"/>
    <w:rsid w:val="00290CAD"/>
    <w:rsid w:val="00293603"/>
    <w:rsid w:val="002966B7"/>
    <w:rsid w:val="00297394"/>
    <w:rsid w:val="00297A4E"/>
    <w:rsid w:val="002A065C"/>
    <w:rsid w:val="002A069A"/>
    <w:rsid w:val="002A08EB"/>
    <w:rsid w:val="002A1B81"/>
    <w:rsid w:val="002A4DAA"/>
    <w:rsid w:val="002B259F"/>
    <w:rsid w:val="002B3569"/>
    <w:rsid w:val="002B58A4"/>
    <w:rsid w:val="002B7CF4"/>
    <w:rsid w:val="002C03F8"/>
    <w:rsid w:val="002C328B"/>
    <w:rsid w:val="002C37C3"/>
    <w:rsid w:val="002C4F8C"/>
    <w:rsid w:val="002D1939"/>
    <w:rsid w:val="002D3A6F"/>
    <w:rsid w:val="002D4329"/>
    <w:rsid w:val="002D7F29"/>
    <w:rsid w:val="002E2A80"/>
    <w:rsid w:val="002E2F27"/>
    <w:rsid w:val="002E5B55"/>
    <w:rsid w:val="002E7F56"/>
    <w:rsid w:val="002F18F2"/>
    <w:rsid w:val="002F366F"/>
    <w:rsid w:val="002F3874"/>
    <w:rsid w:val="00302E15"/>
    <w:rsid w:val="003069B2"/>
    <w:rsid w:val="00306C51"/>
    <w:rsid w:val="00307250"/>
    <w:rsid w:val="00307DB9"/>
    <w:rsid w:val="00310DF7"/>
    <w:rsid w:val="00314C39"/>
    <w:rsid w:val="0031662E"/>
    <w:rsid w:val="0032027C"/>
    <w:rsid w:val="00320305"/>
    <w:rsid w:val="00320EA7"/>
    <w:rsid w:val="00320EF1"/>
    <w:rsid w:val="00322B54"/>
    <w:rsid w:val="00323E2F"/>
    <w:rsid w:val="00327531"/>
    <w:rsid w:val="003312EC"/>
    <w:rsid w:val="003421BE"/>
    <w:rsid w:val="00342ADB"/>
    <w:rsid w:val="0034505F"/>
    <w:rsid w:val="0034607E"/>
    <w:rsid w:val="0035079E"/>
    <w:rsid w:val="00350D47"/>
    <w:rsid w:val="00353703"/>
    <w:rsid w:val="00356839"/>
    <w:rsid w:val="00357245"/>
    <w:rsid w:val="00357E27"/>
    <w:rsid w:val="003644F6"/>
    <w:rsid w:val="00364C39"/>
    <w:rsid w:val="00366531"/>
    <w:rsid w:val="00366CBD"/>
    <w:rsid w:val="00366F12"/>
    <w:rsid w:val="00367933"/>
    <w:rsid w:val="00367FBB"/>
    <w:rsid w:val="00371B70"/>
    <w:rsid w:val="00372BEB"/>
    <w:rsid w:val="00375888"/>
    <w:rsid w:val="00376310"/>
    <w:rsid w:val="00376A67"/>
    <w:rsid w:val="00376C89"/>
    <w:rsid w:val="0038277F"/>
    <w:rsid w:val="00383052"/>
    <w:rsid w:val="00383264"/>
    <w:rsid w:val="003852CB"/>
    <w:rsid w:val="00385DA5"/>
    <w:rsid w:val="00391856"/>
    <w:rsid w:val="003918E7"/>
    <w:rsid w:val="00395590"/>
    <w:rsid w:val="003A17E7"/>
    <w:rsid w:val="003A44E2"/>
    <w:rsid w:val="003A6306"/>
    <w:rsid w:val="003A66C6"/>
    <w:rsid w:val="003A7F8D"/>
    <w:rsid w:val="003B07A8"/>
    <w:rsid w:val="003B4248"/>
    <w:rsid w:val="003B6535"/>
    <w:rsid w:val="003C15E9"/>
    <w:rsid w:val="003C3CC9"/>
    <w:rsid w:val="003C41AA"/>
    <w:rsid w:val="003C465C"/>
    <w:rsid w:val="003C6712"/>
    <w:rsid w:val="003C7390"/>
    <w:rsid w:val="003C75AE"/>
    <w:rsid w:val="003D0658"/>
    <w:rsid w:val="003D0768"/>
    <w:rsid w:val="003D12C4"/>
    <w:rsid w:val="003D44A3"/>
    <w:rsid w:val="003D462E"/>
    <w:rsid w:val="003D5F0E"/>
    <w:rsid w:val="003D647B"/>
    <w:rsid w:val="003D79DB"/>
    <w:rsid w:val="003D7AAB"/>
    <w:rsid w:val="003E0269"/>
    <w:rsid w:val="003E0EF4"/>
    <w:rsid w:val="003E2382"/>
    <w:rsid w:val="003E538F"/>
    <w:rsid w:val="003E577E"/>
    <w:rsid w:val="003E5D90"/>
    <w:rsid w:val="003E7170"/>
    <w:rsid w:val="003E719C"/>
    <w:rsid w:val="003F1039"/>
    <w:rsid w:val="003F2B79"/>
    <w:rsid w:val="003F4F6A"/>
    <w:rsid w:val="003F54B8"/>
    <w:rsid w:val="003F6E67"/>
    <w:rsid w:val="003F7C33"/>
    <w:rsid w:val="00400959"/>
    <w:rsid w:val="00400FE2"/>
    <w:rsid w:val="00402EC3"/>
    <w:rsid w:val="0040321F"/>
    <w:rsid w:val="00406C71"/>
    <w:rsid w:val="00407FEF"/>
    <w:rsid w:val="00411549"/>
    <w:rsid w:val="00426E1F"/>
    <w:rsid w:val="00427ED8"/>
    <w:rsid w:val="00430557"/>
    <w:rsid w:val="00431814"/>
    <w:rsid w:val="004344EB"/>
    <w:rsid w:val="00434ECA"/>
    <w:rsid w:val="00435066"/>
    <w:rsid w:val="00435DF6"/>
    <w:rsid w:val="004361FF"/>
    <w:rsid w:val="00437837"/>
    <w:rsid w:val="00437BEE"/>
    <w:rsid w:val="004406DF"/>
    <w:rsid w:val="004409E2"/>
    <w:rsid w:val="00442615"/>
    <w:rsid w:val="00444704"/>
    <w:rsid w:val="00445A16"/>
    <w:rsid w:val="00445BBD"/>
    <w:rsid w:val="00446C4F"/>
    <w:rsid w:val="00446DD4"/>
    <w:rsid w:val="00446DF7"/>
    <w:rsid w:val="004473DA"/>
    <w:rsid w:val="0044771A"/>
    <w:rsid w:val="0045042C"/>
    <w:rsid w:val="004530C1"/>
    <w:rsid w:val="00454F97"/>
    <w:rsid w:val="00455810"/>
    <w:rsid w:val="00455938"/>
    <w:rsid w:val="00455A1C"/>
    <w:rsid w:val="004567DF"/>
    <w:rsid w:val="0046148F"/>
    <w:rsid w:val="00463338"/>
    <w:rsid w:val="00463689"/>
    <w:rsid w:val="00463859"/>
    <w:rsid w:val="00466A9A"/>
    <w:rsid w:val="00470C8B"/>
    <w:rsid w:val="00474325"/>
    <w:rsid w:val="00475350"/>
    <w:rsid w:val="0047553B"/>
    <w:rsid w:val="00481A34"/>
    <w:rsid w:val="00490A71"/>
    <w:rsid w:val="00491BE7"/>
    <w:rsid w:val="00496307"/>
    <w:rsid w:val="0049667C"/>
    <w:rsid w:val="004A454D"/>
    <w:rsid w:val="004A748B"/>
    <w:rsid w:val="004A7B9F"/>
    <w:rsid w:val="004A7DC6"/>
    <w:rsid w:val="004B093D"/>
    <w:rsid w:val="004B1903"/>
    <w:rsid w:val="004B191E"/>
    <w:rsid w:val="004B2238"/>
    <w:rsid w:val="004B33D1"/>
    <w:rsid w:val="004B33F9"/>
    <w:rsid w:val="004B349C"/>
    <w:rsid w:val="004B676C"/>
    <w:rsid w:val="004B713F"/>
    <w:rsid w:val="004C2F65"/>
    <w:rsid w:val="004C4FF7"/>
    <w:rsid w:val="004D05DE"/>
    <w:rsid w:val="004D3D3B"/>
    <w:rsid w:val="004E02E2"/>
    <w:rsid w:val="004E0852"/>
    <w:rsid w:val="004E2C62"/>
    <w:rsid w:val="004E7352"/>
    <w:rsid w:val="004E7748"/>
    <w:rsid w:val="004F23CF"/>
    <w:rsid w:val="004F2CAE"/>
    <w:rsid w:val="004F3F36"/>
    <w:rsid w:val="004F4436"/>
    <w:rsid w:val="004F59B6"/>
    <w:rsid w:val="004F72C0"/>
    <w:rsid w:val="00501B45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99E"/>
    <w:rsid w:val="00515BC0"/>
    <w:rsid w:val="00516E2B"/>
    <w:rsid w:val="00521A98"/>
    <w:rsid w:val="0052344D"/>
    <w:rsid w:val="00524732"/>
    <w:rsid w:val="0052668A"/>
    <w:rsid w:val="00534357"/>
    <w:rsid w:val="005416A7"/>
    <w:rsid w:val="005431E8"/>
    <w:rsid w:val="0054561F"/>
    <w:rsid w:val="00545886"/>
    <w:rsid w:val="00550696"/>
    <w:rsid w:val="0055085F"/>
    <w:rsid w:val="00551786"/>
    <w:rsid w:val="00555787"/>
    <w:rsid w:val="00560E26"/>
    <w:rsid w:val="00567166"/>
    <w:rsid w:val="00567ACE"/>
    <w:rsid w:val="00573C89"/>
    <w:rsid w:val="00575DF4"/>
    <w:rsid w:val="00581E08"/>
    <w:rsid w:val="0058218A"/>
    <w:rsid w:val="00584C36"/>
    <w:rsid w:val="00585BC7"/>
    <w:rsid w:val="00586473"/>
    <w:rsid w:val="00586DD8"/>
    <w:rsid w:val="00590679"/>
    <w:rsid w:val="0059347A"/>
    <w:rsid w:val="005A0740"/>
    <w:rsid w:val="005A1B24"/>
    <w:rsid w:val="005A1BF4"/>
    <w:rsid w:val="005A1F1E"/>
    <w:rsid w:val="005A7ACD"/>
    <w:rsid w:val="005B2B16"/>
    <w:rsid w:val="005B2CB3"/>
    <w:rsid w:val="005B41F9"/>
    <w:rsid w:val="005B463C"/>
    <w:rsid w:val="005B5B87"/>
    <w:rsid w:val="005C0790"/>
    <w:rsid w:val="005C09AC"/>
    <w:rsid w:val="005C28DA"/>
    <w:rsid w:val="005C5327"/>
    <w:rsid w:val="005C6AB9"/>
    <w:rsid w:val="005D081E"/>
    <w:rsid w:val="005D0C04"/>
    <w:rsid w:val="005D112B"/>
    <w:rsid w:val="005D1AD9"/>
    <w:rsid w:val="005D3E7A"/>
    <w:rsid w:val="005D45F7"/>
    <w:rsid w:val="005D7510"/>
    <w:rsid w:val="005D76D8"/>
    <w:rsid w:val="005E16D4"/>
    <w:rsid w:val="005E2751"/>
    <w:rsid w:val="005E2976"/>
    <w:rsid w:val="005E302A"/>
    <w:rsid w:val="005E3942"/>
    <w:rsid w:val="005F2016"/>
    <w:rsid w:val="005F2426"/>
    <w:rsid w:val="005F25ED"/>
    <w:rsid w:val="005F3CE1"/>
    <w:rsid w:val="005F4701"/>
    <w:rsid w:val="005F5501"/>
    <w:rsid w:val="005F5B1C"/>
    <w:rsid w:val="006005E8"/>
    <w:rsid w:val="006009E8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713C"/>
    <w:rsid w:val="0063798C"/>
    <w:rsid w:val="00640B2D"/>
    <w:rsid w:val="00640E2F"/>
    <w:rsid w:val="00641300"/>
    <w:rsid w:val="00643264"/>
    <w:rsid w:val="00651348"/>
    <w:rsid w:val="006520F7"/>
    <w:rsid w:val="00655C3F"/>
    <w:rsid w:val="0065683A"/>
    <w:rsid w:val="00657B3D"/>
    <w:rsid w:val="0066098C"/>
    <w:rsid w:val="00662E26"/>
    <w:rsid w:val="00671725"/>
    <w:rsid w:val="0067625C"/>
    <w:rsid w:val="006775EE"/>
    <w:rsid w:val="0068040B"/>
    <w:rsid w:val="00682288"/>
    <w:rsid w:val="0068365E"/>
    <w:rsid w:val="0068659D"/>
    <w:rsid w:val="00687B05"/>
    <w:rsid w:val="00687BD8"/>
    <w:rsid w:val="006920C6"/>
    <w:rsid w:val="00693C9F"/>
    <w:rsid w:val="00693D3F"/>
    <w:rsid w:val="00694552"/>
    <w:rsid w:val="00695732"/>
    <w:rsid w:val="006967E2"/>
    <w:rsid w:val="006A34BF"/>
    <w:rsid w:val="006A50EE"/>
    <w:rsid w:val="006A5CB3"/>
    <w:rsid w:val="006A60B5"/>
    <w:rsid w:val="006A7BD0"/>
    <w:rsid w:val="006B2DB4"/>
    <w:rsid w:val="006B49C4"/>
    <w:rsid w:val="006B6F04"/>
    <w:rsid w:val="006C3E49"/>
    <w:rsid w:val="006C4C9A"/>
    <w:rsid w:val="006C7D1F"/>
    <w:rsid w:val="006C7DA5"/>
    <w:rsid w:val="006D0061"/>
    <w:rsid w:val="006D10B3"/>
    <w:rsid w:val="006D1B8F"/>
    <w:rsid w:val="006D2729"/>
    <w:rsid w:val="006D7222"/>
    <w:rsid w:val="006E1F96"/>
    <w:rsid w:val="006E296C"/>
    <w:rsid w:val="006E79B6"/>
    <w:rsid w:val="006F0352"/>
    <w:rsid w:val="006F2BF9"/>
    <w:rsid w:val="006F5B82"/>
    <w:rsid w:val="006F6F69"/>
    <w:rsid w:val="006F7576"/>
    <w:rsid w:val="007007F6"/>
    <w:rsid w:val="00701F51"/>
    <w:rsid w:val="00703404"/>
    <w:rsid w:val="00703AAA"/>
    <w:rsid w:val="007071A8"/>
    <w:rsid w:val="00713403"/>
    <w:rsid w:val="00715922"/>
    <w:rsid w:val="00716FDD"/>
    <w:rsid w:val="007173DB"/>
    <w:rsid w:val="00720A72"/>
    <w:rsid w:val="00721695"/>
    <w:rsid w:val="0072241E"/>
    <w:rsid w:val="00722863"/>
    <w:rsid w:val="00722E22"/>
    <w:rsid w:val="00725F92"/>
    <w:rsid w:val="0072600E"/>
    <w:rsid w:val="0073011D"/>
    <w:rsid w:val="007301A4"/>
    <w:rsid w:val="007302E2"/>
    <w:rsid w:val="00730C81"/>
    <w:rsid w:val="00730E0F"/>
    <w:rsid w:val="007314E9"/>
    <w:rsid w:val="007319C3"/>
    <w:rsid w:val="00731AB4"/>
    <w:rsid w:val="0073305E"/>
    <w:rsid w:val="007331D7"/>
    <w:rsid w:val="007407BC"/>
    <w:rsid w:val="00742479"/>
    <w:rsid w:val="0074290D"/>
    <w:rsid w:val="00742A45"/>
    <w:rsid w:val="007502BF"/>
    <w:rsid w:val="00751E8B"/>
    <w:rsid w:val="0075347F"/>
    <w:rsid w:val="007543C3"/>
    <w:rsid w:val="007554F8"/>
    <w:rsid w:val="00755AE2"/>
    <w:rsid w:val="00755C3A"/>
    <w:rsid w:val="007560A0"/>
    <w:rsid w:val="00756BB4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2A34"/>
    <w:rsid w:val="00772F99"/>
    <w:rsid w:val="0077409E"/>
    <w:rsid w:val="00780C5D"/>
    <w:rsid w:val="007817AE"/>
    <w:rsid w:val="0078702F"/>
    <w:rsid w:val="0079259C"/>
    <w:rsid w:val="0079540D"/>
    <w:rsid w:val="007976DE"/>
    <w:rsid w:val="007977D9"/>
    <w:rsid w:val="007A0FC5"/>
    <w:rsid w:val="007A4F70"/>
    <w:rsid w:val="007A5E13"/>
    <w:rsid w:val="007A73FA"/>
    <w:rsid w:val="007B3B8E"/>
    <w:rsid w:val="007C6E53"/>
    <w:rsid w:val="007C7AB8"/>
    <w:rsid w:val="007C7D38"/>
    <w:rsid w:val="007D0AD6"/>
    <w:rsid w:val="007D2035"/>
    <w:rsid w:val="007D38FE"/>
    <w:rsid w:val="007D602F"/>
    <w:rsid w:val="007E0484"/>
    <w:rsid w:val="007E18F6"/>
    <w:rsid w:val="007E223E"/>
    <w:rsid w:val="007E2DC5"/>
    <w:rsid w:val="007E3285"/>
    <w:rsid w:val="007E497E"/>
    <w:rsid w:val="007E6859"/>
    <w:rsid w:val="007E7DAA"/>
    <w:rsid w:val="007F2C21"/>
    <w:rsid w:val="007F4396"/>
    <w:rsid w:val="007F4D67"/>
    <w:rsid w:val="007F69A4"/>
    <w:rsid w:val="007F7796"/>
    <w:rsid w:val="00801B18"/>
    <w:rsid w:val="00803397"/>
    <w:rsid w:val="008071C7"/>
    <w:rsid w:val="008141D8"/>
    <w:rsid w:val="0081603A"/>
    <w:rsid w:val="00816CB4"/>
    <w:rsid w:val="00816E44"/>
    <w:rsid w:val="0081797E"/>
    <w:rsid w:val="00820EF6"/>
    <w:rsid w:val="00821469"/>
    <w:rsid w:val="00821561"/>
    <w:rsid w:val="008219A6"/>
    <w:rsid w:val="00823E31"/>
    <w:rsid w:val="008262AE"/>
    <w:rsid w:val="00827518"/>
    <w:rsid w:val="0082773B"/>
    <w:rsid w:val="0083137D"/>
    <w:rsid w:val="00831EA9"/>
    <w:rsid w:val="00831EC1"/>
    <w:rsid w:val="00833486"/>
    <w:rsid w:val="008368AE"/>
    <w:rsid w:val="00837BFD"/>
    <w:rsid w:val="008406E5"/>
    <w:rsid w:val="00844796"/>
    <w:rsid w:val="008500DD"/>
    <w:rsid w:val="00850DE1"/>
    <w:rsid w:val="00852D24"/>
    <w:rsid w:val="00854BB6"/>
    <w:rsid w:val="00854BF3"/>
    <w:rsid w:val="00855174"/>
    <w:rsid w:val="00855662"/>
    <w:rsid w:val="00861626"/>
    <w:rsid w:val="008628F1"/>
    <w:rsid w:val="008630F4"/>
    <w:rsid w:val="008660DD"/>
    <w:rsid w:val="008702EC"/>
    <w:rsid w:val="00871799"/>
    <w:rsid w:val="0087236B"/>
    <w:rsid w:val="0087341D"/>
    <w:rsid w:val="0087585B"/>
    <w:rsid w:val="008808CA"/>
    <w:rsid w:val="00881615"/>
    <w:rsid w:val="00882079"/>
    <w:rsid w:val="00887CF3"/>
    <w:rsid w:val="00887F3B"/>
    <w:rsid w:val="00890BAA"/>
    <w:rsid w:val="00895724"/>
    <w:rsid w:val="00896510"/>
    <w:rsid w:val="0089719F"/>
    <w:rsid w:val="008A0E8A"/>
    <w:rsid w:val="008A452C"/>
    <w:rsid w:val="008B0094"/>
    <w:rsid w:val="008B0CAB"/>
    <w:rsid w:val="008B2113"/>
    <w:rsid w:val="008B2F9F"/>
    <w:rsid w:val="008B3358"/>
    <w:rsid w:val="008B3B23"/>
    <w:rsid w:val="008B71DB"/>
    <w:rsid w:val="008C1265"/>
    <w:rsid w:val="008C14F1"/>
    <w:rsid w:val="008C5DE9"/>
    <w:rsid w:val="008C7887"/>
    <w:rsid w:val="008D19A1"/>
    <w:rsid w:val="008D442C"/>
    <w:rsid w:val="008E1262"/>
    <w:rsid w:val="008E7D0F"/>
    <w:rsid w:val="008F0B71"/>
    <w:rsid w:val="008F18DB"/>
    <w:rsid w:val="008F5687"/>
    <w:rsid w:val="008F70C5"/>
    <w:rsid w:val="00900BF7"/>
    <w:rsid w:val="00901D39"/>
    <w:rsid w:val="00904558"/>
    <w:rsid w:val="00905654"/>
    <w:rsid w:val="00907189"/>
    <w:rsid w:val="00910536"/>
    <w:rsid w:val="009117E5"/>
    <w:rsid w:val="00914DA1"/>
    <w:rsid w:val="0091543F"/>
    <w:rsid w:val="009156A5"/>
    <w:rsid w:val="00922416"/>
    <w:rsid w:val="009225FD"/>
    <w:rsid w:val="00922E50"/>
    <w:rsid w:val="00923D29"/>
    <w:rsid w:val="009250DD"/>
    <w:rsid w:val="00927863"/>
    <w:rsid w:val="00930AAD"/>
    <w:rsid w:val="00930E23"/>
    <w:rsid w:val="00934EBA"/>
    <w:rsid w:val="00935019"/>
    <w:rsid w:val="0093732D"/>
    <w:rsid w:val="009401D6"/>
    <w:rsid w:val="00942296"/>
    <w:rsid w:val="00945DF4"/>
    <w:rsid w:val="00947ECA"/>
    <w:rsid w:val="00947EF7"/>
    <w:rsid w:val="00950134"/>
    <w:rsid w:val="00954504"/>
    <w:rsid w:val="009644D0"/>
    <w:rsid w:val="009675F1"/>
    <w:rsid w:val="009702B4"/>
    <w:rsid w:val="00975DED"/>
    <w:rsid w:val="00976127"/>
    <w:rsid w:val="009802C3"/>
    <w:rsid w:val="009803A8"/>
    <w:rsid w:val="0098302C"/>
    <w:rsid w:val="00983B38"/>
    <w:rsid w:val="009849FB"/>
    <w:rsid w:val="00985825"/>
    <w:rsid w:val="00990F00"/>
    <w:rsid w:val="009917BC"/>
    <w:rsid w:val="00997001"/>
    <w:rsid w:val="0099708B"/>
    <w:rsid w:val="009A14B6"/>
    <w:rsid w:val="009A1575"/>
    <w:rsid w:val="009A4443"/>
    <w:rsid w:val="009A478B"/>
    <w:rsid w:val="009A5F6C"/>
    <w:rsid w:val="009A7C81"/>
    <w:rsid w:val="009B162F"/>
    <w:rsid w:val="009B6516"/>
    <w:rsid w:val="009B760E"/>
    <w:rsid w:val="009C05C8"/>
    <w:rsid w:val="009C30AE"/>
    <w:rsid w:val="009C3711"/>
    <w:rsid w:val="009C3A40"/>
    <w:rsid w:val="009C42BA"/>
    <w:rsid w:val="009C579B"/>
    <w:rsid w:val="009C5FF0"/>
    <w:rsid w:val="009D0566"/>
    <w:rsid w:val="009D20AE"/>
    <w:rsid w:val="009D30AF"/>
    <w:rsid w:val="009D37FC"/>
    <w:rsid w:val="009D5087"/>
    <w:rsid w:val="009D5261"/>
    <w:rsid w:val="009D59D8"/>
    <w:rsid w:val="009D5C28"/>
    <w:rsid w:val="009D6A76"/>
    <w:rsid w:val="009E0B20"/>
    <w:rsid w:val="009E123A"/>
    <w:rsid w:val="009E165C"/>
    <w:rsid w:val="009E1833"/>
    <w:rsid w:val="009E47A4"/>
    <w:rsid w:val="009E5253"/>
    <w:rsid w:val="009F291E"/>
    <w:rsid w:val="00A017C4"/>
    <w:rsid w:val="00A02F11"/>
    <w:rsid w:val="00A03B0F"/>
    <w:rsid w:val="00A0653C"/>
    <w:rsid w:val="00A06A18"/>
    <w:rsid w:val="00A072F3"/>
    <w:rsid w:val="00A07AC8"/>
    <w:rsid w:val="00A10A9D"/>
    <w:rsid w:val="00A1214E"/>
    <w:rsid w:val="00A15F1C"/>
    <w:rsid w:val="00A167EC"/>
    <w:rsid w:val="00A17231"/>
    <w:rsid w:val="00A17440"/>
    <w:rsid w:val="00A20A51"/>
    <w:rsid w:val="00A221B5"/>
    <w:rsid w:val="00A239B2"/>
    <w:rsid w:val="00A304F2"/>
    <w:rsid w:val="00A31467"/>
    <w:rsid w:val="00A331A6"/>
    <w:rsid w:val="00A34DEA"/>
    <w:rsid w:val="00A353B5"/>
    <w:rsid w:val="00A36373"/>
    <w:rsid w:val="00A3678F"/>
    <w:rsid w:val="00A37695"/>
    <w:rsid w:val="00A40B1A"/>
    <w:rsid w:val="00A413E6"/>
    <w:rsid w:val="00A41B72"/>
    <w:rsid w:val="00A46378"/>
    <w:rsid w:val="00A47E9F"/>
    <w:rsid w:val="00A501F1"/>
    <w:rsid w:val="00A5087E"/>
    <w:rsid w:val="00A51DEB"/>
    <w:rsid w:val="00A54B7F"/>
    <w:rsid w:val="00A611F9"/>
    <w:rsid w:val="00A62DF0"/>
    <w:rsid w:val="00A62F7A"/>
    <w:rsid w:val="00A6440C"/>
    <w:rsid w:val="00A66932"/>
    <w:rsid w:val="00A67E92"/>
    <w:rsid w:val="00A716E1"/>
    <w:rsid w:val="00A74179"/>
    <w:rsid w:val="00A75362"/>
    <w:rsid w:val="00A75401"/>
    <w:rsid w:val="00A83F6F"/>
    <w:rsid w:val="00A865B2"/>
    <w:rsid w:val="00A91565"/>
    <w:rsid w:val="00A94789"/>
    <w:rsid w:val="00A95FD5"/>
    <w:rsid w:val="00AA03FA"/>
    <w:rsid w:val="00AA0EAC"/>
    <w:rsid w:val="00AA2258"/>
    <w:rsid w:val="00AA4EF4"/>
    <w:rsid w:val="00AB2D38"/>
    <w:rsid w:val="00AB6C35"/>
    <w:rsid w:val="00AC13D8"/>
    <w:rsid w:val="00AC2B0A"/>
    <w:rsid w:val="00AC52EF"/>
    <w:rsid w:val="00AD059F"/>
    <w:rsid w:val="00AD0DB6"/>
    <w:rsid w:val="00AD16A6"/>
    <w:rsid w:val="00AD3B54"/>
    <w:rsid w:val="00AD43FE"/>
    <w:rsid w:val="00AD6187"/>
    <w:rsid w:val="00AD639B"/>
    <w:rsid w:val="00AD736B"/>
    <w:rsid w:val="00AE1E28"/>
    <w:rsid w:val="00AE32F5"/>
    <w:rsid w:val="00AE69F3"/>
    <w:rsid w:val="00AF5AF0"/>
    <w:rsid w:val="00AF74A4"/>
    <w:rsid w:val="00B01CD2"/>
    <w:rsid w:val="00B032C3"/>
    <w:rsid w:val="00B04172"/>
    <w:rsid w:val="00B05BC7"/>
    <w:rsid w:val="00B10AD9"/>
    <w:rsid w:val="00B10CAC"/>
    <w:rsid w:val="00B11C9A"/>
    <w:rsid w:val="00B145BE"/>
    <w:rsid w:val="00B14E24"/>
    <w:rsid w:val="00B15E18"/>
    <w:rsid w:val="00B205F3"/>
    <w:rsid w:val="00B21DE0"/>
    <w:rsid w:val="00B22B1B"/>
    <w:rsid w:val="00B22C5A"/>
    <w:rsid w:val="00B23D31"/>
    <w:rsid w:val="00B25064"/>
    <w:rsid w:val="00B303F9"/>
    <w:rsid w:val="00B305B4"/>
    <w:rsid w:val="00B30F6E"/>
    <w:rsid w:val="00B323D0"/>
    <w:rsid w:val="00B34E8C"/>
    <w:rsid w:val="00B40FFE"/>
    <w:rsid w:val="00B461D0"/>
    <w:rsid w:val="00B472DD"/>
    <w:rsid w:val="00B524C4"/>
    <w:rsid w:val="00B52FBD"/>
    <w:rsid w:val="00B533BB"/>
    <w:rsid w:val="00B5352F"/>
    <w:rsid w:val="00B55CAA"/>
    <w:rsid w:val="00B605E3"/>
    <w:rsid w:val="00B61839"/>
    <w:rsid w:val="00B63E8D"/>
    <w:rsid w:val="00B70E31"/>
    <w:rsid w:val="00B71E00"/>
    <w:rsid w:val="00B730AD"/>
    <w:rsid w:val="00B77F07"/>
    <w:rsid w:val="00B80DDF"/>
    <w:rsid w:val="00B81D0D"/>
    <w:rsid w:val="00B85852"/>
    <w:rsid w:val="00B941F8"/>
    <w:rsid w:val="00B97599"/>
    <w:rsid w:val="00B97847"/>
    <w:rsid w:val="00BA06CB"/>
    <w:rsid w:val="00BA3DD4"/>
    <w:rsid w:val="00BA3E58"/>
    <w:rsid w:val="00BA44D3"/>
    <w:rsid w:val="00BA4838"/>
    <w:rsid w:val="00BA60C9"/>
    <w:rsid w:val="00BA7CF1"/>
    <w:rsid w:val="00BB1015"/>
    <w:rsid w:val="00BB43AF"/>
    <w:rsid w:val="00BB551A"/>
    <w:rsid w:val="00BD0A2D"/>
    <w:rsid w:val="00BD21B1"/>
    <w:rsid w:val="00BD3D15"/>
    <w:rsid w:val="00BE1B98"/>
    <w:rsid w:val="00BE3ECD"/>
    <w:rsid w:val="00BE5D6E"/>
    <w:rsid w:val="00BE724E"/>
    <w:rsid w:val="00BE732A"/>
    <w:rsid w:val="00BF264B"/>
    <w:rsid w:val="00BF4757"/>
    <w:rsid w:val="00BF6E68"/>
    <w:rsid w:val="00BF7BFE"/>
    <w:rsid w:val="00C00546"/>
    <w:rsid w:val="00C021BD"/>
    <w:rsid w:val="00C036B3"/>
    <w:rsid w:val="00C045AC"/>
    <w:rsid w:val="00C047BE"/>
    <w:rsid w:val="00C04B0B"/>
    <w:rsid w:val="00C05540"/>
    <w:rsid w:val="00C11EB0"/>
    <w:rsid w:val="00C13789"/>
    <w:rsid w:val="00C146C2"/>
    <w:rsid w:val="00C15822"/>
    <w:rsid w:val="00C160D8"/>
    <w:rsid w:val="00C1722E"/>
    <w:rsid w:val="00C200FE"/>
    <w:rsid w:val="00C237EC"/>
    <w:rsid w:val="00C23992"/>
    <w:rsid w:val="00C23F17"/>
    <w:rsid w:val="00C3069C"/>
    <w:rsid w:val="00C31756"/>
    <w:rsid w:val="00C33D05"/>
    <w:rsid w:val="00C37197"/>
    <w:rsid w:val="00C426AD"/>
    <w:rsid w:val="00C43D5D"/>
    <w:rsid w:val="00C43EC3"/>
    <w:rsid w:val="00C467CE"/>
    <w:rsid w:val="00C46D8B"/>
    <w:rsid w:val="00C472A2"/>
    <w:rsid w:val="00C50662"/>
    <w:rsid w:val="00C50C39"/>
    <w:rsid w:val="00C529E0"/>
    <w:rsid w:val="00C52DA3"/>
    <w:rsid w:val="00C578FD"/>
    <w:rsid w:val="00C60A06"/>
    <w:rsid w:val="00C60BD7"/>
    <w:rsid w:val="00C61461"/>
    <w:rsid w:val="00C62756"/>
    <w:rsid w:val="00C640D1"/>
    <w:rsid w:val="00C67320"/>
    <w:rsid w:val="00C67577"/>
    <w:rsid w:val="00C707B9"/>
    <w:rsid w:val="00C714A8"/>
    <w:rsid w:val="00C72F0E"/>
    <w:rsid w:val="00C74F3C"/>
    <w:rsid w:val="00C81AAF"/>
    <w:rsid w:val="00C87186"/>
    <w:rsid w:val="00C90E8D"/>
    <w:rsid w:val="00C921CC"/>
    <w:rsid w:val="00C92925"/>
    <w:rsid w:val="00C94BE3"/>
    <w:rsid w:val="00CA0DAB"/>
    <w:rsid w:val="00CA149C"/>
    <w:rsid w:val="00CA314F"/>
    <w:rsid w:val="00CA7230"/>
    <w:rsid w:val="00CB094F"/>
    <w:rsid w:val="00CB4E8B"/>
    <w:rsid w:val="00CB5C63"/>
    <w:rsid w:val="00CC0236"/>
    <w:rsid w:val="00CC077A"/>
    <w:rsid w:val="00CC20F6"/>
    <w:rsid w:val="00CC267E"/>
    <w:rsid w:val="00CC2E20"/>
    <w:rsid w:val="00CD2D2A"/>
    <w:rsid w:val="00CD5959"/>
    <w:rsid w:val="00CD5C31"/>
    <w:rsid w:val="00CE1E4A"/>
    <w:rsid w:val="00CE6113"/>
    <w:rsid w:val="00CE6CF9"/>
    <w:rsid w:val="00CE7A1D"/>
    <w:rsid w:val="00CF6A25"/>
    <w:rsid w:val="00D001B3"/>
    <w:rsid w:val="00D0152B"/>
    <w:rsid w:val="00D01B4B"/>
    <w:rsid w:val="00D01FF6"/>
    <w:rsid w:val="00D071FB"/>
    <w:rsid w:val="00D07612"/>
    <w:rsid w:val="00D10033"/>
    <w:rsid w:val="00D10847"/>
    <w:rsid w:val="00D15E89"/>
    <w:rsid w:val="00D15FBB"/>
    <w:rsid w:val="00D20730"/>
    <w:rsid w:val="00D20FCF"/>
    <w:rsid w:val="00D21F72"/>
    <w:rsid w:val="00D2238E"/>
    <w:rsid w:val="00D2387C"/>
    <w:rsid w:val="00D2391E"/>
    <w:rsid w:val="00D26193"/>
    <w:rsid w:val="00D261AD"/>
    <w:rsid w:val="00D265BE"/>
    <w:rsid w:val="00D307FB"/>
    <w:rsid w:val="00D30BD7"/>
    <w:rsid w:val="00D36D90"/>
    <w:rsid w:val="00D40474"/>
    <w:rsid w:val="00D407D1"/>
    <w:rsid w:val="00D40F5C"/>
    <w:rsid w:val="00D4284C"/>
    <w:rsid w:val="00D42C5F"/>
    <w:rsid w:val="00D447C4"/>
    <w:rsid w:val="00D44A61"/>
    <w:rsid w:val="00D46CAE"/>
    <w:rsid w:val="00D515C1"/>
    <w:rsid w:val="00D52595"/>
    <w:rsid w:val="00D545E3"/>
    <w:rsid w:val="00D5582E"/>
    <w:rsid w:val="00D569FE"/>
    <w:rsid w:val="00D57C84"/>
    <w:rsid w:val="00D61F09"/>
    <w:rsid w:val="00D64669"/>
    <w:rsid w:val="00D67230"/>
    <w:rsid w:val="00D73FF8"/>
    <w:rsid w:val="00D7644E"/>
    <w:rsid w:val="00D82C89"/>
    <w:rsid w:val="00D82E2C"/>
    <w:rsid w:val="00D8462F"/>
    <w:rsid w:val="00D85DAC"/>
    <w:rsid w:val="00D868E0"/>
    <w:rsid w:val="00D9098E"/>
    <w:rsid w:val="00D91CC4"/>
    <w:rsid w:val="00D91D34"/>
    <w:rsid w:val="00D93227"/>
    <w:rsid w:val="00D93A5A"/>
    <w:rsid w:val="00D96283"/>
    <w:rsid w:val="00D975B7"/>
    <w:rsid w:val="00DA0BAE"/>
    <w:rsid w:val="00DA30B8"/>
    <w:rsid w:val="00DA363B"/>
    <w:rsid w:val="00DA5F73"/>
    <w:rsid w:val="00DA6B24"/>
    <w:rsid w:val="00DB6082"/>
    <w:rsid w:val="00DC369C"/>
    <w:rsid w:val="00DC3E6B"/>
    <w:rsid w:val="00DC3FC3"/>
    <w:rsid w:val="00DC4E6E"/>
    <w:rsid w:val="00DC7B40"/>
    <w:rsid w:val="00DD25E2"/>
    <w:rsid w:val="00DD293F"/>
    <w:rsid w:val="00DD2FA8"/>
    <w:rsid w:val="00DD327C"/>
    <w:rsid w:val="00DD4024"/>
    <w:rsid w:val="00DD7061"/>
    <w:rsid w:val="00DD767E"/>
    <w:rsid w:val="00DD7DCF"/>
    <w:rsid w:val="00DE18F3"/>
    <w:rsid w:val="00DE1FC0"/>
    <w:rsid w:val="00DE3C82"/>
    <w:rsid w:val="00DE477F"/>
    <w:rsid w:val="00DE4F94"/>
    <w:rsid w:val="00DE52AA"/>
    <w:rsid w:val="00DE67E6"/>
    <w:rsid w:val="00DE7362"/>
    <w:rsid w:val="00DF2285"/>
    <w:rsid w:val="00DF25BB"/>
    <w:rsid w:val="00DF28E0"/>
    <w:rsid w:val="00DF3648"/>
    <w:rsid w:val="00DF7F70"/>
    <w:rsid w:val="00E00003"/>
    <w:rsid w:val="00E04E80"/>
    <w:rsid w:val="00E06262"/>
    <w:rsid w:val="00E066DD"/>
    <w:rsid w:val="00E06C04"/>
    <w:rsid w:val="00E076D5"/>
    <w:rsid w:val="00E10FB0"/>
    <w:rsid w:val="00E1113E"/>
    <w:rsid w:val="00E12B45"/>
    <w:rsid w:val="00E13584"/>
    <w:rsid w:val="00E161ED"/>
    <w:rsid w:val="00E21AB9"/>
    <w:rsid w:val="00E2515B"/>
    <w:rsid w:val="00E25FE3"/>
    <w:rsid w:val="00E33138"/>
    <w:rsid w:val="00E40AA2"/>
    <w:rsid w:val="00E42D9B"/>
    <w:rsid w:val="00E437D9"/>
    <w:rsid w:val="00E44FD5"/>
    <w:rsid w:val="00E4511C"/>
    <w:rsid w:val="00E4538E"/>
    <w:rsid w:val="00E46D2A"/>
    <w:rsid w:val="00E512A5"/>
    <w:rsid w:val="00E51FE4"/>
    <w:rsid w:val="00E52F0A"/>
    <w:rsid w:val="00E53405"/>
    <w:rsid w:val="00E61EDF"/>
    <w:rsid w:val="00E637D1"/>
    <w:rsid w:val="00E649F4"/>
    <w:rsid w:val="00E65E6B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4AB"/>
    <w:rsid w:val="00E73ECA"/>
    <w:rsid w:val="00E742A7"/>
    <w:rsid w:val="00E753E6"/>
    <w:rsid w:val="00E813DE"/>
    <w:rsid w:val="00E86210"/>
    <w:rsid w:val="00E924C1"/>
    <w:rsid w:val="00E9265F"/>
    <w:rsid w:val="00E93C36"/>
    <w:rsid w:val="00E954AD"/>
    <w:rsid w:val="00E955D8"/>
    <w:rsid w:val="00E97ADA"/>
    <w:rsid w:val="00EA4015"/>
    <w:rsid w:val="00EA7542"/>
    <w:rsid w:val="00EB0F45"/>
    <w:rsid w:val="00EB0FC7"/>
    <w:rsid w:val="00EB1F3F"/>
    <w:rsid w:val="00EB2FC7"/>
    <w:rsid w:val="00EB485E"/>
    <w:rsid w:val="00EB5964"/>
    <w:rsid w:val="00EB6588"/>
    <w:rsid w:val="00EC19DA"/>
    <w:rsid w:val="00EC77BE"/>
    <w:rsid w:val="00ED00CB"/>
    <w:rsid w:val="00ED0132"/>
    <w:rsid w:val="00ED031D"/>
    <w:rsid w:val="00ED5179"/>
    <w:rsid w:val="00ED6D07"/>
    <w:rsid w:val="00ED7C74"/>
    <w:rsid w:val="00EE08DA"/>
    <w:rsid w:val="00EE529F"/>
    <w:rsid w:val="00EE76F0"/>
    <w:rsid w:val="00EF389A"/>
    <w:rsid w:val="00F0023A"/>
    <w:rsid w:val="00F00428"/>
    <w:rsid w:val="00F02A67"/>
    <w:rsid w:val="00F03AA5"/>
    <w:rsid w:val="00F06DA3"/>
    <w:rsid w:val="00F10CCD"/>
    <w:rsid w:val="00F163F2"/>
    <w:rsid w:val="00F174FC"/>
    <w:rsid w:val="00F208F1"/>
    <w:rsid w:val="00F208F7"/>
    <w:rsid w:val="00F20B81"/>
    <w:rsid w:val="00F221B6"/>
    <w:rsid w:val="00F22378"/>
    <w:rsid w:val="00F22CA6"/>
    <w:rsid w:val="00F24BB0"/>
    <w:rsid w:val="00F30B41"/>
    <w:rsid w:val="00F33C7A"/>
    <w:rsid w:val="00F4218D"/>
    <w:rsid w:val="00F423B4"/>
    <w:rsid w:val="00F4303D"/>
    <w:rsid w:val="00F43F32"/>
    <w:rsid w:val="00F46A91"/>
    <w:rsid w:val="00F472AA"/>
    <w:rsid w:val="00F5082D"/>
    <w:rsid w:val="00F51A12"/>
    <w:rsid w:val="00F55759"/>
    <w:rsid w:val="00F60A25"/>
    <w:rsid w:val="00F61A4E"/>
    <w:rsid w:val="00F634BB"/>
    <w:rsid w:val="00F63992"/>
    <w:rsid w:val="00F63DE7"/>
    <w:rsid w:val="00F654F7"/>
    <w:rsid w:val="00F65CF1"/>
    <w:rsid w:val="00F66694"/>
    <w:rsid w:val="00F71760"/>
    <w:rsid w:val="00F7267A"/>
    <w:rsid w:val="00F736CC"/>
    <w:rsid w:val="00F7412B"/>
    <w:rsid w:val="00F75EE4"/>
    <w:rsid w:val="00F77272"/>
    <w:rsid w:val="00F774BB"/>
    <w:rsid w:val="00F80AE7"/>
    <w:rsid w:val="00F81222"/>
    <w:rsid w:val="00F831EF"/>
    <w:rsid w:val="00F8631C"/>
    <w:rsid w:val="00F92BCD"/>
    <w:rsid w:val="00F949D0"/>
    <w:rsid w:val="00F94AA0"/>
    <w:rsid w:val="00F95448"/>
    <w:rsid w:val="00F9672C"/>
    <w:rsid w:val="00F97E10"/>
    <w:rsid w:val="00FA518B"/>
    <w:rsid w:val="00FA693F"/>
    <w:rsid w:val="00FB1CE7"/>
    <w:rsid w:val="00FB2076"/>
    <w:rsid w:val="00FB55C2"/>
    <w:rsid w:val="00FB5A17"/>
    <w:rsid w:val="00FB6082"/>
    <w:rsid w:val="00FC24B5"/>
    <w:rsid w:val="00FC339B"/>
    <w:rsid w:val="00FC3E16"/>
    <w:rsid w:val="00FC41B2"/>
    <w:rsid w:val="00FC537C"/>
    <w:rsid w:val="00FC6C04"/>
    <w:rsid w:val="00FD0839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46A4"/>
    <w:rsid w:val="00FE730A"/>
    <w:rsid w:val="00FE751D"/>
    <w:rsid w:val="00FF14BD"/>
    <w:rsid w:val="00FF3EA5"/>
    <w:rsid w:val="00FF411D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1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No Spacing"/>
    <w:uiPriority w:val="1"/>
    <w:qFormat/>
    <w:rsid w:val="00730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61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Процентное соотношение количества</a:t>
            </a:r>
            <a:r>
              <a:rPr lang="ru-RU" sz="1600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групп оценок</a:t>
            </a:r>
            <a:endParaRPr lang="ru-RU" sz="1600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1177275230060025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7289816222580483"/>
          <c:y val="0.18331296459825608"/>
          <c:w val="0.46979007400603445"/>
          <c:h val="0.6116283517326115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0.40189999999999998</c:v>
                </c:pt>
                <c:pt idx="1">
                  <c:v>0.34289999999999998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24-4802-A569-F1A5525DB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34,58 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38,41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0.3458</c:v>
                </c:pt>
                <c:pt idx="1">
                  <c:v>0.3841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24-4802-A569-F1A5525DB0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0,56</a:t>
                    </a:r>
                    <a:r>
                      <a:rPr lang="en-US"/>
                      <a:t>%</a:t>
                    </a:r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23,17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0.2056</c:v>
                </c:pt>
                <c:pt idx="1">
                  <c:v>0.23169999999999999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24-4802-A569-F1A5525DB0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4,67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4,13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4.6699999999999998E-2</c:v>
                </c:pt>
                <c:pt idx="1">
                  <c:v>4.1300000000000003E-2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24-4802-A569-F1A5525DB0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60954112"/>
        <c:axId val="361029632"/>
      </c:barChart>
      <c:catAx>
        <c:axId val="36095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029632"/>
        <c:crosses val="autoZero"/>
        <c:auto val="1"/>
        <c:lblAlgn val="ctr"/>
        <c:lblOffset val="100"/>
        <c:noMultiLvlLbl val="0"/>
      </c:catAx>
      <c:valAx>
        <c:axId val="361029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95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2К1</a:t>
            </a:r>
          </a:p>
        </c:rich>
      </c:tx>
      <c:layout>
        <c:manualLayout>
          <c:xMode val="edge"/>
          <c:yMode val="edge"/>
          <c:x val="0.39581280739964531"/>
          <c:y val="1.986343885785226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"ОШ д. Андег"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"СОШ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0.81110000000000004</c:v>
                </c:pt>
                <c:pt idx="1">
                  <c:v>0.66669999999999996</c:v>
                </c:pt>
                <c:pt idx="2">
                  <c:v>0.98150000000000004</c:v>
                </c:pt>
                <c:pt idx="3">
                  <c:v>0.44440000000000002</c:v>
                </c:pt>
                <c:pt idx="4">
                  <c:v>0.6</c:v>
                </c:pt>
                <c:pt idx="5">
                  <c:v>0.71430000000000005</c:v>
                </c:pt>
                <c:pt idx="6">
                  <c:v>1</c:v>
                </c:pt>
                <c:pt idx="7">
                  <c:v>0.66669999999999996</c:v>
                </c:pt>
                <c:pt idx="8">
                  <c:v>0.66669999999999996</c:v>
                </c:pt>
                <c:pt idx="9">
                  <c:v>0.93330000000000002</c:v>
                </c:pt>
                <c:pt idx="10">
                  <c:v>0.96299999999999997</c:v>
                </c:pt>
                <c:pt idx="11">
                  <c:v>0.88890000000000002</c:v>
                </c:pt>
                <c:pt idx="12">
                  <c:v>0.75</c:v>
                </c:pt>
                <c:pt idx="13">
                  <c:v>0.83330000000000004</c:v>
                </c:pt>
                <c:pt idx="14">
                  <c:v>1</c:v>
                </c:pt>
                <c:pt idx="15">
                  <c:v>0.88890000000000002</c:v>
                </c:pt>
                <c:pt idx="16">
                  <c:v>0.86670000000000003</c:v>
                </c:pt>
                <c:pt idx="17">
                  <c:v>0.92589999999999995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2502016"/>
        <c:axId val="362524032"/>
      </c:barChart>
      <c:catAx>
        <c:axId val="362502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524032"/>
        <c:crosses val="autoZero"/>
        <c:auto val="1"/>
        <c:lblAlgn val="ctr"/>
        <c:lblOffset val="100"/>
        <c:noMultiLvlLbl val="0"/>
      </c:catAx>
      <c:valAx>
        <c:axId val="362524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50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0.50180000000000002</c:v>
                </c:pt>
                <c:pt idx="1">
                  <c:v>0.52380000000000004</c:v>
                </c:pt>
                <c:pt idx="2">
                  <c:v>0.46</c:v>
                </c:pt>
                <c:pt idx="3">
                  <c:v>0.62960000000000005</c:v>
                </c:pt>
                <c:pt idx="4">
                  <c:v>0.62819999999999998</c:v>
                </c:pt>
                <c:pt idx="5">
                  <c:v>0.63639999999999997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2987904"/>
        <c:axId val="362992384"/>
      </c:barChart>
      <c:catAx>
        <c:axId val="362987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992384"/>
        <c:crosses val="autoZero"/>
        <c:auto val="1"/>
        <c:lblAlgn val="ctr"/>
        <c:lblOffset val="100"/>
        <c:noMultiLvlLbl val="0"/>
      </c:catAx>
      <c:valAx>
        <c:axId val="36299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98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"ОШ д. Андег"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"СОШ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0.25559999999999999</c:v>
                </c:pt>
                <c:pt idx="1">
                  <c:v>0.5</c:v>
                </c:pt>
                <c:pt idx="2">
                  <c:v>0.64810000000000001</c:v>
                </c:pt>
                <c:pt idx="3">
                  <c:v>0.2361</c:v>
                </c:pt>
                <c:pt idx="4">
                  <c:v>0.66669999999999996</c:v>
                </c:pt>
                <c:pt idx="5">
                  <c:v>0.33329999999999999</c:v>
                </c:pt>
                <c:pt idx="6">
                  <c:v>0.95830000000000004</c:v>
                </c:pt>
                <c:pt idx="7">
                  <c:v>0.44440000000000002</c:v>
                </c:pt>
                <c:pt idx="8">
                  <c:v>0.33329999999999999</c:v>
                </c:pt>
                <c:pt idx="9">
                  <c:v>0.5333</c:v>
                </c:pt>
                <c:pt idx="10">
                  <c:v>0.74070000000000003</c:v>
                </c:pt>
                <c:pt idx="11">
                  <c:v>0.77780000000000005</c:v>
                </c:pt>
                <c:pt idx="12">
                  <c:v>0.75</c:v>
                </c:pt>
                <c:pt idx="13">
                  <c:v>0.58330000000000004</c:v>
                </c:pt>
                <c:pt idx="14">
                  <c:v>0.92589999999999995</c:v>
                </c:pt>
                <c:pt idx="15">
                  <c:v>0.66669999999999996</c:v>
                </c:pt>
                <c:pt idx="16">
                  <c:v>0.73329999999999995</c:v>
                </c:pt>
                <c:pt idx="17">
                  <c:v>0.48149999999999998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035264"/>
        <c:axId val="363049344"/>
      </c:barChart>
      <c:catAx>
        <c:axId val="36303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049344"/>
        <c:crosses val="autoZero"/>
        <c:auto val="1"/>
        <c:lblAlgn val="ctr"/>
        <c:lblOffset val="100"/>
        <c:noMultiLvlLbl val="0"/>
      </c:catAx>
      <c:valAx>
        <c:axId val="363049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03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0.31900000000000001</c:v>
                </c:pt>
                <c:pt idx="1">
                  <c:v>0.36899999999999999</c:v>
                </c:pt>
                <c:pt idx="2">
                  <c:v>7.3300000000000004E-2</c:v>
                </c:pt>
                <c:pt idx="3">
                  <c:v>0.20580000000000001</c:v>
                </c:pt>
                <c:pt idx="4">
                  <c:v>0.1026</c:v>
                </c:pt>
                <c:pt idx="5">
                  <c:v>0.39389999999999997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193472"/>
        <c:axId val="363197952"/>
      </c:barChart>
      <c:catAx>
        <c:axId val="363193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197952"/>
        <c:crosses val="autoZero"/>
        <c:auto val="1"/>
        <c:lblAlgn val="ctr"/>
        <c:lblOffset val="100"/>
        <c:noMultiLvlLbl val="0"/>
      </c:catAx>
      <c:valAx>
        <c:axId val="363197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1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"ОШ д. Андег"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"СОШ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0.34810000000000002</c:v>
                </c:pt>
                <c:pt idx="1">
                  <c:v>0.33329999999999999</c:v>
                </c:pt>
                <c:pt idx="2">
                  <c:v>0.68520000000000003</c:v>
                </c:pt>
                <c:pt idx="3">
                  <c:v>0.19439999999999999</c:v>
                </c:pt>
                <c:pt idx="4">
                  <c:v>0.2</c:v>
                </c:pt>
                <c:pt idx="5">
                  <c:v>0</c:v>
                </c:pt>
                <c:pt idx="6">
                  <c:v>0.58330000000000004</c:v>
                </c:pt>
                <c:pt idx="7">
                  <c:v>0</c:v>
                </c:pt>
                <c:pt idx="8">
                  <c:v>0.41670000000000001</c:v>
                </c:pt>
                <c:pt idx="9">
                  <c:v>0.2</c:v>
                </c:pt>
                <c:pt idx="10">
                  <c:v>0.62960000000000005</c:v>
                </c:pt>
                <c:pt idx="11">
                  <c:v>0</c:v>
                </c:pt>
                <c:pt idx="12">
                  <c:v>0.58330000000000004</c:v>
                </c:pt>
                <c:pt idx="13">
                  <c:v>0</c:v>
                </c:pt>
                <c:pt idx="14">
                  <c:v>0.44440000000000002</c:v>
                </c:pt>
                <c:pt idx="15">
                  <c:v>0.33329999999999999</c:v>
                </c:pt>
                <c:pt idx="16">
                  <c:v>0.33329999999999999</c:v>
                </c:pt>
                <c:pt idx="17">
                  <c:v>0.25929999999999997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556224"/>
        <c:axId val="363603072"/>
      </c:barChart>
      <c:catAx>
        <c:axId val="363556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603072"/>
        <c:crosses val="autoZero"/>
        <c:auto val="1"/>
        <c:lblAlgn val="ctr"/>
        <c:lblOffset val="100"/>
        <c:noMultiLvlLbl val="0"/>
      </c:catAx>
      <c:valAx>
        <c:axId val="363603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55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0.34410000000000002</c:v>
                </c:pt>
                <c:pt idx="1">
                  <c:v>0.41670000000000001</c:v>
                </c:pt>
                <c:pt idx="2">
                  <c:v>0.31330000000000002</c:v>
                </c:pt>
                <c:pt idx="3">
                  <c:v>0.48559999999999998</c:v>
                </c:pt>
                <c:pt idx="4">
                  <c:v>0.31409999999999999</c:v>
                </c:pt>
                <c:pt idx="5">
                  <c:v>0.66669999999999996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616128"/>
        <c:axId val="363624704"/>
      </c:barChart>
      <c:catAx>
        <c:axId val="363616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624704"/>
        <c:crosses val="autoZero"/>
        <c:auto val="1"/>
        <c:lblAlgn val="ctr"/>
        <c:lblOffset val="100"/>
        <c:noMultiLvlLbl val="0"/>
      </c:catAx>
      <c:valAx>
        <c:axId val="363624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61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"ОШ д. Андег"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"СОШ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0.52959999999999996</c:v>
                </c:pt>
                <c:pt idx="1">
                  <c:v>0.41670000000000001</c:v>
                </c:pt>
                <c:pt idx="2">
                  <c:v>0.68520000000000003</c:v>
                </c:pt>
                <c:pt idx="3">
                  <c:v>0.375</c:v>
                </c:pt>
                <c:pt idx="4">
                  <c:v>0.86670000000000003</c:v>
                </c:pt>
                <c:pt idx="5">
                  <c:v>4.7600000000000003E-2</c:v>
                </c:pt>
                <c:pt idx="6">
                  <c:v>0.45829999999999999</c:v>
                </c:pt>
                <c:pt idx="7">
                  <c:v>0.66669999999999996</c:v>
                </c:pt>
                <c:pt idx="8">
                  <c:v>0.5</c:v>
                </c:pt>
                <c:pt idx="9">
                  <c:v>0.66669999999999996</c:v>
                </c:pt>
                <c:pt idx="10">
                  <c:v>0.74070000000000003</c:v>
                </c:pt>
                <c:pt idx="11">
                  <c:v>0.22220000000000001</c:v>
                </c:pt>
                <c:pt idx="12">
                  <c:v>0.75</c:v>
                </c:pt>
                <c:pt idx="13">
                  <c:v>0.41670000000000001</c:v>
                </c:pt>
                <c:pt idx="14">
                  <c:v>0.74070000000000003</c:v>
                </c:pt>
                <c:pt idx="15">
                  <c:v>0.77780000000000005</c:v>
                </c:pt>
                <c:pt idx="16">
                  <c:v>0.4667</c:v>
                </c:pt>
                <c:pt idx="17">
                  <c:v>0.22220000000000001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741568"/>
        <c:axId val="363755392"/>
      </c:barChart>
      <c:catAx>
        <c:axId val="363741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55392"/>
        <c:crosses val="autoZero"/>
        <c:auto val="1"/>
        <c:lblAlgn val="ctr"/>
        <c:lblOffset val="100"/>
        <c:noMultiLvlLbl val="0"/>
      </c:catAx>
      <c:valAx>
        <c:axId val="363755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4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0.7742</c:v>
                </c:pt>
                <c:pt idx="1">
                  <c:v>0.53569999999999995</c:v>
                </c:pt>
                <c:pt idx="2">
                  <c:v>0.52</c:v>
                </c:pt>
                <c:pt idx="3">
                  <c:v>0.87649999999999995</c:v>
                </c:pt>
                <c:pt idx="4">
                  <c:v>0.63460000000000005</c:v>
                </c:pt>
                <c:pt idx="5">
                  <c:v>0.2727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772544"/>
        <c:axId val="363785216"/>
      </c:barChart>
      <c:catAx>
        <c:axId val="363772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85216"/>
        <c:crosses val="autoZero"/>
        <c:auto val="1"/>
        <c:lblAlgn val="ctr"/>
        <c:lblOffset val="100"/>
        <c:noMultiLvlLbl val="0"/>
      </c:catAx>
      <c:valAx>
        <c:axId val="363785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7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"ОШ д. Андег"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"СОШ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0.67779999999999996</c:v>
                </c:pt>
                <c:pt idx="1">
                  <c:v>0.5</c:v>
                </c:pt>
                <c:pt idx="2">
                  <c:v>0.88890000000000002</c:v>
                </c:pt>
                <c:pt idx="3">
                  <c:v>0.58330000000000004</c:v>
                </c:pt>
                <c:pt idx="4">
                  <c:v>0.8</c:v>
                </c:pt>
                <c:pt idx="5">
                  <c:v>0.1429</c:v>
                </c:pt>
                <c:pt idx="6">
                  <c:v>0.5</c:v>
                </c:pt>
                <c:pt idx="7">
                  <c:v>1</c:v>
                </c:pt>
                <c:pt idx="8">
                  <c:v>0.5</c:v>
                </c:pt>
                <c:pt idx="9">
                  <c:v>0.6</c:v>
                </c:pt>
                <c:pt idx="10">
                  <c:v>0.88890000000000002</c:v>
                </c:pt>
                <c:pt idx="11">
                  <c:v>1</c:v>
                </c:pt>
                <c:pt idx="12">
                  <c:v>0.75</c:v>
                </c:pt>
                <c:pt idx="13">
                  <c:v>0.75</c:v>
                </c:pt>
                <c:pt idx="14">
                  <c:v>1</c:v>
                </c:pt>
                <c:pt idx="15">
                  <c:v>1</c:v>
                </c:pt>
                <c:pt idx="16">
                  <c:v>0.8</c:v>
                </c:pt>
                <c:pt idx="17">
                  <c:v>0.22220000000000001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877504"/>
        <c:axId val="363932288"/>
      </c:barChart>
      <c:catAx>
        <c:axId val="36387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32288"/>
        <c:crosses val="autoZero"/>
        <c:auto val="1"/>
        <c:lblAlgn val="ctr"/>
        <c:lblOffset val="100"/>
        <c:noMultiLvlLbl val="0"/>
      </c:catAx>
      <c:valAx>
        <c:axId val="363932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87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0.69889999999999997</c:v>
                </c:pt>
                <c:pt idx="1">
                  <c:v>0.46429999999999999</c:v>
                </c:pt>
                <c:pt idx="2">
                  <c:v>0.44</c:v>
                </c:pt>
                <c:pt idx="3">
                  <c:v>0.64200000000000002</c:v>
                </c:pt>
                <c:pt idx="4">
                  <c:v>0.61539999999999995</c:v>
                </c:pt>
                <c:pt idx="5">
                  <c:v>9.0899999999999995E-2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982208"/>
        <c:axId val="363986944"/>
      </c:barChart>
      <c:catAx>
        <c:axId val="363982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86944"/>
        <c:crosses val="autoZero"/>
        <c:auto val="1"/>
        <c:lblAlgn val="ctr"/>
        <c:lblOffset val="100"/>
        <c:noMultiLvlLbl val="0"/>
      </c:catAx>
      <c:valAx>
        <c:axId val="363986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8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Всего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7F-4A56-A5BF-77079CFBA1E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7F-4A56-A5BF-77079CFBA1E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6,47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25,23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7,30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Ненецкий автономный округ</c:v>
                </c:pt>
                <c:pt idx="1">
                  <c:v>Муниципальный район Заполярный район</c:v>
                </c:pt>
                <c:pt idx="2">
                  <c:v>город Нарьян-Мар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0.26469999999999999</c:v>
                </c:pt>
                <c:pt idx="1">
                  <c:v>0.25230000000000002</c:v>
                </c:pt>
                <c:pt idx="2">
                  <c:v>0.27300000000000002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7F-4A56-A5BF-77079CFBA1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1148800"/>
        <c:axId val="361164800"/>
      </c:barChart>
      <c:catAx>
        <c:axId val="361148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164800"/>
        <c:crosses val="autoZero"/>
        <c:auto val="1"/>
        <c:lblAlgn val="ctr"/>
        <c:lblOffset val="100"/>
        <c:noMultiLvlLbl val="0"/>
      </c:catAx>
      <c:valAx>
        <c:axId val="361164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14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"ОШ д. Андег"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"СОШ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0.42220000000000002</c:v>
                </c:pt>
                <c:pt idx="1">
                  <c:v>0.5</c:v>
                </c:pt>
                <c:pt idx="2">
                  <c:v>0.61109999999999998</c:v>
                </c:pt>
                <c:pt idx="3">
                  <c:v>0.54169999999999996</c:v>
                </c:pt>
                <c:pt idx="4">
                  <c:v>0.2</c:v>
                </c:pt>
                <c:pt idx="5">
                  <c:v>0.1429</c:v>
                </c:pt>
                <c:pt idx="6">
                  <c:v>0.5</c:v>
                </c:pt>
                <c:pt idx="7">
                  <c:v>0.66669999999999996</c:v>
                </c:pt>
                <c:pt idx="8">
                  <c:v>0.5</c:v>
                </c:pt>
                <c:pt idx="9">
                  <c:v>0.2</c:v>
                </c:pt>
                <c:pt idx="10">
                  <c:v>0.88890000000000002</c:v>
                </c:pt>
                <c:pt idx="11">
                  <c:v>0.33329999999999999</c:v>
                </c:pt>
                <c:pt idx="12">
                  <c:v>0.75</c:v>
                </c:pt>
                <c:pt idx="13">
                  <c:v>0.75</c:v>
                </c:pt>
                <c:pt idx="14">
                  <c:v>1</c:v>
                </c:pt>
                <c:pt idx="15">
                  <c:v>1</c:v>
                </c:pt>
                <c:pt idx="16">
                  <c:v>0.2</c:v>
                </c:pt>
                <c:pt idx="17">
                  <c:v>0.22220000000000001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083072"/>
        <c:axId val="364096896"/>
      </c:barChart>
      <c:catAx>
        <c:axId val="364083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096896"/>
        <c:crosses val="autoZero"/>
        <c:auto val="1"/>
        <c:lblAlgn val="ctr"/>
        <c:lblOffset val="100"/>
        <c:noMultiLvlLbl val="0"/>
      </c:catAx>
      <c:valAx>
        <c:axId val="36409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08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0.6129</c:v>
                </c:pt>
                <c:pt idx="1">
                  <c:v>0.64290000000000003</c:v>
                </c:pt>
                <c:pt idx="2">
                  <c:v>0.3</c:v>
                </c:pt>
                <c:pt idx="3">
                  <c:v>0.43830000000000002</c:v>
                </c:pt>
                <c:pt idx="4">
                  <c:v>0.63460000000000005</c:v>
                </c:pt>
                <c:pt idx="5">
                  <c:v>0.68179999999999996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220800"/>
        <c:axId val="364225280"/>
      </c:barChart>
      <c:catAx>
        <c:axId val="364220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225280"/>
        <c:crosses val="autoZero"/>
        <c:auto val="1"/>
        <c:lblAlgn val="ctr"/>
        <c:lblOffset val="100"/>
        <c:noMultiLvlLbl val="0"/>
      </c:catAx>
      <c:valAx>
        <c:axId val="364225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22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2452728363275396"/>
          <c:y val="9.423122765196662E-2"/>
          <c:w val="0.63809926982607756"/>
          <c:h val="0.832248740063630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0.62780000000000002</c:v>
                </c:pt>
                <c:pt idx="1">
                  <c:v>0.64580000000000004</c:v>
                </c:pt>
                <c:pt idx="2">
                  <c:v>0.47220000000000001</c:v>
                </c:pt>
                <c:pt idx="3">
                  <c:v>0.25</c:v>
                </c:pt>
                <c:pt idx="4">
                  <c:v>0.3</c:v>
                </c:pt>
                <c:pt idx="5">
                  <c:v>0.21429999999999999</c:v>
                </c:pt>
                <c:pt idx="6">
                  <c:v>0.5625</c:v>
                </c:pt>
                <c:pt idx="7">
                  <c:v>0.66669999999999996</c:v>
                </c:pt>
                <c:pt idx="8">
                  <c:v>0.67669999999999997</c:v>
                </c:pt>
                <c:pt idx="9">
                  <c:v>0.7</c:v>
                </c:pt>
                <c:pt idx="10">
                  <c:v>0.6</c:v>
                </c:pt>
                <c:pt idx="11">
                  <c:v>0.83330000000000004</c:v>
                </c:pt>
                <c:pt idx="12">
                  <c:v>1</c:v>
                </c:pt>
                <c:pt idx="13">
                  <c:v>0.5</c:v>
                </c:pt>
                <c:pt idx="14">
                  <c:v>1</c:v>
                </c:pt>
                <c:pt idx="15">
                  <c:v>0.5</c:v>
                </c:pt>
                <c:pt idx="16">
                  <c:v>0.61109999999999998</c:v>
                </c:pt>
                <c:pt idx="17">
                  <c:v>0.44440000000000002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296832"/>
        <c:axId val="364323200"/>
      </c:barChart>
      <c:catAx>
        <c:axId val="36429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323200"/>
        <c:crosses val="autoZero"/>
        <c:auto val="1"/>
        <c:lblAlgn val="ctr"/>
        <c:lblOffset val="100"/>
        <c:noMultiLvlLbl val="0"/>
      </c:catAx>
      <c:valAx>
        <c:axId val="364323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29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0.83509999999999995</c:v>
                </c:pt>
                <c:pt idx="1">
                  <c:v>0.67859999999999998</c:v>
                </c:pt>
                <c:pt idx="2">
                  <c:v>0.54</c:v>
                </c:pt>
                <c:pt idx="3">
                  <c:v>0.56789999999999996</c:v>
                </c:pt>
                <c:pt idx="4">
                  <c:v>0.51280000000000003</c:v>
                </c:pt>
                <c:pt idx="5">
                  <c:v>0.63639999999999997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344448"/>
        <c:axId val="364353024"/>
      </c:barChart>
      <c:catAx>
        <c:axId val="364344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353024"/>
        <c:crosses val="autoZero"/>
        <c:auto val="1"/>
        <c:lblAlgn val="ctr"/>
        <c:lblOffset val="100"/>
        <c:noMultiLvlLbl val="0"/>
      </c:catAx>
      <c:valAx>
        <c:axId val="364353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34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0.59260000000000002</c:v>
                </c:pt>
                <c:pt idx="1">
                  <c:v>0.34720000000000001</c:v>
                </c:pt>
                <c:pt idx="2">
                  <c:v>0.92589999999999995</c:v>
                </c:pt>
                <c:pt idx="3">
                  <c:v>0.25</c:v>
                </c:pt>
                <c:pt idx="4">
                  <c:v>0.86670000000000003</c:v>
                </c:pt>
                <c:pt idx="5">
                  <c:v>0.38100000000000001</c:v>
                </c:pt>
                <c:pt idx="6">
                  <c:v>0.79169999999999996</c:v>
                </c:pt>
                <c:pt idx="7">
                  <c:v>0.77780000000000005</c:v>
                </c:pt>
                <c:pt idx="8">
                  <c:v>0.33329999999999999</c:v>
                </c:pt>
                <c:pt idx="9">
                  <c:v>0.4</c:v>
                </c:pt>
                <c:pt idx="10">
                  <c:v>0.4667</c:v>
                </c:pt>
                <c:pt idx="11">
                  <c:v>0.70369999999999999</c:v>
                </c:pt>
                <c:pt idx="12">
                  <c:v>0.88890000000000002</c:v>
                </c:pt>
                <c:pt idx="13">
                  <c:v>0.41670000000000001</c:v>
                </c:pt>
                <c:pt idx="14">
                  <c:v>0.58330000000000004</c:v>
                </c:pt>
                <c:pt idx="15">
                  <c:v>0.58330000000000004</c:v>
                </c:pt>
                <c:pt idx="16">
                  <c:v>0.77780000000000005</c:v>
                </c:pt>
                <c:pt idx="17">
                  <c:v>0.48149999999999998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440960"/>
        <c:axId val="364471424"/>
      </c:barChart>
      <c:catAx>
        <c:axId val="364440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471424"/>
        <c:crosses val="autoZero"/>
        <c:auto val="1"/>
        <c:lblAlgn val="ctr"/>
        <c:lblOffset val="100"/>
        <c:noMultiLvlLbl val="0"/>
      </c:catAx>
      <c:valAx>
        <c:axId val="36447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44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0.53759999999999997</c:v>
                </c:pt>
                <c:pt idx="1">
                  <c:v>0.51790000000000003</c:v>
                </c:pt>
                <c:pt idx="2">
                  <c:v>0.54</c:v>
                </c:pt>
                <c:pt idx="3">
                  <c:v>0.34570000000000001</c:v>
                </c:pt>
                <c:pt idx="4">
                  <c:v>0.55769999999999997</c:v>
                </c:pt>
                <c:pt idx="5">
                  <c:v>0.40910000000000002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586880"/>
        <c:axId val="364591360"/>
      </c:barChart>
      <c:catAx>
        <c:axId val="36458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591360"/>
        <c:crosses val="autoZero"/>
        <c:auto val="1"/>
        <c:lblAlgn val="ctr"/>
        <c:lblOffset val="100"/>
        <c:noMultiLvlLbl val="0"/>
      </c:catAx>
      <c:valAx>
        <c:axId val="364591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58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0.5</c:v>
                </c:pt>
                <c:pt idx="1">
                  <c:v>0.4375</c:v>
                </c:pt>
                <c:pt idx="2">
                  <c:v>0.80559999999999998</c:v>
                </c:pt>
                <c:pt idx="3">
                  <c:v>0.375</c:v>
                </c:pt>
                <c:pt idx="4">
                  <c:v>0.2</c:v>
                </c:pt>
                <c:pt idx="5">
                  <c:v>0.5</c:v>
                </c:pt>
                <c:pt idx="6">
                  <c:v>0.4375</c:v>
                </c:pt>
                <c:pt idx="7">
                  <c:v>0.33329999999999999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0.72219999999999995</c:v>
                </c:pt>
                <c:pt idx="12">
                  <c:v>0.66669999999999996</c:v>
                </c:pt>
                <c:pt idx="13">
                  <c:v>0.25</c:v>
                </c:pt>
                <c:pt idx="14">
                  <c:v>0.375</c:v>
                </c:pt>
                <c:pt idx="15">
                  <c:v>0.875</c:v>
                </c:pt>
                <c:pt idx="16">
                  <c:v>0.61109999999999998</c:v>
                </c:pt>
                <c:pt idx="17">
                  <c:v>0.27779999999999999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941696"/>
        <c:axId val="364963712"/>
      </c:barChart>
      <c:catAx>
        <c:axId val="36494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963712"/>
        <c:crosses val="autoZero"/>
        <c:auto val="1"/>
        <c:lblAlgn val="ctr"/>
        <c:lblOffset val="100"/>
        <c:noMultiLvlLbl val="0"/>
      </c:catAx>
      <c:valAx>
        <c:axId val="364963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94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0.84950000000000003</c:v>
                </c:pt>
                <c:pt idx="1">
                  <c:v>0.67859999999999998</c:v>
                </c:pt>
                <c:pt idx="2">
                  <c:v>0.84</c:v>
                </c:pt>
                <c:pt idx="3">
                  <c:v>0.71599999999999997</c:v>
                </c:pt>
                <c:pt idx="4">
                  <c:v>0.63460000000000005</c:v>
                </c:pt>
                <c:pt idx="5">
                  <c:v>0.90910000000000002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4972672"/>
        <c:axId val="364985344"/>
      </c:barChart>
      <c:catAx>
        <c:axId val="364972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985344"/>
        <c:crosses val="autoZero"/>
        <c:auto val="1"/>
        <c:lblAlgn val="ctr"/>
        <c:lblOffset val="100"/>
        <c:noMultiLvlLbl val="0"/>
      </c:catAx>
      <c:valAx>
        <c:axId val="364985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97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0.68889999999999996</c:v>
                </c:pt>
                <c:pt idx="1">
                  <c:v>0.83330000000000004</c:v>
                </c:pt>
                <c:pt idx="2">
                  <c:v>0.88890000000000002</c:v>
                </c:pt>
                <c:pt idx="3">
                  <c:v>1</c:v>
                </c:pt>
                <c:pt idx="4">
                  <c:v>0</c:v>
                </c:pt>
                <c:pt idx="5">
                  <c:v>0.28570000000000001</c:v>
                </c:pt>
                <c:pt idx="6">
                  <c:v>0.5</c:v>
                </c:pt>
                <c:pt idx="7">
                  <c:v>0.66669999999999996</c:v>
                </c:pt>
                <c:pt idx="8">
                  <c:v>1</c:v>
                </c:pt>
                <c:pt idx="9">
                  <c:v>0.6</c:v>
                </c:pt>
                <c:pt idx="10">
                  <c:v>1</c:v>
                </c:pt>
                <c:pt idx="11">
                  <c:v>0.77780000000000005</c:v>
                </c:pt>
                <c:pt idx="12">
                  <c:v>1</c:v>
                </c:pt>
                <c:pt idx="13">
                  <c:v>0.75</c:v>
                </c:pt>
                <c:pt idx="14">
                  <c:v>0.75</c:v>
                </c:pt>
                <c:pt idx="15">
                  <c:v>1</c:v>
                </c:pt>
                <c:pt idx="16">
                  <c:v>1</c:v>
                </c:pt>
                <c:pt idx="17">
                  <c:v>0.66669999999999996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077632"/>
        <c:axId val="365091456"/>
      </c:barChart>
      <c:catAx>
        <c:axId val="365077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091456"/>
        <c:crosses val="autoZero"/>
        <c:auto val="1"/>
        <c:lblAlgn val="ctr"/>
        <c:lblOffset val="100"/>
        <c:noMultiLvlLbl val="0"/>
      </c:catAx>
      <c:valAx>
        <c:axId val="365091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07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0.2581</c:v>
                </c:pt>
                <c:pt idx="1">
                  <c:v>0.28570000000000001</c:v>
                </c:pt>
                <c:pt idx="2">
                  <c:v>0.14000000000000001</c:v>
                </c:pt>
                <c:pt idx="3">
                  <c:v>0.22220000000000001</c:v>
                </c:pt>
                <c:pt idx="4">
                  <c:v>9.6199999999999994E-2</c:v>
                </c:pt>
                <c:pt idx="5">
                  <c:v>0.36359999999999998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141376"/>
        <c:axId val="365158400"/>
      </c:barChart>
      <c:catAx>
        <c:axId val="365141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158400"/>
        <c:crosses val="autoZero"/>
        <c:auto val="1"/>
        <c:lblAlgn val="ctr"/>
        <c:lblOffset val="100"/>
        <c:noMultiLvlLbl val="0"/>
      </c:catAx>
      <c:valAx>
        <c:axId val="365158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141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0.43009999999999998</c:v>
                </c:pt>
                <c:pt idx="1">
                  <c:v>0.46429999999999999</c:v>
                </c:pt>
                <c:pt idx="2">
                  <c:v>0.38</c:v>
                </c:pt>
                <c:pt idx="3">
                  <c:v>0.52159999999999995</c:v>
                </c:pt>
                <c:pt idx="4">
                  <c:v>0.56730000000000003</c:v>
                </c:pt>
                <c:pt idx="5">
                  <c:v>0.52270000000000005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1345792"/>
        <c:axId val="361354368"/>
      </c:barChart>
      <c:catAx>
        <c:axId val="361345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354368"/>
        <c:crosses val="autoZero"/>
        <c:auto val="1"/>
        <c:lblAlgn val="ctr"/>
        <c:lblOffset val="100"/>
        <c:noMultiLvlLbl val="0"/>
      </c:catAx>
      <c:valAx>
        <c:axId val="361354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34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</c:v>
                </c:pt>
                <c:pt idx="1">
                  <c:v>0.20830000000000001</c:v>
                </c:pt>
                <c:pt idx="2">
                  <c:v>0.38890000000000002</c:v>
                </c:pt>
                <c:pt idx="3">
                  <c:v>0.5</c:v>
                </c:pt>
                <c:pt idx="4">
                  <c:v>0</c:v>
                </c:pt>
                <c:pt idx="5">
                  <c:v>0.1429</c:v>
                </c:pt>
                <c:pt idx="6">
                  <c:v>0.375</c:v>
                </c:pt>
                <c:pt idx="7">
                  <c:v>0.33329999999999999</c:v>
                </c:pt>
                <c:pt idx="8">
                  <c:v>0.33329999999999999</c:v>
                </c:pt>
                <c:pt idx="9">
                  <c:v>0.4</c:v>
                </c:pt>
                <c:pt idx="10">
                  <c:v>0</c:v>
                </c:pt>
                <c:pt idx="11">
                  <c:v>0.66669999999999996</c:v>
                </c:pt>
                <c:pt idx="12">
                  <c:v>0.66669999999999996</c:v>
                </c:pt>
                <c:pt idx="13">
                  <c:v>0.25</c:v>
                </c:pt>
                <c:pt idx="14">
                  <c:v>0.75</c:v>
                </c:pt>
                <c:pt idx="15">
                  <c:v>0.75</c:v>
                </c:pt>
                <c:pt idx="16">
                  <c:v>0.77780000000000005</c:v>
                </c:pt>
                <c:pt idx="17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221760"/>
        <c:axId val="365321600"/>
      </c:barChart>
      <c:catAx>
        <c:axId val="365221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321600"/>
        <c:crosses val="autoZero"/>
        <c:auto val="1"/>
        <c:lblAlgn val="ctr"/>
        <c:lblOffset val="100"/>
        <c:noMultiLvlLbl val="0"/>
      </c:catAx>
      <c:valAx>
        <c:axId val="36532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221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 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0.65049999999999997</c:v>
                </c:pt>
                <c:pt idx="1">
                  <c:v>0.69640000000000002</c:v>
                </c:pt>
                <c:pt idx="2">
                  <c:v>0.57999999999999996</c:v>
                </c:pt>
                <c:pt idx="3">
                  <c:v>0.63580000000000003</c:v>
                </c:pt>
                <c:pt idx="4">
                  <c:v>0.5</c:v>
                </c:pt>
                <c:pt idx="5">
                  <c:v>0.77270000000000005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339008"/>
        <c:axId val="365347584"/>
      </c:barChart>
      <c:catAx>
        <c:axId val="36533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347584"/>
        <c:crosses val="autoZero"/>
        <c:auto val="1"/>
        <c:lblAlgn val="ctr"/>
        <c:lblOffset val="100"/>
        <c:noMultiLvlLbl val="0"/>
      </c:catAx>
      <c:valAx>
        <c:axId val="36534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339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831906992159598"/>
          <c:y val="0.10376638855780697"/>
          <c:w val="0.63809926982607756"/>
          <c:h val="0.832248740063630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0.58330000000000004</c:v>
                </c:pt>
                <c:pt idx="1">
                  <c:v>0.5</c:v>
                </c:pt>
                <c:pt idx="2">
                  <c:v>0.44440000000000002</c:v>
                </c:pt>
                <c:pt idx="3">
                  <c:v>0.875</c:v>
                </c:pt>
                <c:pt idx="4">
                  <c:v>0.4</c:v>
                </c:pt>
                <c:pt idx="5">
                  <c:v>0.28570000000000001</c:v>
                </c:pt>
                <c:pt idx="6">
                  <c:v>0.625</c:v>
                </c:pt>
                <c:pt idx="7">
                  <c:v>0.66669999999999996</c:v>
                </c:pt>
                <c:pt idx="8">
                  <c:v>0.83330000000000004</c:v>
                </c:pt>
                <c:pt idx="9">
                  <c:v>1</c:v>
                </c:pt>
                <c:pt idx="10">
                  <c:v>0.7</c:v>
                </c:pt>
                <c:pt idx="11">
                  <c:v>0.83330000000000004</c:v>
                </c:pt>
                <c:pt idx="12">
                  <c:v>1</c:v>
                </c:pt>
                <c:pt idx="13">
                  <c:v>0.25</c:v>
                </c:pt>
                <c:pt idx="14">
                  <c:v>0.75</c:v>
                </c:pt>
                <c:pt idx="15">
                  <c:v>0.75</c:v>
                </c:pt>
                <c:pt idx="16">
                  <c:v>0.55559999999999998</c:v>
                </c:pt>
                <c:pt idx="17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623936"/>
        <c:axId val="365691264"/>
      </c:barChart>
      <c:catAx>
        <c:axId val="365623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91264"/>
        <c:crosses val="autoZero"/>
        <c:auto val="1"/>
        <c:lblAlgn val="ctr"/>
        <c:lblOffset val="100"/>
        <c:noMultiLvlLbl val="0"/>
      </c:catAx>
      <c:valAx>
        <c:axId val="365691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2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Задание8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0.5484</c:v>
                </c:pt>
                <c:pt idx="1">
                  <c:v>0.46429999999999999</c:v>
                </c:pt>
                <c:pt idx="2">
                  <c:v>0.56000000000000005</c:v>
                </c:pt>
                <c:pt idx="3">
                  <c:v>0.59260000000000002</c:v>
                </c:pt>
                <c:pt idx="4">
                  <c:v>0.44230000000000003</c:v>
                </c:pt>
                <c:pt idx="5">
                  <c:v>0.81820000000000004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769856"/>
        <c:axId val="365786624"/>
      </c:barChart>
      <c:catAx>
        <c:axId val="365769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786624"/>
        <c:crosses val="autoZero"/>
        <c:auto val="1"/>
        <c:lblAlgn val="ctr"/>
        <c:lblOffset val="100"/>
        <c:noMultiLvlLbl val="0"/>
      </c:catAx>
      <c:valAx>
        <c:axId val="365786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76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0.33329999999999999</c:v>
                </c:pt>
                <c:pt idx="1">
                  <c:v>0.25</c:v>
                </c:pt>
                <c:pt idx="2">
                  <c:v>0.44440000000000002</c:v>
                </c:pt>
                <c:pt idx="3">
                  <c:v>0.5</c:v>
                </c:pt>
                <c:pt idx="4">
                  <c:v>0.6</c:v>
                </c:pt>
                <c:pt idx="5">
                  <c:v>0.28570000000000001</c:v>
                </c:pt>
                <c:pt idx="6">
                  <c:v>0.625</c:v>
                </c:pt>
                <c:pt idx="7">
                  <c:v>0.33329999999999999</c:v>
                </c:pt>
                <c:pt idx="8">
                  <c:v>0.66669999999999996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0.75</c:v>
                </c:pt>
                <c:pt idx="15">
                  <c:v>0.75</c:v>
                </c:pt>
                <c:pt idx="16">
                  <c:v>0.55559999999999998</c:v>
                </c:pt>
                <c:pt idx="17">
                  <c:v>0.22220000000000001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878656"/>
        <c:axId val="365909120"/>
      </c:barChart>
      <c:catAx>
        <c:axId val="365878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909120"/>
        <c:crosses val="autoZero"/>
        <c:auto val="1"/>
        <c:lblAlgn val="ctr"/>
        <c:lblOffset val="100"/>
        <c:noMultiLvlLbl val="0"/>
      </c:catAx>
      <c:valAx>
        <c:axId val="365909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87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</c:v>
                </c:pt>
                <c:pt idx="1">
                  <c:v>0.39290000000000003</c:v>
                </c:pt>
                <c:pt idx="2">
                  <c:v>0.59</c:v>
                </c:pt>
                <c:pt idx="3">
                  <c:v>0.30249999999999999</c:v>
                </c:pt>
                <c:pt idx="4">
                  <c:v>0.4904</c:v>
                </c:pt>
                <c:pt idx="5">
                  <c:v>0.2273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938560"/>
        <c:axId val="365988096"/>
      </c:barChart>
      <c:catAx>
        <c:axId val="36593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988096"/>
        <c:crosses val="autoZero"/>
        <c:auto val="1"/>
        <c:lblAlgn val="ctr"/>
        <c:lblOffset val="100"/>
        <c:noMultiLvlLbl val="0"/>
      </c:catAx>
      <c:valAx>
        <c:axId val="365988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93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0.21110000000000001</c:v>
                </c:pt>
                <c:pt idx="1">
                  <c:v>0.1875</c:v>
                </c:pt>
                <c:pt idx="2">
                  <c:v>0.52780000000000005</c:v>
                </c:pt>
                <c:pt idx="3">
                  <c:v>0.375</c:v>
                </c:pt>
                <c:pt idx="4">
                  <c:v>0.2</c:v>
                </c:pt>
                <c:pt idx="5">
                  <c:v>7.1400000000000005E-2</c:v>
                </c:pt>
                <c:pt idx="6">
                  <c:v>0.4375</c:v>
                </c:pt>
                <c:pt idx="7">
                  <c:v>0.66669999999999996</c:v>
                </c:pt>
                <c:pt idx="8">
                  <c:v>0.5</c:v>
                </c:pt>
                <c:pt idx="9">
                  <c:v>0.3</c:v>
                </c:pt>
                <c:pt idx="10">
                  <c:v>0.6</c:v>
                </c:pt>
                <c:pt idx="11">
                  <c:v>0.22220000000000001</c:v>
                </c:pt>
                <c:pt idx="12">
                  <c:v>0.83330000000000004</c:v>
                </c:pt>
                <c:pt idx="13">
                  <c:v>0.25</c:v>
                </c:pt>
                <c:pt idx="14">
                  <c:v>0.875</c:v>
                </c:pt>
                <c:pt idx="15">
                  <c:v>0.375</c:v>
                </c:pt>
                <c:pt idx="16">
                  <c:v>0.61109999999999998</c:v>
                </c:pt>
                <c:pt idx="17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6186880"/>
        <c:axId val="366241664"/>
      </c:barChart>
      <c:catAx>
        <c:axId val="36618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241664"/>
        <c:crosses val="autoZero"/>
        <c:auto val="1"/>
        <c:lblAlgn val="ctr"/>
        <c:lblOffset val="100"/>
        <c:noMultiLvlLbl val="0"/>
      </c:catAx>
      <c:valAx>
        <c:axId val="366241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18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0.63080000000000003</c:v>
                </c:pt>
                <c:pt idx="1">
                  <c:v>0.64290000000000003</c:v>
                </c:pt>
                <c:pt idx="2">
                  <c:v>0.82669999999999999</c:v>
                </c:pt>
                <c:pt idx="3">
                  <c:v>0.58440000000000003</c:v>
                </c:pt>
                <c:pt idx="4">
                  <c:v>0.75</c:v>
                </c:pt>
                <c:pt idx="5">
                  <c:v>0.60609999999999997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6328448"/>
        <c:axId val="366386176"/>
      </c:barChart>
      <c:catAx>
        <c:axId val="36632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386176"/>
        <c:crosses val="autoZero"/>
        <c:auto val="1"/>
        <c:lblAlgn val="ctr"/>
        <c:lblOffset val="100"/>
        <c:noMultiLvlLbl val="0"/>
      </c:catAx>
      <c:valAx>
        <c:axId val="366386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32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0.30740000000000001</c:v>
                </c:pt>
                <c:pt idx="1">
                  <c:v>0.48609999999999998</c:v>
                </c:pt>
                <c:pt idx="2">
                  <c:v>0.72219999999999995</c:v>
                </c:pt>
                <c:pt idx="3">
                  <c:v>0.58330000000000004</c:v>
                </c:pt>
                <c:pt idx="4">
                  <c:v>0.4667</c:v>
                </c:pt>
                <c:pt idx="5">
                  <c:v>0.33329999999999999</c:v>
                </c:pt>
                <c:pt idx="6">
                  <c:v>1</c:v>
                </c:pt>
                <c:pt idx="7">
                  <c:v>0.55559999999999998</c:v>
                </c:pt>
                <c:pt idx="8">
                  <c:v>0.88890000000000002</c:v>
                </c:pt>
                <c:pt idx="9">
                  <c:v>0.4667</c:v>
                </c:pt>
                <c:pt idx="10">
                  <c:v>0.33329999999999999</c:v>
                </c:pt>
                <c:pt idx="11">
                  <c:v>0.48149999999999998</c:v>
                </c:pt>
                <c:pt idx="12">
                  <c:v>0.66669999999999996</c:v>
                </c:pt>
                <c:pt idx="13">
                  <c:v>0.33329999999999999</c:v>
                </c:pt>
                <c:pt idx="14">
                  <c:v>0.58330000000000004</c:v>
                </c:pt>
                <c:pt idx="15">
                  <c:v>0.41670000000000001</c:v>
                </c:pt>
                <c:pt idx="16">
                  <c:v>0.70369999999999999</c:v>
                </c:pt>
                <c:pt idx="17">
                  <c:v>0.66669999999999996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6888064"/>
        <c:axId val="366959232"/>
      </c:barChart>
      <c:catAx>
        <c:axId val="36688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959232"/>
        <c:crosses val="autoZero"/>
        <c:auto val="1"/>
        <c:lblAlgn val="ctr"/>
        <c:lblOffset val="100"/>
        <c:noMultiLvlLbl val="0"/>
      </c:catAx>
      <c:valAx>
        <c:axId val="366959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8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0.7742</c:v>
                </c:pt>
                <c:pt idx="1">
                  <c:v>0.5</c:v>
                </c:pt>
                <c:pt idx="2">
                  <c:v>0.75</c:v>
                </c:pt>
                <c:pt idx="3">
                  <c:v>0.62960000000000005</c:v>
                </c:pt>
                <c:pt idx="4">
                  <c:v>0.69230000000000003</c:v>
                </c:pt>
                <c:pt idx="5">
                  <c:v>0.63639999999999997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7029632"/>
        <c:axId val="367050752"/>
      </c:barChart>
      <c:catAx>
        <c:axId val="367029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50752"/>
        <c:crosses val="autoZero"/>
        <c:auto val="1"/>
        <c:lblAlgn val="ctr"/>
        <c:lblOffset val="100"/>
        <c:noMultiLvlLbl val="0"/>
      </c:catAx>
      <c:valAx>
        <c:axId val="367050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2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C00000"/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"СОШ с. Ома"</c:v>
                </c:pt>
                <c:pt idx="6">
                  <c:v>ГБОУ НАО "СШ с. Великовисочное"</c:v>
                </c:pt>
                <c:pt idx="7">
                  <c:v>ГБОУ НАО "СОШ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"СШ п. Красное"</c:v>
                </c:pt>
                <c:pt idx="14">
                  <c:v>ГБОУ НАО "ОШ д. Андег"</c:v>
                </c:pt>
                <c:pt idx="15">
                  <c:v>ГБОУ НАО "СОШ с. Оксино"</c:v>
                </c:pt>
                <c:pt idx="16">
                  <c:v>ГБОУ НАО "ОШ п. Амдерма"</c:v>
                </c:pt>
                <c:pt idx="17">
                  <c:v>ГБОУ НАО "ОШ п. Нельмин-Нос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0.37780000000000002</c:v>
                </c:pt>
                <c:pt idx="1">
                  <c:v>0.375</c:v>
                </c:pt>
                <c:pt idx="2">
                  <c:v>0.79169999999999996</c:v>
                </c:pt>
                <c:pt idx="3">
                  <c:v>0.1</c:v>
                </c:pt>
                <c:pt idx="4">
                  <c:v>0.35709999999999997</c:v>
                </c:pt>
                <c:pt idx="5">
                  <c:v>0.3125</c:v>
                </c:pt>
                <c:pt idx="6">
                  <c:v>0.83330000000000004</c:v>
                </c:pt>
                <c:pt idx="7">
                  <c:v>0.3</c:v>
                </c:pt>
                <c:pt idx="8">
                  <c:v>0.55559999999999998</c:v>
                </c:pt>
                <c:pt idx="9">
                  <c:v>0.1875</c:v>
                </c:pt>
                <c:pt idx="10">
                  <c:v>0.4375</c:v>
                </c:pt>
                <c:pt idx="11">
                  <c:v>0.77780000000000005</c:v>
                </c:pt>
                <c:pt idx="12">
                  <c:v>0.45</c:v>
                </c:pt>
                <c:pt idx="13">
                  <c:v>0.38540000000000002</c:v>
                </c:pt>
                <c:pt idx="14">
                  <c:v>0.3125</c:v>
                </c:pt>
                <c:pt idx="15">
                  <c:v>0.5</c:v>
                </c:pt>
                <c:pt idx="16">
                  <c:v>0.58330000000000004</c:v>
                </c:pt>
                <c:pt idx="17">
                  <c:v>0.47220000000000001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1430016"/>
        <c:axId val="361493632"/>
      </c:barChart>
      <c:catAx>
        <c:axId val="3614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493632"/>
        <c:crosses val="autoZero"/>
        <c:auto val="1"/>
        <c:lblAlgn val="ctr"/>
        <c:lblOffset val="100"/>
        <c:noMultiLvlLbl val="0"/>
      </c:catAx>
      <c:valAx>
        <c:axId val="36149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43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0.33329999999999999</c:v>
                </c:pt>
                <c:pt idx="1">
                  <c:v>0.41670000000000001</c:v>
                </c:pt>
                <c:pt idx="2">
                  <c:v>0.83330000000000004</c:v>
                </c:pt>
                <c:pt idx="3">
                  <c:v>0.75</c:v>
                </c:pt>
                <c:pt idx="4">
                  <c:v>0.3</c:v>
                </c:pt>
                <c:pt idx="5">
                  <c:v>0.21429999999999999</c:v>
                </c:pt>
                <c:pt idx="6">
                  <c:v>0.6875</c:v>
                </c:pt>
                <c:pt idx="7">
                  <c:v>0.66669999999999996</c:v>
                </c:pt>
                <c:pt idx="8">
                  <c:v>1</c:v>
                </c:pt>
                <c:pt idx="9">
                  <c:v>0.5</c:v>
                </c:pt>
                <c:pt idx="10">
                  <c:v>0.6</c:v>
                </c:pt>
                <c:pt idx="11">
                  <c:v>0.61109999999999998</c:v>
                </c:pt>
                <c:pt idx="12">
                  <c:v>0.66669999999999996</c:v>
                </c:pt>
                <c:pt idx="13">
                  <c:v>0.5</c:v>
                </c:pt>
                <c:pt idx="14">
                  <c:v>0.75</c:v>
                </c:pt>
                <c:pt idx="15">
                  <c:v>0.75</c:v>
                </c:pt>
                <c:pt idx="16">
                  <c:v>0.94440000000000002</c:v>
                </c:pt>
                <c:pt idx="17">
                  <c:v>0.83330000000000004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6098304"/>
        <c:axId val="367152512"/>
      </c:barChart>
      <c:catAx>
        <c:axId val="366098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152512"/>
        <c:crosses val="autoZero"/>
        <c:auto val="1"/>
        <c:lblAlgn val="ctr"/>
        <c:lblOffset val="100"/>
        <c:noMultiLvlLbl val="0"/>
      </c:catAx>
      <c:valAx>
        <c:axId val="367152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09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12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0.4194</c:v>
                </c:pt>
                <c:pt idx="1">
                  <c:v>0.53569999999999995</c:v>
                </c:pt>
                <c:pt idx="2">
                  <c:v>0.94</c:v>
                </c:pt>
                <c:pt idx="3">
                  <c:v>0.62960000000000005</c:v>
                </c:pt>
                <c:pt idx="4">
                  <c:v>0.65380000000000005</c:v>
                </c:pt>
                <c:pt idx="5">
                  <c:v>0.81820000000000004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7444352"/>
        <c:axId val="367457024"/>
      </c:barChart>
      <c:catAx>
        <c:axId val="36744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457024"/>
        <c:crosses val="autoZero"/>
        <c:auto val="1"/>
        <c:lblAlgn val="ctr"/>
        <c:lblOffset val="100"/>
        <c:noMultiLvlLbl val="0"/>
      </c:catAx>
      <c:valAx>
        <c:axId val="367457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44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0.18890000000000001</c:v>
                </c:pt>
                <c:pt idx="1">
                  <c:v>0.5</c:v>
                </c:pt>
                <c:pt idx="2">
                  <c:v>0.66669999999999996</c:v>
                </c:pt>
                <c:pt idx="3">
                  <c:v>0</c:v>
                </c:pt>
                <c:pt idx="4">
                  <c:v>0.4</c:v>
                </c:pt>
                <c:pt idx="5">
                  <c:v>0.1429</c:v>
                </c:pt>
                <c:pt idx="6">
                  <c:v>0.75</c:v>
                </c:pt>
                <c:pt idx="7">
                  <c:v>1</c:v>
                </c:pt>
                <c:pt idx="8">
                  <c:v>0.33329999999999999</c:v>
                </c:pt>
                <c:pt idx="9">
                  <c:v>1</c:v>
                </c:pt>
                <c:pt idx="10">
                  <c:v>0.8</c:v>
                </c:pt>
                <c:pt idx="11">
                  <c:v>0.88890000000000002</c:v>
                </c:pt>
                <c:pt idx="12">
                  <c:v>1</c:v>
                </c:pt>
                <c:pt idx="13">
                  <c:v>0.5</c:v>
                </c:pt>
                <c:pt idx="14">
                  <c:v>1</c:v>
                </c:pt>
                <c:pt idx="15">
                  <c:v>0.5</c:v>
                </c:pt>
                <c:pt idx="16">
                  <c:v>0.55559999999999998</c:v>
                </c:pt>
                <c:pt idx="17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7512192"/>
        <c:axId val="367595904"/>
      </c:barChart>
      <c:catAx>
        <c:axId val="367512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595904"/>
        <c:crosses val="autoZero"/>
        <c:auto val="1"/>
        <c:lblAlgn val="ctr"/>
        <c:lblOffset val="100"/>
        <c:noMultiLvlLbl val="0"/>
      </c:catAx>
      <c:valAx>
        <c:axId val="367595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5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12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0.44619999999999999</c:v>
                </c:pt>
                <c:pt idx="1">
                  <c:v>0.42859999999999998</c:v>
                </c:pt>
                <c:pt idx="2">
                  <c:v>0.37</c:v>
                </c:pt>
                <c:pt idx="3">
                  <c:v>0.45679999999999998</c:v>
                </c:pt>
                <c:pt idx="4">
                  <c:v>0.375</c:v>
                </c:pt>
                <c:pt idx="5">
                  <c:v>0.2273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7658112"/>
        <c:axId val="367818240"/>
      </c:barChart>
      <c:catAx>
        <c:axId val="36765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818240"/>
        <c:crosses val="autoZero"/>
        <c:auto val="1"/>
        <c:lblAlgn val="ctr"/>
        <c:lblOffset val="100"/>
        <c:noMultiLvlLbl val="0"/>
      </c:catAx>
      <c:valAx>
        <c:axId val="367818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65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0.19439999999999999</c:v>
                </c:pt>
                <c:pt idx="1">
                  <c:v>0.29170000000000001</c:v>
                </c:pt>
                <c:pt idx="2">
                  <c:v>0.16669999999999999</c:v>
                </c:pt>
                <c:pt idx="3">
                  <c:v>0.375</c:v>
                </c:pt>
                <c:pt idx="4">
                  <c:v>0.5</c:v>
                </c:pt>
                <c:pt idx="5">
                  <c:v>0.35709999999999997</c:v>
                </c:pt>
                <c:pt idx="6">
                  <c:v>0.625</c:v>
                </c:pt>
                <c:pt idx="7">
                  <c:v>0.33329999999999999</c:v>
                </c:pt>
                <c:pt idx="8">
                  <c:v>0.33329999999999999</c:v>
                </c:pt>
                <c:pt idx="9">
                  <c:v>0.6</c:v>
                </c:pt>
                <c:pt idx="10">
                  <c:v>0.2</c:v>
                </c:pt>
                <c:pt idx="11">
                  <c:v>0.77780000000000005</c:v>
                </c:pt>
                <c:pt idx="12">
                  <c:v>0.66669999999999996</c:v>
                </c:pt>
                <c:pt idx="13">
                  <c:v>0.5</c:v>
                </c:pt>
                <c:pt idx="14">
                  <c:v>0.25</c:v>
                </c:pt>
                <c:pt idx="15">
                  <c:v>0.125</c:v>
                </c:pt>
                <c:pt idx="16">
                  <c:v>0.27779999999999999</c:v>
                </c:pt>
                <c:pt idx="17">
                  <c:v>0.22220000000000001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7930752"/>
        <c:axId val="367998080"/>
      </c:barChart>
      <c:catAx>
        <c:axId val="36793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998080"/>
        <c:crosses val="autoZero"/>
        <c:auto val="1"/>
        <c:lblAlgn val="ctr"/>
        <c:lblOffset val="100"/>
        <c:noMultiLvlLbl val="0"/>
      </c:catAx>
      <c:valAx>
        <c:axId val="36799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93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13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0.44090000000000001</c:v>
                </c:pt>
                <c:pt idx="1">
                  <c:v>0.39290000000000003</c:v>
                </c:pt>
                <c:pt idx="2">
                  <c:v>0.2</c:v>
                </c:pt>
                <c:pt idx="3">
                  <c:v>0.1358</c:v>
                </c:pt>
                <c:pt idx="4">
                  <c:v>0.15379999999999999</c:v>
                </c:pt>
                <c:pt idx="5">
                  <c:v>0.18179999999999999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8220032"/>
        <c:axId val="368224512"/>
      </c:barChart>
      <c:catAx>
        <c:axId val="368220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224512"/>
        <c:crosses val="autoZero"/>
        <c:auto val="1"/>
        <c:lblAlgn val="ctr"/>
        <c:lblOffset val="100"/>
        <c:noMultiLvlLbl val="0"/>
      </c:catAx>
      <c:valAx>
        <c:axId val="36822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22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0.24440000000000001</c:v>
                </c:pt>
                <c:pt idx="1">
                  <c:v>0.25</c:v>
                </c:pt>
                <c:pt idx="2">
                  <c:v>0.5</c:v>
                </c:pt>
                <c:pt idx="3">
                  <c:v>0.25</c:v>
                </c:pt>
                <c:pt idx="4">
                  <c:v>0.2</c:v>
                </c:pt>
                <c:pt idx="5">
                  <c:v>0.1429</c:v>
                </c:pt>
                <c:pt idx="6">
                  <c:v>0.25</c:v>
                </c:pt>
                <c:pt idx="7">
                  <c:v>0.66669999999999996</c:v>
                </c:pt>
                <c:pt idx="8">
                  <c:v>0</c:v>
                </c:pt>
                <c:pt idx="9">
                  <c:v>0.2</c:v>
                </c:pt>
                <c:pt idx="10">
                  <c:v>0.6</c:v>
                </c:pt>
                <c:pt idx="11">
                  <c:v>0</c:v>
                </c:pt>
                <c:pt idx="12">
                  <c:v>0.66669999999999996</c:v>
                </c:pt>
                <c:pt idx="13">
                  <c:v>0.25</c:v>
                </c:pt>
                <c:pt idx="14">
                  <c:v>0.25</c:v>
                </c:pt>
                <c:pt idx="15">
                  <c:v>0.5</c:v>
                </c:pt>
                <c:pt idx="16">
                  <c:v>0.33329999999999999</c:v>
                </c:pt>
                <c:pt idx="17">
                  <c:v>0.44440000000000002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8456064"/>
        <c:axId val="368486272"/>
      </c:barChart>
      <c:catAx>
        <c:axId val="368456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86272"/>
        <c:crosses val="autoZero"/>
        <c:auto val="1"/>
        <c:lblAlgn val="ctr"/>
        <c:lblOffset val="100"/>
        <c:noMultiLvlLbl val="0"/>
      </c:catAx>
      <c:valAx>
        <c:axId val="36848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56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13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0.60219999999999996</c:v>
                </c:pt>
                <c:pt idx="1">
                  <c:v>0.67859999999999998</c:v>
                </c:pt>
                <c:pt idx="2">
                  <c:v>0.57999999999999996</c:v>
                </c:pt>
                <c:pt idx="3">
                  <c:v>0.64200000000000002</c:v>
                </c:pt>
                <c:pt idx="4">
                  <c:v>0.61539999999999995</c:v>
                </c:pt>
                <c:pt idx="5">
                  <c:v>0.54549999999999998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8618112"/>
        <c:axId val="368688128"/>
      </c:barChart>
      <c:catAx>
        <c:axId val="36861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688128"/>
        <c:crosses val="autoZero"/>
        <c:auto val="1"/>
        <c:lblAlgn val="ctr"/>
        <c:lblOffset val="100"/>
        <c:noMultiLvlLbl val="0"/>
      </c:catAx>
      <c:valAx>
        <c:axId val="368688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61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0.37780000000000002</c:v>
                </c:pt>
                <c:pt idx="1">
                  <c:v>0.16669999999999999</c:v>
                </c:pt>
                <c:pt idx="2">
                  <c:v>0.44440000000000002</c:v>
                </c:pt>
                <c:pt idx="3">
                  <c:v>0.75</c:v>
                </c:pt>
                <c:pt idx="4">
                  <c:v>0.8</c:v>
                </c:pt>
                <c:pt idx="5">
                  <c:v>0.57140000000000002</c:v>
                </c:pt>
                <c:pt idx="6">
                  <c:v>0.375</c:v>
                </c:pt>
                <c:pt idx="7">
                  <c:v>0.33329999999999999</c:v>
                </c:pt>
                <c:pt idx="8">
                  <c:v>0</c:v>
                </c:pt>
                <c:pt idx="9">
                  <c:v>0.6</c:v>
                </c:pt>
                <c:pt idx="10">
                  <c:v>0</c:v>
                </c:pt>
                <c:pt idx="11">
                  <c:v>0.77780000000000005</c:v>
                </c:pt>
                <c:pt idx="12">
                  <c:v>0.66669999999999996</c:v>
                </c:pt>
                <c:pt idx="13">
                  <c:v>1</c:v>
                </c:pt>
                <c:pt idx="14">
                  <c:v>0.25</c:v>
                </c:pt>
                <c:pt idx="15">
                  <c:v>0.5</c:v>
                </c:pt>
                <c:pt idx="16">
                  <c:v>1</c:v>
                </c:pt>
                <c:pt idx="17">
                  <c:v>0.55559999999999998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8755840"/>
        <c:axId val="368769664"/>
      </c:barChart>
      <c:catAx>
        <c:axId val="36875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69664"/>
        <c:crosses val="autoZero"/>
        <c:auto val="1"/>
        <c:lblAlgn val="ctr"/>
        <c:lblOffset val="100"/>
        <c:noMultiLvlLbl val="0"/>
      </c:catAx>
      <c:valAx>
        <c:axId val="36876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5584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14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0.58599999999999997</c:v>
                </c:pt>
                <c:pt idx="1">
                  <c:v>0.75</c:v>
                </c:pt>
                <c:pt idx="2">
                  <c:v>0.3</c:v>
                </c:pt>
                <c:pt idx="3">
                  <c:v>0.3765</c:v>
                </c:pt>
                <c:pt idx="4">
                  <c:v>0.72119999999999995</c:v>
                </c:pt>
                <c:pt idx="5">
                  <c:v>0.72719999999999996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8946560"/>
        <c:axId val="369057792"/>
      </c:barChart>
      <c:catAx>
        <c:axId val="36894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57792"/>
        <c:crosses val="autoZero"/>
        <c:auto val="1"/>
        <c:lblAlgn val="ctr"/>
        <c:lblOffset val="100"/>
        <c:noMultiLvlLbl val="0"/>
      </c:catAx>
      <c:valAx>
        <c:axId val="369057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94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0.53049999999999997</c:v>
                </c:pt>
                <c:pt idx="1">
                  <c:v>0.58330000000000004</c:v>
                </c:pt>
                <c:pt idx="2">
                  <c:v>0.21329999999999999</c:v>
                </c:pt>
                <c:pt idx="3">
                  <c:v>0.25509999999999999</c:v>
                </c:pt>
                <c:pt idx="4" formatCode="0%">
                  <c:v>0.53210000000000002</c:v>
                </c:pt>
                <c:pt idx="5" formatCode="0%">
                  <c:v>0.90910000000000002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1707392"/>
        <c:axId val="361711872"/>
      </c:barChart>
      <c:catAx>
        <c:axId val="36170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711872"/>
        <c:crosses val="autoZero"/>
        <c:auto val="1"/>
        <c:lblAlgn val="ctr"/>
        <c:lblOffset val="100"/>
        <c:noMultiLvlLbl val="0"/>
      </c:catAx>
      <c:valAx>
        <c:axId val="361711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70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14 (1)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0.33889999999999998</c:v>
                </c:pt>
                <c:pt idx="1">
                  <c:v>0.35420000000000001</c:v>
                </c:pt>
                <c:pt idx="2">
                  <c:v>0.91669999999999996</c:v>
                </c:pt>
                <c:pt idx="3">
                  <c:v>0.5</c:v>
                </c:pt>
                <c:pt idx="4">
                  <c:v>0</c:v>
                </c:pt>
                <c:pt idx="5">
                  <c:v>0.28570000000000001</c:v>
                </c:pt>
                <c:pt idx="6">
                  <c:v>1</c:v>
                </c:pt>
                <c:pt idx="7">
                  <c:v>0.66669999999999996</c:v>
                </c:pt>
                <c:pt idx="8">
                  <c:v>0.66669999999999996</c:v>
                </c:pt>
                <c:pt idx="9">
                  <c:v>0.3</c:v>
                </c:pt>
                <c:pt idx="10">
                  <c:v>0.4</c:v>
                </c:pt>
                <c:pt idx="11">
                  <c:v>0.55559999999999998</c:v>
                </c:pt>
                <c:pt idx="12">
                  <c:v>0.66669999999999996</c:v>
                </c:pt>
                <c:pt idx="13">
                  <c:v>0.5</c:v>
                </c:pt>
                <c:pt idx="14">
                  <c:v>0.5</c:v>
                </c:pt>
                <c:pt idx="15">
                  <c:v>0.75</c:v>
                </c:pt>
                <c:pt idx="16">
                  <c:v>0.66669999999999996</c:v>
                </c:pt>
                <c:pt idx="17">
                  <c:v>0.88890000000000002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121152"/>
        <c:axId val="369151360"/>
      </c:barChart>
      <c:catAx>
        <c:axId val="36912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151360"/>
        <c:crosses val="autoZero"/>
        <c:auto val="1"/>
        <c:lblAlgn val="ctr"/>
        <c:lblOffset val="100"/>
        <c:noMultiLvlLbl val="0"/>
      </c:catAx>
      <c:valAx>
        <c:axId val="369151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12115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14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0.53759999999999997</c:v>
                </c:pt>
                <c:pt idx="1">
                  <c:v>0.42859999999999998</c:v>
                </c:pt>
                <c:pt idx="2">
                  <c:v>0.37</c:v>
                </c:pt>
                <c:pt idx="3">
                  <c:v>0.36420000000000002</c:v>
                </c:pt>
                <c:pt idx="4">
                  <c:v>0.65380000000000005</c:v>
                </c:pt>
                <c:pt idx="5">
                  <c:v>0.45450000000000002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3312"/>
        <c:axId val="369545984"/>
      </c:barChart>
      <c:catAx>
        <c:axId val="369533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545984"/>
        <c:crosses val="autoZero"/>
        <c:auto val="1"/>
        <c:lblAlgn val="ctr"/>
        <c:lblOffset val="100"/>
        <c:noMultiLvlLbl val="0"/>
      </c:catAx>
      <c:valAx>
        <c:axId val="369545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53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14 (2)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Хорей-Вер"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 "СОШ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п. Индига"</c:v>
                </c:pt>
                <c:pt idx="12">
                  <c:v>ГБОУ НАО "ОШ п. Амдерма"</c:v>
                </c:pt>
                <c:pt idx="13">
                  <c:v>ГБОУ НАО "СШ п. Шойна"</c:v>
                </c:pt>
                <c:pt idx="14">
                  <c:v>ГБОУ НАО "ОШ п. Усть-Кара"</c:v>
                </c:pt>
                <c:pt idx="15">
                  <c:v>ГБОУ НАО "ОШ с. Коткино</c:v>
                </c:pt>
                <c:pt idx="16">
                  <c:v>ГБОУ НАО "ОШ п. Каратайка"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0.1278</c:v>
                </c:pt>
                <c:pt idx="1">
                  <c:v>0.14580000000000001</c:v>
                </c:pt>
                <c:pt idx="2">
                  <c:v>0.44440000000000002</c:v>
                </c:pt>
                <c:pt idx="3">
                  <c:v>0.25</c:v>
                </c:pt>
                <c:pt idx="4">
                  <c:v>0.1</c:v>
                </c:pt>
                <c:pt idx="5">
                  <c:v>0.42859999999999998</c:v>
                </c:pt>
                <c:pt idx="6">
                  <c:v>0.6875</c:v>
                </c:pt>
                <c:pt idx="7">
                  <c:v>0.66669999999999996</c:v>
                </c:pt>
                <c:pt idx="8">
                  <c:v>1</c:v>
                </c:pt>
                <c:pt idx="9">
                  <c:v>0.4</c:v>
                </c:pt>
                <c:pt idx="10">
                  <c:v>0</c:v>
                </c:pt>
                <c:pt idx="11">
                  <c:v>0.61109999999999998</c:v>
                </c:pt>
                <c:pt idx="12">
                  <c:v>0.33329999999999999</c:v>
                </c:pt>
                <c:pt idx="13">
                  <c:v>0.25</c:v>
                </c:pt>
                <c:pt idx="14">
                  <c:v>0.25</c:v>
                </c:pt>
                <c:pt idx="15">
                  <c:v>0.625</c:v>
                </c:pt>
                <c:pt idx="16">
                  <c:v>0.61109999999999998</c:v>
                </c:pt>
                <c:pt idx="17">
                  <c:v>0.66669999999999996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760896"/>
        <c:axId val="369820032"/>
      </c:barChart>
      <c:catAx>
        <c:axId val="369760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820032"/>
        <c:crosses val="autoZero"/>
        <c:auto val="1"/>
        <c:lblAlgn val="ctr"/>
        <c:lblOffset val="100"/>
        <c:noMultiLvlLbl val="0"/>
      </c:catAx>
      <c:valAx>
        <c:axId val="369820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76089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с. Великовисочное"</c:v>
                </c:pt>
                <c:pt idx="8">
                  <c:v>ГБОУ НАО"ОШ д. Андег"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"СШ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0.36299999999999999</c:v>
                </c:pt>
                <c:pt idx="1">
                  <c:v>0.25</c:v>
                </c:pt>
                <c:pt idx="2">
                  <c:v>0.68520000000000003</c:v>
                </c:pt>
                <c:pt idx="3">
                  <c:v>0.18060000000000001</c:v>
                </c:pt>
                <c:pt idx="4">
                  <c:v>0.33329999999999999</c:v>
                </c:pt>
                <c:pt idx="5">
                  <c:v>0.23810000000000001</c:v>
                </c:pt>
                <c:pt idx="6">
                  <c:v>0.41670000000000001</c:v>
                </c:pt>
                <c:pt idx="7">
                  <c:v>0.55559999999999998</c:v>
                </c:pt>
                <c:pt idx="8">
                  <c:v>0.58330000000000004</c:v>
                </c:pt>
                <c:pt idx="9">
                  <c:v>0.8</c:v>
                </c:pt>
                <c:pt idx="10">
                  <c:v>0.59260000000000002</c:v>
                </c:pt>
                <c:pt idx="11">
                  <c:v>0.44440000000000002</c:v>
                </c:pt>
                <c:pt idx="12">
                  <c:v>0.25</c:v>
                </c:pt>
                <c:pt idx="13">
                  <c:v>0.25</c:v>
                </c:pt>
                <c:pt idx="14">
                  <c:v>0.66669999999999996</c:v>
                </c:pt>
                <c:pt idx="15">
                  <c:v>0.88890000000000002</c:v>
                </c:pt>
                <c:pt idx="16">
                  <c:v>0.4667</c:v>
                </c:pt>
                <c:pt idx="17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1763200"/>
        <c:axId val="361801600"/>
      </c:barChart>
      <c:catAx>
        <c:axId val="361763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801600"/>
        <c:crosses val="autoZero"/>
        <c:auto val="1"/>
        <c:lblAlgn val="ctr"/>
        <c:lblOffset val="100"/>
        <c:noMultiLvlLbl val="0"/>
      </c:catAx>
      <c:valAx>
        <c:axId val="36180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76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0.9355</c:v>
                </c:pt>
                <c:pt idx="1">
                  <c:v>0.96430000000000005</c:v>
                </c:pt>
                <c:pt idx="2">
                  <c:v>0.96</c:v>
                </c:pt>
                <c:pt idx="3">
                  <c:v>0.92589999999999995</c:v>
                </c:pt>
                <c:pt idx="4">
                  <c:v>0.92310000000000003</c:v>
                </c:pt>
                <c:pt idx="5">
                  <c:v>0.90910000000000002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1863808"/>
        <c:axId val="361954304"/>
      </c:barChart>
      <c:catAx>
        <c:axId val="361863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954304"/>
        <c:crosses val="autoZero"/>
        <c:auto val="1"/>
        <c:lblAlgn val="ctr"/>
        <c:lblOffset val="100"/>
        <c:noMultiLvlLbl val="0"/>
      </c:catAx>
      <c:valAx>
        <c:axId val="361954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86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 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п. Красное"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"СОШ с. Ома"</c:v>
                </c:pt>
                <c:pt idx="7">
                  <c:v>ГБОУ НАО "СШ с. Великовисочное"</c:v>
                </c:pt>
                <c:pt idx="8">
                  <c:v>ГБОУ НАО "ОШ д. Андег"</c:v>
                </c:pt>
                <c:pt idx="9">
                  <c:v>ГБОУ НАО "СОШ с. Тельвиска"</c:v>
                </c:pt>
                <c:pt idx="10">
                  <c:v>ГБОУ НАО "СШ п. Индига"</c:v>
                </c:pt>
                <c:pt idx="11">
                  <c:v>ГБОУ НАО "СОШ с. Оксино"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"ОШ п. Амдерма"</c:v>
                </c:pt>
                <c:pt idx="16">
                  <c:v>ГБОУ НАО "СШ п. Харута"</c:v>
                </c:pt>
                <c:pt idx="17">
                  <c:v>ГБОУ НАО "ОШ п. 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0.72219999999999995</c:v>
                </c:pt>
                <c:pt idx="1">
                  <c:v>1</c:v>
                </c:pt>
                <c:pt idx="2">
                  <c:v>1</c:v>
                </c:pt>
                <c:pt idx="3">
                  <c:v>0.60419999999999996</c:v>
                </c:pt>
                <c:pt idx="4">
                  <c:v>0.9</c:v>
                </c:pt>
                <c:pt idx="5">
                  <c:v>0.71430000000000005</c:v>
                </c:pt>
                <c:pt idx="6">
                  <c:v>1</c:v>
                </c:pt>
                <c:pt idx="7">
                  <c:v>1</c:v>
                </c:pt>
                <c:pt idx="8">
                  <c:v>0.75</c:v>
                </c:pt>
                <c:pt idx="9">
                  <c:v>1</c:v>
                </c:pt>
                <c:pt idx="10">
                  <c:v>0.94440000000000002</c:v>
                </c:pt>
                <c:pt idx="11">
                  <c:v>0.5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2140800"/>
        <c:axId val="362171008"/>
      </c:barChart>
      <c:catAx>
        <c:axId val="362140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71008"/>
        <c:crosses val="autoZero"/>
        <c:auto val="1"/>
        <c:lblAlgn val="ctr"/>
        <c:lblOffset val="100"/>
        <c:noMultiLvlLbl val="0"/>
      </c:catAx>
      <c:valAx>
        <c:axId val="362171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4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2К1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1"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0.79930000000000001</c:v>
                </c:pt>
                <c:pt idx="1">
                  <c:v>0.91669999999999996</c:v>
                </c:pt>
                <c:pt idx="2">
                  <c:v>0.87329999999999997</c:v>
                </c:pt>
                <c:pt idx="3">
                  <c:v>0.80249999999999999</c:v>
                </c:pt>
                <c:pt idx="4">
                  <c:v>0.78849999999999998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2245504"/>
        <c:axId val="362393600"/>
      </c:barChart>
      <c:catAx>
        <c:axId val="36224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393600"/>
        <c:crosses val="autoZero"/>
        <c:auto val="1"/>
        <c:lblAlgn val="ctr"/>
        <c:lblOffset val="100"/>
        <c:noMultiLvlLbl val="0"/>
      </c:catAx>
      <c:valAx>
        <c:axId val="362393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24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42B9-935E-4309-928A-68983224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43</Pages>
  <Words>7609</Words>
  <Characters>43373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МАМАНЬКА</cp:lastModifiedBy>
  <cp:revision>105</cp:revision>
  <cp:lastPrinted>2017-05-24T13:50:00Z</cp:lastPrinted>
  <dcterms:created xsi:type="dcterms:W3CDTF">2017-06-14T13:45:00Z</dcterms:created>
  <dcterms:modified xsi:type="dcterms:W3CDTF">2021-10-13T01:05:00Z</dcterms:modified>
</cp:coreProperties>
</file>