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1B" w:rsidRPr="002D4299" w:rsidRDefault="00855E1B" w:rsidP="002D42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9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 w:rsidR="00E2560C">
        <w:rPr>
          <w:rFonts w:ascii="Times New Roman" w:hAnsi="Times New Roman" w:cs="Times New Roman"/>
          <w:b/>
          <w:sz w:val="24"/>
          <w:szCs w:val="24"/>
        </w:rPr>
        <w:t xml:space="preserve">результатов мониторинга </w:t>
      </w:r>
      <w:r w:rsidR="00E2560C" w:rsidRPr="00E2560C">
        <w:rPr>
          <w:rFonts w:ascii="Times New Roman" w:hAnsi="Times New Roman" w:cs="Times New Roman"/>
          <w:b/>
          <w:sz w:val="24"/>
          <w:szCs w:val="24"/>
        </w:rPr>
        <w:t>качества системы организации воспитания</w:t>
      </w:r>
      <w:proofErr w:type="gramEnd"/>
      <w:r w:rsidR="00E2560C" w:rsidRPr="00E2560C">
        <w:rPr>
          <w:rFonts w:ascii="Times New Roman" w:hAnsi="Times New Roman" w:cs="Times New Roman"/>
          <w:b/>
          <w:sz w:val="24"/>
          <w:szCs w:val="24"/>
        </w:rPr>
        <w:t xml:space="preserve"> и социализации обучающихся Ненецкого автономного округа</w:t>
      </w:r>
    </w:p>
    <w:p w:rsidR="00855E1B" w:rsidRPr="002D4299" w:rsidRDefault="00855E1B" w:rsidP="002D4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4299" w:rsidRDefault="00300698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статистической обработки данных при проведении мониторинга качества системы организации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Ненецкого автономного округа показано, что за </w:t>
      </w:r>
      <w:r w:rsidR="00E939C0">
        <w:rPr>
          <w:rFonts w:ascii="Times New Roman" w:hAnsi="Times New Roman" w:cs="Times New Roman"/>
          <w:sz w:val="24"/>
          <w:szCs w:val="24"/>
        </w:rPr>
        <w:t>отчетный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E52E34"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>наблюдается положительная динамика в данной области деятельности.</w:t>
      </w:r>
    </w:p>
    <w:p w:rsidR="00300698" w:rsidRDefault="006A666F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динамике показателя развития социальных институтов воспитания </w:t>
      </w:r>
      <w:r w:rsidR="00300698" w:rsidRPr="00300698">
        <w:rPr>
          <w:rFonts w:ascii="Times New Roman" w:hAnsi="Times New Roman" w:cs="Times New Roman"/>
          <w:sz w:val="24"/>
          <w:szCs w:val="24"/>
        </w:rPr>
        <w:t>Ненецк</w:t>
      </w:r>
      <w:r w:rsidR="00300698">
        <w:rPr>
          <w:rFonts w:ascii="Times New Roman" w:hAnsi="Times New Roman" w:cs="Times New Roman"/>
          <w:sz w:val="24"/>
          <w:szCs w:val="24"/>
        </w:rPr>
        <w:t>ий</w:t>
      </w:r>
      <w:r w:rsidR="00300698" w:rsidRPr="00300698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300698">
        <w:rPr>
          <w:rFonts w:ascii="Times New Roman" w:hAnsi="Times New Roman" w:cs="Times New Roman"/>
          <w:sz w:val="24"/>
          <w:szCs w:val="24"/>
        </w:rPr>
        <w:t>ый</w:t>
      </w:r>
      <w:r w:rsidR="00300698" w:rsidRPr="0030069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00698">
        <w:rPr>
          <w:rFonts w:ascii="Times New Roman" w:hAnsi="Times New Roman" w:cs="Times New Roman"/>
          <w:sz w:val="24"/>
          <w:szCs w:val="24"/>
        </w:rPr>
        <w:t xml:space="preserve"> сохраняет высокий показатель региональных программ, направленных на воспитание и социализацию обучающихся. В округе реализуется пять </w:t>
      </w:r>
      <w:r w:rsidR="00300698" w:rsidRPr="00300698">
        <w:rPr>
          <w:rFonts w:ascii="Times New Roman" w:hAnsi="Times New Roman" w:cs="Times New Roman"/>
          <w:sz w:val="24"/>
          <w:szCs w:val="24"/>
        </w:rPr>
        <w:t>Государственны</w:t>
      </w:r>
      <w:r w:rsidR="00300698">
        <w:rPr>
          <w:rFonts w:ascii="Times New Roman" w:hAnsi="Times New Roman" w:cs="Times New Roman"/>
          <w:sz w:val="24"/>
          <w:szCs w:val="24"/>
        </w:rPr>
        <w:t>х</w:t>
      </w:r>
      <w:r w:rsidR="00300698" w:rsidRPr="003006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00698">
        <w:rPr>
          <w:rFonts w:ascii="Times New Roman" w:hAnsi="Times New Roman" w:cs="Times New Roman"/>
          <w:sz w:val="24"/>
          <w:szCs w:val="24"/>
        </w:rPr>
        <w:t xml:space="preserve">, включая программы: </w:t>
      </w:r>
      <w:r w:rsidR="00300698" w:rsidRPr="00300698">
        <w:rPr>
          <w:rFonts w:ascii="Times New Roman" w:hAnsi="Times New Roman" w:cs="Times New Roman"/>
          <w:sz w:val="24"/>
          <w:szCs w:val="24"/>
        </w:rPr>
        <w:t>Развитие образования в Ненецком автономном округе;</w:t>
      </w:r>
      <w:r w:rsidR="00300698">
        <w:rPr>
          <w:rFonts w:ascii="Times New Roman" w:hAnsi="Times New Roman" w:cs="Times New Roman"/>
          <w:sz w:val="24"/>
          <w:szCs w:val="24"/>
        </w:rPr>
        <w:t xml:space="preserve"> </w:t>
      </w:r>
      <w:r w:rsidR="00300698" w:rsidRPr="00300698">
        <w:rPr>
          <w:rFonts w:ascii="Times New Roman" w:hAnsi="Times New Roman" w:cs="Times New Roman"/>
          <w:sz w:val="24"/>
          <w:szCs w:val="24"/>
        </w:rPr>
        <w:t xml:space="preserve"> Развитие культуры в Ненецком автономном округе;</w:t>
      </w:r>
      <w:r w:rsidR="00300698">
        <w:rPr>
          <w:rFonts w:ascii="Times New Roman" w:hAnsi="Times New Roman" w:cs="Times New Roman"/>
          <w:sz w:val="24"/>
          <w:szCs w:val="24"/>
        </w:rPr>
        <w:t xml:space="preserve"> </w:t>
      </w:r>
      <w:r w:rsidR="00300698" w:rsidRPr="00300698">
        <w:rPr>
          <w:rFonts w:ascii="Times New Roman" w:hAnsi="Times New Roman" w:cs="Times New Roman"/>
          <w:sz w:val="24"/>
          <w:szCs w:val="24"/>
        </w:rPr>
        <w:t>Развитие физкультуры и спорта в НАО;</w:t>
      </w:r>
      <w:r w:rsidR="00300698">
        <w:rPr>
          <w:rFonts w:ascii="Times New Roman" w:hAnsi="Times New Roman" w:cs="Times New Roman"/>
          <w:sz w:val="24"/>
          <w:szCs w:val="24"/>
        </w:rPr>
        <w:t xml:space="preserve"> </w:t>
      </w:r>
      <w:r w:rsidR="00300698" w:rsidRPr="00300698">
        <w:rPr>
          <w:rFonts w:ascii="Times New Roman" w:hAnsi="Times New Roman" w:cs="Times New Roman"/>
          <w:sz w:val="24"/>
          <w:szCs w:val="24"/>
        </w:rPr>
        <w:t>Реализация государственной молодежной политики и патриотического воспитания молодежи в НАО;</w:t>
      </w:r>
      <w:r w:rsidR="00300698">
        <w:rPr>
          <w:rFonts w:ascii="Times New Roman" w:hAnsi="Times New Roman" w:cs="Times New Roman"/>
          <w:sz w:val="24"/>
          <w:szCs w:val="24"/>
        </w:rPr>
        <w:t xml:space="preserve"> </w:t>
      </w:r>
      <w:r w:rsidR="00300698" w:rsidRPr="00300698">
        <w:rPr>
          <w:rFonts w:ascii="Times New Roman" w:hAnsi="Times New Roman" w:cs="Times New Roman"/>
          <w:sz w:val="24"/>
          <w:szCs w:val="24"/>
        </w:rPr>
        <w:t>Обеспечение общественного порядка, противодействие преступности, терроризму, экстремизму и коррупци</w:t>
      </w:r>
      <w:r w:rsidR="00300698">
        <w:rPr>
          <w:rFonts w:ascii="Times New Roman" w:hAnsi="Times New Roman" w:cs="Times New Roman"/>
          <w:sz w:val="24"/>
          <w:szCs w:val="24"/>
        </w:rPr>
        <w:t>и в Ненецком автономном округе</w:t>
      </w:r>
      <w:proofErr w:type="gramStart"/>
      <w:r w:rsidR="003006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0698">
        <w:rPr>
          <w:rFonts w:ascii="Times New Roman" w:hAnsi="Times New Roman" w:cs="Times New Roman"/>
          <w:sz w:val="24"/>
          <w:szCs w:val="24"/>
        </w:rPr>
        <w:t xml:space="preserve"> </w:t>
      </w:r>
      <w:r w:rsidR="00E939C0">
        <w:rPr>
          <w:rFonts w:ascii="Times New Roman" w:hAnsi="Times New Roman" w:cs="Times New Roman"/>
          <w:sz w:val="24"/>
          <w:szCs w:val="24"/>
        </w:rPr>
        <w:t xml:space="preserve">План реализации мероприятий </w:t>
      </w:r>
      <w:r w:rsidR="00E939C0">
        <w:rPr>
          <w:rFonts w:ascii="Times New Roman" w:hAnsi="Times New Roman" w:cs="Times New Roman"/>
          <w:sz w:val="24"/>
          <w:szCs w:val="24"/>
        </w:rPr>
        <w:t>полностью выполнен</w:t>
      </w:r>
      <w:r w:rsidR="00E939C0">
        <w:rPr>
          <w:rFonts w:ascii="Times New Roman" w:hAnsi="Times New Roman" w:cs="Times New Roman"/>
          <w:sz w:val="24"/>
          <w:szCs w:val="24"/>
        </w:rPr>
        <w:t>.</w:t>
      </w:r>
      <w:r w:rsidR="00E939C0">
        <w:rPr>
          <w:rFonts w:ascii="Times New Roman" w:hAnsi="Times New Roman" w:cs="Times New Roman"/>
          <w:sz w:val="24"/>
          <w:szCs w:val="24"/>
        </w:rPr>
        <w:t xml:space="preserve"> </w:t>
      </w:r>
      <w:r w:rsidR="00300698">
        <w:rPr>
          <w:rFonts w:ascii="Times New Roman" w:hAnsi="Times New Roman" w:cs="Times New Roman"/>
          <w:sz w:val="24"/>
          <w:szCs w:val="24"/>
        </w:rPr>
        <w:t>Д</w:t>
      </w:r>
      <w:r w:rsidR="00300698" w:rsidRPr="00300698">
        <w:rPr>
          <w:rFonts w:ascii="Times New Roman" w:hAnsi="Times New Roman" w:cs="Times New Roman"/>
          <w:sz w:val="24"/>
          <w:szCs w:val="24"/>
        </w:rPr>
        <w:t>оля мероприятий, проведенных в рамках исполнения программ, направленных на воспитание и социализацию обучающихся</w:t>
      </w:r>
      <w:r w:rsidR="00300698">
        <w:rPr>
          <w:rFonts w:ascii="Times New Roman" w:hAnsi="Times New Roman" w:cs="Times New Roman"/>
          <w:sz w:val="24"/>
          <w:szCs w:val="24"/>
        </w:rPr>
        <w:t xml:space="preserve">, составляет 100 %. Этими мероприятиями охвачено </w:t>
      </w:r>
      <w:r w:rsidR="0050356C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300698">
        <w:rPr>
          <w:rFonts w:ascii="Times New Roman" w:hAnsi="Times New Roman" w:cs="Times New Roman"/>
          <w:sz w:val="24"/>
          <w:szCs w:val="24"/>
        </w:rPr>
        <w:t xml:space="preserve">78 %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52E34" w:rsidRDefault="0050356C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воспитательного процесса неуклонно повышается с учетом современных достижений науки и отечественных традиций. Это подтверждается </w:t>
      </w:r>
      <w:r w:rsidR="00E52E34">
        <w:rPr>
          <w:rFonts w:ascii="Times New Roman" w:hAnsi="Times New Roman" w:cs="Times New Roman"/>
          <w:sz w:val="24"/>
          <w:szCs w:val="24"/>
        </w:rPr>
        <w:t xml:space="preserve">показателем </w:t>
      </w:r>
      <w:r>
        <w:rPr>
          <w:rFonts w:ascii="Times New Roman" w:hAnsi="Times New Roman" w:cs="Times New Roman"/>
          <w:sz w:val="24"/>
          <w:szCs w:val="24"/>
        </w:rPr>
        <w:t xml:space="preserve">18,3 % </w:t>
      </w:r>
      <w:r w:rsidRPr="0050356C">
        <w:rPr>
          <w:rFonts w:ascii="Times New Roman" w:hAnsi="Times New Roman" w:cs="Times New Roman"/>
          <w:sz w:val="24"/>
          <w:szCs w:val="24"/>
        </w:rPr>
        <w:t xml:space="preserve">педагогических работников образовательных организаций общего образования, среднего профессионального и дополнительного образования, прошедших повышение квалификации в </w:t>
      </w:r>
      <w:r>
        <w:rPr>
          <w:rFonts w:ascii="Times New Roman" w:hAnsi="Times New Roman" w:cs="Times New Roman"/>
          <w:sz w:val="24"/>
          <w:szCs w:val="24"/>
        </w:rPr>
        <w:t xml:space="preserve">данной области. В рамках развития современных подходов в предметной,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D4299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практик п</w:t>
      </w:r>
      <w:r w:rsidRPr="0050356C">
        <w:rPr>
          <w:rFonts w:ascii="Times New Roman" w:hAnsi="Times New Roman" w:cs="Times New Roman"/>
          <w:sz w:val="24"/>
          <w:szCs w:val="24"/>
        </w:rPr>
        <w:t>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356C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 xml:space="preserve">и НАО разрабатывают и участвуют в региональной экспертизе своих методических </w:t>
      </w:r>
      <w:r w:rsidR="00E52E34">
        <w:rPr>
          <w:rFonts w:ascii="Times New Roman" w:hAnsi="Times New Roman" w:cs="Times New Roman"/>
          <w:sz w:val="24"/>
          <w:szCs w:val="24"/>
        </w:rPr>
        <w:t xml:space="preserve">материалов. </w:t>
      </w:r>
    </w:p>
    <w:p w:rsidR="00855E1B" w:rsidRPr="002D4299" w:rsidRDefault="00E52E34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региональном центре непрерывного повышения профессионального мастерства педагогических работников (далее – </w:t>
      </w:r>
      <w:r w:rsidRPr="00E52E34">
        <w:rPr>
          <w:rFonts w:ascii="Times New Roman" w:hAnsi="Times New Roman" w:cs="Times New Roman"/>
          <w:sz w:val="24"/>
          <w:szCs w:val="24"/>
        </w:rPr>
        <w:t>РЦППМПР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E52E34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 xml:space="preserve">нном </w:t>
      </w:r>
      <w:r w:rsidRPr="00E52E34">
        <w:rPr>
          <w:rFonts w:ascii="Times New Roman" w:hAnsi="Times New Roman" w:cs="Times New Roman"/>
          <w:sz w:val="24"/>
          <w:szCs w:val="24"/>
        </w:rPr>
        <w:t xml:space="preserve">в результате структурных изменений </w:t>
      </w:r>
      <w:r w:rsidR="0050356C" w:rsidRPr="0050356C">
        <w:rPr>
          <w:rFonts w:ascii="Times New Roman" w:hAnsi="Times New Roman" w:cs="Times New Roman"/>
          <w:sz w:val="24"/>
          <w:szCs w:val="24"/>
        </w:rPr>
        <w:t>ГБУ НАО «Центр развития образования Ненецкого автономного округа»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356C" w:rsidRPr="0050356C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="0050356C">
        <w:rPr>
          <w:rFonts w:ascii="Times New Roman" w:hAnsi="Times New Roman" w:cs="Times New Roman"/>
          <w:sz w:val="24"/>
          <w:szCs w:val="24"/>
        </w:rPr>
        <w:t>свыше 30</w:t>
      </w:r>
      <w:r w:rsidR="0050356C" w:rsidRPr="0050356C">
        <w:rPr>
          <w:rFonts w:ascii="Times New Roman" w:hAnsi="Times New Roman" w:cs="Times New Roman"/>
          <w:sz w:val="24"/>
          <w:szCs w:val="24"/>
        </w:rPr>
        <w:t xml:space="preserve"> предметных объединений педагогических работников, которые методически и организационно поддерживают «горизонтальное обучение» педагогов.</w:t>
      </w:r>
      <w:r w:rsidR="001517F8">
        <w:rPr>
          <w:rFonts w:ascii="Times New Roman" w:hAnsi="Times New Roman" w:cs="Times New Roman"/>
          <w:sz w:val="24"/>
          <w:szCs w:val="24"/>
        </w:rPr>
        <w:t xml:space="preserve"> </w:t>
      </w:r>
      <w:r w:rsidR="002D4299">
        <w:rPr>
          <w:rFonts w:ascii="Times New Roman" w:hAnsi="Times New Roman" w:cs="Times New Roman"/>
          <w:sz w:val="24"/>
          <w:szCs w:val="24"/>
        </w:rPr>
        <w:t xml:space="preserve">По </w:t>
      </w:r>
      <w:r w:rsidR="001517F8">
        <w:rPr>
          <w:rFonts w:ascii="Times New Roman" w:hAnsi="Times New Roman" w:cs="Times New Roman"/>
          <w:sz w:val="24"/>
          <w:szCs w:val="24"/>
        </w:rPr>
        <w:t>данным</w:t>
      </w:r>
      <w:r w:rsidR="002D4299">
        <w:rPr>
          <w:rFonts w:ascii="Times New Roman" w:hAnsi="Times New Roman" w:cs="Times New Roman"/>
          <w:sz w:val="24"/>
          <w:szCs w:val="24"/>
        </w:rPr>
        <w:t xml:space="preserve"> с</w:t>
      </w:r>
      <w:r w:rsidR="00855E1B" w:rsidRPr="002D4299">
        <w:rPr>
          <w:rFonts w:ascii="Times New Roman" w:hAnsi="Times New Roman" w:cs="Times New Roman"/>
          <w:sz w:val="24"/>
          <w:szCs w:val="24"/>
        </w:rPr>
        <w:t>татистически</w:t>
      </w:r>
      <w:r w:rsidR="002D4299">
        <w:rPr>
          <w:rFonts w:ascii="Times New Roman" w:hAnsi="Times New Roman" w:cs="Times New Roman"/>
          <w:sz w:val="24"/>
          <w:szCs w:val="24"/>
        </w:rPr>
        <w:t>х отчетов</w:t>
      </w:r>
      <w:r w:rsidR="00855E1B" w:rsidRPr="002D4299">
        <w:rPr>
          <w:rFonts w:ascii="Times New Roman" w:hAnsi="Times New Roman" w:cs="Times New Roman"/>
          <w:sz w:val="24"/>
          <w:szCs w:val="24"/>
        </w:rPr>
        <w:t xml:space="preserve">  </w:t>
      </w:r>
      <w:r w:rsidRPr="00E52E34">
        <w:rPr>
          <w:rFonts w:ascii="Times New Roman" w:hAnsi="Times New Roman" w:cs="Times New Roman"/>
          <w:sz w:val="24"/>
          <w:szCs w:val="24"/>
        </w:rPr>
        <w:t>РЦППМПР</w:t>
      </w:r>
      <w:r w:rsidR="002D4299">
        <w:rPr>
          <w:rFonts w:ascii="Times New Roman" w:hAnsi="Times New Roman" w:cs="Times New Roman"/>
          <w:sz w:val="24"/>
          <w:szCs w:val="24"/>
        </w:rPr>
        <w:t xml:space="preserve"> </w:t>
      </w:r>
      <w:r w:rsidR="001517F8">
        <w:rPr>
          <w:rFonts w:ascii="Times New Roman" w:hAnsi="Times New Roman" w:cs="Times New Roman"/>
          <w:sz w:val="24"/>
          <w:szCs w:val="24"/>
        </w:rPr>
        <w:t xml:space="preserve">за </w:t>
      </w:r>
      <w:r w:rsidR="00E939C0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1517F8">
        <w:rPr>
          <w:rFonts w:ascii="Times New Roman" w:hAnsi="Times New Roman" w:cs="Times New Roman"/>
          <w:sz w:val="24"/>
          <w:szCs w:val="24"/>
        </w:rPr>
        <w:t>период мониторинга в НАО проведен ряд крупных</w:t>
      </w:r>
      <w:r w:rsidR="002D4299">
        <w:rPr>
          <w:rFonts w:ascii="Times New Roman" w:hAnsi="Times New Roman" w:cs="Times New Roman"/>
          <w:sz w:val="24"/>
          <w:szCs w:val="24"/>
        </w:rPr>
        <w:t xml:space="preserve"> конкурсных и профильных мероприятий методической направленности</w:t>
      </w:r>
      <w:r w:rsidR="001517F8">
        <w:rPr>
          <w:rFonts w:ascii="Times New Roman" w:hAnsi="Times New Roman" w:cs="Times New Roman"/>
          <w:sz w:val="24"/>
          <w:szCs w:val="24"/>
        </w:rPr>
        <w:t>, включающих профессиональную э</w:t>
      </w:r>
      <w:r w:rsidR="0001061B">
        <w:rPr>
          <w:rFonts w:ascii="Times New Roman" w:hAnsi="Times New Roman" w:cs="Times New Roman"/>
          <w:sz w:val="24"/>
          <w:szCs w:val="24"/>
        </w:rPr>
        <w:t>кспертизу регионального уровня 8</w:t>
      </w:r>
      <w:r w:rsidR="001517F8">
        <w:rPr>
          <w:rFonts w:ascii="Times New Roman" w:hAnsi="Times New Roman" w:cs="Times New Roman"/>
          <w:sz w:val="24"/>
          <w:szCs w:val="24"/>
        </w:rPr>
        <w:t>6 комплект</w:t>
      </w:r>
      <w:r w:rsidR="0001061B">
        <w:rPr>
          <w:rFonts w:ascii="Times New Roman" w:hAnsi="Times New Roman" w:cs="Times New Roman"/>
          <w:sz w:val="24"/>
          <w:szCs w:val="24"/>
        </w:rPr>
        <w:t>ов</w:t>
      </w:r>
      <w:r w:rsidR="001517F8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2D4299">
        <w:rPr>
          <w:rFonts w:ascii="Times New Roman" w:hAnsi="Times New Roman" w:cs="Times New Roman"/>
          <w:sz w:val="24"/>
          <w:szCs w:val="24"/>
        </w:rPr>
        <w:t>:</w:t>
      </w:r>
    </w:p>
    <w:p w:rsidR="00855E1B" w:rsidRPr="002D4299" w:rsidRDefault="002D4299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855E1B" w:rsidRPr="002D4299">
        <w:rPr>
          <w:rFonts w:ascii="Times New Roman" w:hAnsi="Times New Roman" w:cs="Times New Roman"/>
          <w:sz w:val="24"/>
          <w:szCs w:val="24"/>
        </w:rPr>
        <w:t>Региональный конкурс лучших методических разработок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(6 участников-разработчиков методических материалов);</w:t>
      </w:r>
    </w:p>
    <w:p w:rsidR="00855E1B" w:rsidRPr="002D4299" w:rsidRDefault="002D4299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55E1B" w:rsidRPr="002D4299">
        <w:rPr>
          <w:rFonts w:ascii="Times New Roman" w:hAnsi="Times New Roman" w:cs="Times New Roman"/>
          <w:sz w:val="24"/>
          <w:szCs w:val="24"/>
        </w:rPr>
        <w:t>Обобщение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(5 участников-разработчиков методических материалов);</w:t>
      </w:r>
    </w:p>
    <w:p w:rsidR="00855E1B" w:rsidRPr="002D4299" w:rsidRDefault="002D4299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855E1B" w:rsidRPr="002D4299">
        <w:rPr>
          <w:rFonts w:ascii="Times New Roman" w:hAnsi="Times New Roman" w:cs="Times New Roman"/>
          <w:sz w:val="24"/>
          <w:szCs w:val="24"/>
        </w:rPr>
        <w:t>егиональн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855E1B" w:rsidRPr="002D4299">
        <w:rPr>
          <w:rFonts w:ascii="Times New Roman" w:hAnsi="Times New Roman" w:cs="Times New Roman"/>
          <w:sz w:val="24"/>
          <w:szCs w:val="24"/>
        </w:rPr>
        <w:t xml:space="preserve"> конкурс методических разработок уроков математики, посвященный юбилею Победы «И помнит мир спасенный</w:t>
      </w:r>
      <w:r>
        <w:rPr>
          <w:rFonts w:ascii="Times New Roman" w:hAnsi="Times New Roman" w:cs="Times New Roman"/>
          <w:sz w:val="24"/>
          <w:szCs w:val="24"/>
        </w:rPr>
        <w:t>» (7 участников-разработчиков методических материалов);</w:t>
      </w:r>
      <w:r w:rsidR="00855E1B" w:rsidRPr="002D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E1B" w:rsidRPr="002D4299" w:rsidRDefault="002D4299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55E1B" w:rsidRPr="002D4299">
        <w:rPr>
          <w:rFonts w:ascii="Times New Roman" w:hAnsi="Times New Roman" w:cs="Times New Roman"/>
          <w:sz w:val="24"/>
          <w:szCs w:val="24"/>
        </w:rPr>
        <w:t xml:space="preserve"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 </w:t>
      </w:r>
      <w:r>
        <w:rPr>
          <w:rFonts w:ascii="Times New Roman" w:hAnsi="Times New Roman" w:cs="Times New Roman"/>
          <w:sz w:val="24"/>
          <w:szCs w:val="24"/>
        </w:rPr>
        <w:t>(4 участника-разработчика методических материалов);</w:t>
      </w:r>
    </w:p>
    <w:p w:rsidR="00855E1B" w:rsidRPr="002D4299" w:rsidRDefault="002D4299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55E1B" w:rsidRPr="002D4299">
        <w:rPr>
          <w:rFonts w:ascii="Times New Roman" w:hAnsi="Times New Roman" w:cs="Times New Roman"/>
          <w:sz w:val="24"/>
          <w:szCs w:val="24"/>
        </w:rPr>
        <w:t>Конкурс методических разработок библиотечных мероприятий «О той земле, где ты родился», посвященного празднованию 90-лети</w:t>
      </w:r>
      <w:r>
        <w:rPr>
          <w:rFonts w:ascii="Times New Roman" w:hAnsi="Times New Roman" w:cs="Times New Roman"/>
          <w:sz w:val="24"/>
          <w:szCs w:val="24"/>
        </w:rPr>
        <w:t>я НАО и 85-летия г. Нарьян-Мара (7 участников-разработчиков методических материалов);</w:t>
      </w:r>
      <w:r w:rsidR="00855E1B" w:rsidRPr="002D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770" w:rsidRDefault="002D4299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55E1B" w:rsidRPr="002D4299">
        <w:rPr>
          <w:rFonts w:ascii="Times New Roman" w:hAnsi="Times New Roman" w:cs="Times New Roman"/>
          <w:sz w:val="24"/>
          <w:szCs w:val="24"/>
        </w:rPr>
        <w:t xml:space="preserve">Региональный конкурс методических разработок для педагогов начальной школы «Наследники Победы» </w:t>
      </w:r>
      <w:r>
        <w:rPr>
          <w:rFonts w:ascii="Times New Roman" w:hAnsi="Times New Roman" w:cs="Times New Roman"/>
          <w:sz w:val="24"/>
          <w:szCs w:val="24"/>
        </w:rPr>
        <w:t>(17 участников-разработчиков методических материалов)</w:t>
      </w:r>
      <w:r w:rsidR="002150BD">
        <w:rPr>
          <w:rFonts w:ascii="Times New Roman" w:hAnsi="Times New Roman" w:cs="Times New Roman"/>
          <w:sz w:val="24"/>
          <w:szCs w:val="24"/>
        </w:rPr>
        <w:t>;</w:t>
      </w:r>
    </w:p>
    <w:p w:rsidR="002150BD" w:rsidRDefault="002150BD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150BD">
        <w:rPr>
          <w:rFonts w:ascii="Times New Roman" w:hAnsi="Times New Roman" w:cs="Times New Roman"/>
          <w:sz w:val="24"/>
          <w:szCs w:val="24"/>
        </w:rPr>
        <w:t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 (по отдельному плану) 14.11 - день логопеда 19.11 - день дефектолога 22.11 - день психолога</w:t>
      </w:r>
      <w:r>
        <w:rPr>
          <w:rFonts w:ascii="Times New Roman" w:hAnsi="Times New Roman" w:cs="Times New Roman"/>
          <w:sz w:val="24"/>
          <w:szCs w:val="24"/>
        </w:rPr>
        <w:t xml:space="preserve"> (20 участников-разработчиков методических материалов);</w:t>
      </w:r>
    </w:p>
    <w:p w:rsidR="002150BD" w:rsidRDefault="002150BD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150BD">
        <w:rPr>
          <w:rFonts w:ascii="Times New Roman" w:hAnsi="Times New Roman" w:cs="Times New Roman"/>
          <w:sz w:val="24"/>
          <w:szCs w:val="24"/>
        </w:rPr>
        <w:t>Региональный заочный конкурс методических разработок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(9 участников-разработчиков методических материалов);</w:t>
      </w:r>
    </w:p>
    <w:p w:rsidR="002150BD" w:rsidRDefault="002150BD" w:rsidP="00300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150BD">
        <w:t xml:space="preserve"> </w:t>
      </w:r>
      <w:r w:rsidRPr="002150BD">
        <w:rPr>
          <w:rFonts w:ascii="Times New Roman" w:hAnsi="Times New Roman" w:cs="Times New Roman"/>
          <w:sz w:val="24"/>
          <w:szCs w:val="24"/>
        </w:rPr>
        <w:t>Региональный конкурс для педагогов родного (ненецкого) языка и литературы «Лучший мастер-класс»</w:t>
      </w:r>
      <w:r>
        <w:rPr>
          <w:rFonts w:ascii="Times New Roman" w:hAnsi="Times New Roman" w:cs="Times New Roman"/>
          <w:sz w:val="24"/>
          <w:szCs w:val="24"/>
        </w:rPr>
        <w:t xml:space="preserve"> (7 участников-разработчиков методических материалов);</w:t>
      </w:r>
    </w:p>
    <w:p w:rsidR="002150BD" w:rsidRPr="002D4299" w:rsidRDefault="002150BD" w:rsidP="00215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150BD">
        <w:rPr>
          <w:rFonts w:ascii="Times New Roman" w:hAnsi="Times New Roman" w:cs="Times New Roman"/>
          <w:sz w:val="24"/>
          <w:szCs w:val="24"/>
        </w:rPr>
        <w:t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практики. 02.10 - день социального педагога 05.10 - день учителя</w:t>
      </w:r>
      <w:r>
        <w:rPr>
          <w:rFonts w:ascii="Times New Roman" w:hAnsi="Times New Roman" w:cs="Times New Roman"/>
          <w:sz w:val="24"/>
          <w:szCs w:val="24"/>
        </w:rPr>
        <w:t xml:space="preserve"> (4 участника-разработчика методических материалов).</w:t>
      </w:r>
    </w:p>
    <w:p w:rsidR="00A41A84" w:rsidRDefault="00F24497" w:rsidP="00992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Интенсивное развитие современных воспитательных подходов в деятельности </w:t>
      </w:r>
      <w:r w:rsidRPr="0050356C">
        <w:rPr>
          <w:rFonts w:ascii="Times New Roman" w:hAnsi="Times New Roman" w:cs="Times New Roman"/>
          <w:sz w:val="24"/>
          <w:szCs w:val="24"/>
        </w:rPr>
        <w:t>педагогических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повышении эффективности вовлечения обучающихся в </w:t>
      </w:r>
      <w:r w:rsidR="0054772B">
        <w:rPr>
          <w:rFonts w:ascii="Times New Roman" w:hAnsi="Times New Roman" w:cs="Times New Roman"/>
          <w:sz w:val="24"/>
          <w:szCs w:val="24"/>
        </w:rPr>
        <w:t xml:space="preserve">общественную жизнь Округа, </w:t>
      </w:r>
      <w:r>
        <w:rPr>
          <w:rFonts w:ascii="Times New Roman" w:hAnsi="Times New Roman" w:cs="Times New Roman"/>
          <w:sz w:val="24"/>
          <w:szCs w:val="24"/>
        </w:rPr>
        <w:t>активн</w:t>
      </w:r>
      <w:r w:rsidR="0054772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54772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54772B">
        <w:rPr>
          <w:rFonts w:ascii="Times New Roman" w:hAnsi="Times New Roman" w:cs="Times New Roman"/>
          <w:sz w:val="24"/>
          <w:szCs w:val="24"/>
        </w:rPr>
        <w:t>и обучающихся и их</w:t>
      </w:r>
      <w:r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54772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54772B">
        <w:rPr>
          <w:rFonts w:ascii="Times New Roman" w:hAnsi="Times New Roman" w:cs="Times New Roman"/>
          <w:sz w:val="24"/>
          <w:szCs w:val="24"/>
        </w:rPr>
        <w:t xml:space="preserve">и. За </w:t>
      </w:r>
      <w:r w:rsidR="00E939C0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54772B">
        <w:rPr>
          <w:rFonts w:ascii="Times New Roman" w:hAnsi="Times New Roman" w:cs="Times New Roman"/>
          <w:sz w:val="24"/>
          <w:szCs w:val="24"/>
        </w:rPr>
        <w:t>период д</w:t>
      </w:r>
      <w:r w:rsidR="0054772B" w:rsidRPr="0054772B">
        <w:rPr>
          <w:rFonts w:ascii="Times New Roman" w:hAnsi="Times New Roman" w:cs="Times New Roman"/>
          <w:sz w:val="24"/>
          <w:szCs w:val="24"/>
        </w:rPr>
        <w:t>оля образовательных организаций, имеющих волонтерский отряд</w:t>
      </w:r>
      <w:r w:rsidR="0054772B">
        <w:rPr>
          <w:rFonts w:ascii="Times New Roman" w:hAnsi="Times New Roman" w:cs="Times New Roman"/>
          <w:sz w:val="24"/>
          <w:szCs w:val="24"/>
        </w:rPr>
        <w:t xml:space="preserve">, </w:t>
      </w:r>
      <w:r w:rsidR="00992E82">
        <w:rPr>
          <w:rFonts w:ascii="Times New Roman" w:hAnsi="Times New Roman" w:cs="Times New Roman"/>
          <w:sz w:val="24"/>
          <w:szCs w:val="24"/>
        </w:rPr>
        <w:t>сохранила свои позиции на значении 61 %, причем д</w:t>
      </w:r>
      <w:r w:rsidR="0054772B" w:rsidRPr="0054772B">
        <w:rPr>
          <w:rFonts w:ascii="Times New Roman" w:hAnsi="Times New Roman" w:cs="Times New Roman"/>
          <w:sz w:val="24"/>
          <w:szCs w:val="24"/>
        </w:rPr>
        <w:t xml:space="preserve">оля обучающихся образовательных организаций </w:t>
      </w:r>
      <w:r w:rsidR="0054772B" w:rsidRPr="0054772B">
        <w:rPr>
          <w:rFonts w:ascii="Times New Roman" w:hAnsi="Times New Roman" w:cs="Times New Roman"/>
          <w:sz w:val="24"/>
          <w:szCs w:val="24"/>
        </w:rPr>
        <w:lastRenderedPageBreak/>
        <w:t>НАО, вовлеченных в добровольческую деятельность</w:t>
      </w:r>
      <w:r w:rsidR="00992E82">
        <w:rPr>
          <w:rFonts w:ascii="Times New Roman" w:hAnsi="Times New Roman" w:cs="Times New Roman"/>
          <w:sz w:val="24"/>
          <w:szCs w:val="24"/>
        </w:rPr>
        <w:t>, возросл</w:t>
      </w:r>
      <w:r w:rsidR="00A41A84">
        <w:rPr>
          <w:rFonts w:ascii="Times New Roman" w:hAnsi="Times New Roman" w:cs="Times New Roman"/>
          <w:sz w:val="24"/>
          <w:szCs w:val="24"/>
        </w:rPr>
        <w:t>а</w:t>
      </w:r>
      <w:r w:rsidR="00992E82">
        <w:rPr>
          <w:rFonts w:ascii="Times New Roman" w:hAnsi="Times New Roman" w:cs="Times New Roman"/>
          <w:sz w:val="24"/>
          <w:szCs w:val="24"/>
        </w:rPr>
        <w:t xml:space="preserve"> на 2,3 % и составила 38 %</w:t>
      </w:r>
      <w:r w:rsidR="00A41A84">
        <w:rPr>
          <w:rFonts w:ascii="Times New Roman" w:hAnsi="Times New Roman" w:cs="Times New Roman"/>
          <w:sz w:val="24"/>
          <w:szCs w:val="24"/>
        </w:rPr>
        <w:t xml:space="preserve"> по сравнению с прошл</w:t>
      </w:r>
      <w:r w:rsidR="00E939C0">
        <w:rPr>
          <w:rFonts w:ascii="Times New Roman" w:hAnsi="Times New Roman" w:cs="Times New Roman"/>
          <w:sz w:val="24"/>
          <w:szCs w:val="24"/>
        </w:rPr>
        <w:t xml:space="preserve">ым </w:t>
      </w:r>
      <w:r w:rsidR="00E939C0">
        <w:rPr>
          <w:rFonts w:ascii="Times New Roman" w:hAnsi="Times New Roman" w:cs="Times New Roman"/>
          <w:sz w:val="24"/>
          <w:szCs w:val="24"/>
        </w:rPr>
        <w:t>о</w:t>
      </w:r>
      <w:r w:rsidR="00E939C0">
        <w:rPr>
          <w:rFonts w:ascii="Times New Roman" w:hAnsi="Times New Roman" w:cs="Times New Roman"/>
          <w:sz w:val="24"/>
          <w:szCs w:val="24"/>
        </w:rPr>
        <w:t>тчетным периодом</w:t>
      </w:r>
      <w:r w:rsidR="00992E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E82" w:rsidRDefault="00992E82" w:rsidP="00992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992E82">
        <w:rPr>
          <w:rFonts w:ascii="Times New Roman" w:hAnsi="Times New Roman" w:cs="Times New Roman"/>
          <w:sz w:val="24"/>
          <w:szCs w:val="24"/>
        </w:rPr>
        <w:t>работы Департамента образования, культуры и спорта Ненецкого автономного округа за 2019-2020 учебный год по реализации на территории округа государственной политики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A84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E82">
        <w:rPr>
          <w:rFonts w:ascii="Times New Roman" w:hAnsi="Times New Roman" w:cs="Times New Roman"/>
          <w:sz w:val="24"/>
          <w:szCs w:val="24"/>
        </w:rPr>
        <w:t>данны</w:t>
      </w:r>
      <w:r w:rsidR="00A41A84">
        <w:rPr>
          <w:rFonts w:ascii="Times New Roman" w:hAnsi="Times New Roman" w:cs="Times New Roman"/>
          <w:sz w:val="24"/>
          <w:szCs w:val="24"/>
        </w:rPr>
        <w:t>х</w:t>
      </w:r>
      <w:r w:rsidRPr="00992E82">
        <w:rPr>
          <w:rFonts w:ascii="Times New Roman" w:hAnsi="Times New Roman" w:cs="Times New Roman"/>
          <w:sz w:val="24"/>
          <w:szCs w:val="24"/>
        </w:rPr>
        <w:t xml:space="preserve"> ведомственного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992E82">
        <w:rPr>
          <w:rFonts w:ascii="Times New Roman" w:hAnsi="Times New Roman" w:cs="Times New Roman"/>
          <w:sz w:val="24"/>
          <w:szCs w:val="24"/>
        </w:rPr>
        <w:t>общий охват детей в возрасте от 5 до 18 лет дополнительным образованием составляет 75,6 %, в том числе, 72 % – в организациях дополнительного образования и ГБУ НАО «Спортивная школа «Труд</w:t>
      </w:r>
      <w:proofErr w:type="gramEnd"/>
      <w:r w:rsidRPr="00992E82">
        <w:rPr>
          <w:rFonts w:ascii="Times New Roman" w:hAnsi="Times New Roman" w:cs="Times New Roman"/>
          <w:sz w:val="24"/>
          <w:szCs w:val="24"/>
        </w:rPr>
        <w:t>», 26,1 % – в общеобразовательных учреждениях и других учреждениях, 4,9 % – в негосударственные коммерческие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В общем случае выявлено 89 </w:t>
      </w:r>
      <w:r w:rsidRPr="00992E82">
        <w:rPr>
          <w:rFonts w:ascii="Times New Roman" w:hAnsi="Times New Roman" w:cs="Times New Roman"/>
          <w:sz w:val="24"/>
          <w:szCs w:val="24"/>
        </w:rPr>
        <w:t>региональных детских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A84" w:rsidRDefault="00A41A84" w:rsidP="00992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939C0" w:rsidRPr="00E939C0">
        <w:rPr>
          <w:rFonts w:ascii="Times New Roman" w:hAnsi="Times New Roman" w:cs="Times New Roman"/>
          <w:sz w:val="24"/>
          <w:szCs w:val="24"/>
        </w:rPr>
        <w:t xml:space="preserve">отчетный </w:t>
      </w:r>
      <w:r>
        <w:rPr>
          <w:rFonts w:ascii="Times New Roman" w:hAnsi="Times New Roman" w:cs="Times New Roman"/>
          <w:sz w:val="24"/>
          <w:szCs w:val="24"/>
        </w:rPr>
        <w:t>период д</w:t>
      </w:r>
      <w:r w:rsidRPr="00A41A84">
        <w:rPr>
          <w:rFonts w:ascii="Times New Roman" w:hAnsi="Times New Roman" w:cs="Times New Roman"/>
          <w:sz w:val="24"/>
          <w:szCs w:val="24"/>
        </w:rPr>
        <w:t xml:space="preserve">ля педагогических работников и родителей (законных представителей) </w:t>
      </w:r>
      <w:r w:rsidR="00285AE0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мероприятий, ориентированных на</w:t>
      </w:r>
      <w:r w:rsidRPr="00A41A84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1A84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обучающихся</w:t>
      </w:r>
      <w:r w:rsidR="00285AE0">
        <w:rPr>
          <w:rFonts w:ascii="Times New Roman" w:hAnsi="Times New Roman" w:cs="Times New Roman"/>
          <w:sz w:val="24"/>
          <w:szCs w:val="24"/>
        </w:rPr>
        <w:t xml:space="preserve">, было увеличено на 26 </w:t>
      </w:r>
      <w:r w:rsidR="00E939C0">
        <w:rPr>
          <w:rFonts w:ascii="Times New Roman" w:hAnsi="Times New Roman" w:cs="Times New Roman"/>
          <w:sz w:val="24"/>
          <w:szCs w:val="24"/>
        </w:rPr>
        <w:t>единиц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прошлым </w:t>
      </w:r>
      <w:r w:rsidR="00E939C0">
        <w:rPr>
          <w:rFonts w:ascii="Times New Roman" w:hAnsi="Times New Roman" w:cs="Times New Roman"/>
          <w:sz w:val="24"/>
          <w:szCs w:val="24"/>
        </w:rPr>
        <w:t>отчетным периодом. Всего</w:t>
      </w:r>
      <w:r w:rsidRPr="00A41A84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</w:t>
      </w:r>
      <w:proofErr w:type="gramStart"/>
      <w:r w:rsidRPr="00A41A84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A41A8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C0">
        <w:rPr>
          <w:rFonts w:ascii="Times New Roman" w:hAnsi="Times New Roman" w:cs="Times New Roman"/>
          <w:sz w:val="24"/>
          <w:szCs w:val="24"/>
        </w:rPr>
        <w:t xml:space="preserve">в 2020 году проведено </w:t>
      </w:r>
      <w:r>
        <w:rPr>
          <w:rFonts w:ascii="Times New Roman" w:hAnsi="Times New Roman" w:cs="Times New Roman"/>
          <w:sz w:val="24"/>
          <w:szCs w:val="24"/>
        </w:rPr>
        <w:t>294</w:t>
      </w:r>
      <w:r w:rsidR="00E939C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1A84">
        <w:rPr>
          <w:rFonts w:ascii="Times New Roman" w:hAnsi="Times New Roman" w:cs="Times New Roman"/>
          <w:sz w:val="24"/>
          <w:szCs w:val="24"/>
        </w:rPr>
        <w:t xml:space="preserve">Доля обучающихся, состоящих на различных видах учета, принявших участие в мероприятиях по профилактике безнадзорности и правонарушений </w:t>
      </w:r>
      <w:proofErr w:type="gramStart"/>
      <w:r w:rsidRPr="00A41A84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A41A8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232C4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="00E939C0">
        <w:rPr>
          <w:rFonts w:ascii="Times New Roman" w:hAnsi="Times New Roman" w:cs="Times New Roman"/>
          <w:sz w:val="24"/>
          <w:szCs w:val="24"/>
        </w:rPr>
        <w:t>стабильная и составляет</w:t>
      </w:r>
      <w:r w:rsidR="002232C4">
        <w:rPr>
          <w:rFonts w:ascii="Times New Roman" w:hAnsi="Times New Roman" w:cs="Times New Roman"/>
          <w:sz w:val="24"/>
          <w:szCs w:val="24"/>
        </w:rPr>
        <w:t xml:space="preserve"> </w:t>
      </w:r>
      <w:r w:rsidR="00E939C0">
        <w:rPr>
          <w:rFonts w:ascii="Times New Roman" w:hAnsi="Times New Roman" w:cs="Times New Roman"/>
          <w:sz w:val="24"/>
          <w:szCs w:val="24"/>
        </w:rPr>
        <w:t>82,7 % (в прошлый отчетный период в 2019 году</w:t>
      </w:r>
      <w:r w:rsidR="002232C4">
        <w:rPr>
          <w:rFonts w:ascii="Times New Roman" w:hAnsi="Times New Roman" w:cs="Times New Roman"/>
          <w:sz w:val="24"/>
          <w:szCs w:val="24"/>
        </w:rPr>
        <w:t xml:space="preserve"> – 82 %).</w:t>
      </w:r>
    </w:p>
    <w:p w:rsidR="00A41A84" w:rsidRDefault="002232C4" w:rsidP="00992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C4">
        <w:rPr>
          <w:rFonts w:ascii="Times New Roman" w:hAnsi="Times New Roman" w:cs="Times New Roman"/>
          <w:sz w:val="24"/>
          <w:szCs w:val="24"/>
        </w:rPr>
        <w:t>Проблемы образования и воспитания детей в межкультурной многонациональной среде исключительно актуальны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50356C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2232C4">
        <w:rPr>
          <w:rFonts w:ascii="Times New Roman" w:hAnsi="Times New Roman" w:cs="Times New Roman"/>
          <w:sz w:val="24"/>
          <w:szCs w:val="24"/>
        </w:rPr>
        <w:t xml:space="preserve">. Миграционные процессы привели к росту в образовательных учреждениях РФ числа детей, для которых русский язык не является родным, детей мигрантов. </w:t>
      </w:r>
      <w:r>
        <w:rPr>
          <w:rFonts w:ascii="Times New Roman" w:hAnsi="Times New Roman" w:cs="Times New Roman"/>
          <w:sz w:val="24"/>
          <w:szCs w:val="24"/>
        </w:rPr>
        <w:t>За отчетный период был р</w:t>
      </w:r>
      <w:r w:rsidRPr="002232C4">
        <w:rPr>
          <w:rFonts w:ascii="Times New Roman" w:hAnsi="Times New Roman" w:cs="Times New Roman"/>
          <w:sz w:val="24"/>
          <w:szCs w:val="24"/>
        </w:rPr>
        <w:t>азработан и прошел положительное апробирование на практике учебно-методический комплекс «Русский язык для всех» для обучения русскому языку детей мигрантов.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2C4">
        <w:rPr>
          <w:rFonts w:ascii="Times New Roman" w:hAnsi="Times New Roman" w:cs="Times New Roman"/>
          <w:sz w:val="24"/>
          <w:szCs w:val="24"/>
        </w:rPr>
        <w:t>Доля обучающихся, для которых русский язык не является родным</w:t>
      </w:r>
      <w:r>
        <w:rPr>
          <w:rFonts w:ascii="Times New Roman" w:hAnsi="Times New Roman" w:cs="Times New Roman"/>
          <w:sz w:val="24"/>
          <w:szCs w:val="24"/>
        </w:rPr>
        <w:t xml:space="preserve"> (родные языки </w:t>
      </w:r>
      <w:r w:rsidRPr="002232C4">
        <w:rPr>
          <w:rFonts w:ascii="Times New Roman" w:hAnsi="Times New Roman" w:cs="Times New Roman"/>
          <w:sz w:val="24"/>
          <w:szCs w:val="24"/>
        </w:rPr>
        <w:t>азербайджанский, таджикский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23BF">
        <w:rPr>
          <w:rFonts w:ascii="Times New Roman" w:hAnsi="Times New Roman" w:cs="Times New Roman"/>
          <w:sz w:val="24"/>
          <w:szCs w:val="24"/>
        </w:rPr>
        <w:t>, в НАО остается на низком уровне 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0,16 %.</w:t>
      </w:r>
      <w:r w:rsidR="00B9146A">
        <w:rPr>
          <w:rFonts w:ascii="Times New Roman" w:hAnsi="Times New Roman" w:cs="Times New Roman"/>
          <w:sz w:val="24"/>
          <w:szCs w:val="24"/>
        </w:rPr>
        <w:t xml:space="preserve"> Этот показатель для НАО стабильно низкий в связи с территориальной удаленностью и обособленностью Округа, препятствующей развитию активных миграционных процессов. </w:t>
      </w:r>
      <w:proofErr w:type="gramEnd"/>
    </w:p>
    <w:p w:rsidR="002232C4" w:rsidRDefault="00B9146A" w:rsidP="00762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157BC">
        <w:rPr>
          <w:rFonts w:ascii="Times New Roman" w:hAnsi="Times New Roman" w:cs="Times New Roman"/>
          <w:sz w:val="24"/>
          <w:szCs w:val="24"/>
        </w:rPr>
        <w:t>отчетном</w:t>
      </w:r>
      <w:r>
        <w:rPr>
          <w:rFonts w:ascii="Times New Roman" w:hAnsi="Times New Roman" w:cs="Times New Roman"/>
          <w:sz w:val="24"/>
          <w:szCs w:val="24"/>
        </w:rPr>
        <w:t xml:space="preserve"> году активно продолжалось</w:t>
      </w:r>
      <w:r w:rsidR="007623BF">
        <w:rPr>
          <w:rFonts w:ascii="Times New Roman" w:hAnsi="Times New Roman" w:cs="Times New Roman"/>
          <w:sz w:val="24"/>
          <w:szCs w:val="24"/>
        </w:rPr>
        <w:t xml:space="preserve"> вовлечение обучающихся в различные формы деятельности в период каникулярного отдыха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623BF">
        <w:rPr>
          <w:rFonts w:ascii="Times New Roman" w:hAnsi="Times New Roman" w:cs="Times New Roman"/>
          <w:sz w:val="24"/>
          <w:szCs w:val="24"/>
        </w:rPr>
        <w:t xml:space="preserve"> д</w:t>
      </w:r>
      <w:r w:rsidR="007623BF" w:rsidRPr="007623BF">
        <w:rPr>
          <w:rFonts w:ascii="Times New Roman" w:hAnsi="Times New Roman" w:cs="Times New Roman"/>
          <w:sz w:val="24"/>
          <w:szCs w:val="24"/>
        </w:rPr>
        <w:t>оля обучающихся, охваченных различными формами деятельности в период каникулярного отдыха</w:t>
      </w:r>
      <w:r w:rsidR="007623BF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ила</w:t>
      </w:r>
      <w:r w:rsidR="007623BF">
        <w:rPr>
          <w:rFonts w:ascii="Times New Roman" w:hAnsi="Times New Roman" w:cs="Times New Roman"/>
          <w:sz w:val="24"/>
          <w:szCs w:val="24"/>
        </w:rPr>
        <w:t xml:space="preserve"> </w:t>
      </w:r>
      <w:r w:rsidR="00EF4495" w:rsidRPr="00EF4495">
        <w:rPr>
          <w:rFonts w:ascii="Times New Roman" w:hAnsi="Times New Roman" w:cs="Times New Roman"/>
          <w:sz w:val="24"/>
          <w:szCs w:val="24"/>
        </w:rPr>
        <w:t>58,6 %</w:t>
      </w:r>
      <w:r w:rsidR="007623BF">
        <w:rPr>
          <w:rFonts w:ascii="Times New Roman" w:hAnsi="Times New Roman" w:cs="Times New Roman"/>
          <w:sz w:val="24"/>
          <w:szCs w:val="24"/>
        </w:rPr>
        <w:t>; д</w:t>
      </w:r>
      <w:r w:rsidR="007623BF" w:rsidRPr="007623BF">
        <w:rPr>
          <w:rFonts w:ascii="Times New Roman" w:hAnsi="Times New Roman" w:cs="Times New Roman"/>
          <w:sz w:val="24"/>
          <w:szCs w:val="24"/>
        </w:rPr>
        <w:t xml:space="preserve">оля обучающихся, охваченных различными формами трудоустройства в период </w:t>
      </w:r>
      <w:r w:rsidR="007623BF" w:rsidRPr="007623BF">
        <w:rPr>
          <w:rFonts w:ascii="Times New Roman" w:hAnsi="Times New Roman" w:cs="Times New Roman"/>
          <w:sz w:val="24"/>
          <w:szCs w:val="24"/>
        </w:rPr>
        <w:lastRenderedPageBreak/>
        <w:t>каникулярного отдыха</w:t>
      </w:r>
      <w:r w:rsidR="00762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составила</w:t>
      </w:r>
      <w:r w:rsidR="007623BF">
        <w:rPr>
          <w:rFonts w:ascii="Times New Roman" w:hAnsi="Times New Roman" w:cs="Times New Roman"/>
          <w:sz w:val="24"/>
          <w:szCs w:val="24"/>
        </w:rPr>
        <w:t xml:space="preserve"> 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3BF">
        <w:rPr>
          <w:rFonts w:ascii="Times New Roman" w:hAnsi="Times New Roman" w:cs="Times New Roman"/>
          <w:sz w:val="24"/>
          <w:szCs w:val="24"/>
        </w:rPr>
        <w:t>%; д</w:t>
      </w:r>
      <w:r w:rsidR="007623BF" w:rsidRPr="007623BF">
        <w:rPr>
          <w:rFonts w:ascii="Times New Roman" w:hAnsi="Times New Roman" w:cs="Times New Roman"/>
          <w:sz w:val="24"/>
          <w:szCs w:val="24"/>
        </w:rPr>
        <w:t>оля обучающихся, охваченных различными формами выездов в период каникулярного отдыха</w:t>
      </w:r>
      <w:r w:rsidR="007623BF">
        <w:rPr>
          <w:rFonts w:ascii="Times New Roman" w:hAnsi="Times New Roman" w:cs="Times New Roman"/>
          <w:sz w:val="24"/>
          <w:szCs w:val="24"/>
        </w:rPr>
        <w:t xml:space="preserve"> – 10,8 %.</w:t>
      </w:r>
    </w:p>
    <w:p w:rsidR="007623BF" w:rsidRDefault="007623BF" w:rsidP="00762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BF">
        <w:rPr>
          <w:rFonts w:ascii="Times New Roman" w:hAnsi="Times New Roman" w:cs="Times New Roman"/>
          <w:sz w:val="24"/>
          <w:szCs w:val="24"/>
        </w:rPr>
        <w:t>Подготовка кадров по приоритетным направлениям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061B">
        <w:rPr>
          <w:rFonts w:ascii="Times New Roman" w:hAnsi="Times New Roman" w:cs="Times New Roman"/>
          <w:sz w:val="24"/>
          <w:szCs w:val="24"/>
        </w:rPr>
        <w:t>выраженная в доле</w:t>
      </w:r>
      <w:r w:rsidR="0001061B" w:rsidRPr="0001061B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образовательных организаций общего образования, среднего профессионального и дополнительного образования, прошедших повышение квалификации по приоритетным направлениям воспитания и социализации обучающихся</w:t>
      </w:r>
      <w:r w:rsidR="0001061B">
        <w:rPr>
          <w:rFonts w:ascii="Times New Roman" w:hAnsi="Times New Roman" w:cs="Times New Roman"/>
          <w:sz w:val="24"/>
          <w:szCs w:val="24"/>
        </w:rPr>
        <w:t>, состав</w:t>
      </w:r>
      <w:r w:rsidR="00B9146A">
        <w:rPr>
          <w:rFonts w:ascii="Times New Roman" w:hAnsi="Times New Roman" w:cs="Times New Roman"/>
          <w:sz w:val="24"/>
          <w:szCs w:val="24"/>
        </w:rPr>
        <w:t xml:space="preserve">ила за </w:t>
      </w:r>
      <w:r w:rsidR="004157BC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B9146A">
        <w:rPr>
          <w:rFonts w:ascii="Times New Roman" w:hAnsi="Times New Roman" w:cs="Times New Roman"/>
          <w:sz w:val="24"/>
          <w:szCs w:val="24"/>
        </w:rPr>
        <w:t>период</w:t>
      </w:r>
      <w:r w:rsidR="0001061B">
        <w:rPr>
          <w:rFonts w:ascii="Times New Roman" w:hAnsi="Times New Roman" w:cs="Times New Roman"/>
          <w:sz w:val="24"/>
          <w:szCs w:val="24"/>
        </w:rPr>
        <w:t xml:space="preserve"> </w:t>
      </w:r>
      <w:r w:rsidR="0001061B" w:rsidRPr="0001061B">
        <w:rPr>
          <w:rFonts w:ascii="Times New Roman" w:hAnsi="Times New Roman" w:cs="Times New Roman"/>
          <w:sz w:val="24"/>
          <w:szCs w:val="24"/>
        </w:rPr>
        <w:t>11,4 %</w:t>
      </w:r>
      <w:r w:rsidR="002C72A0">
        <w:rPr>
          <w:rFonts w:ascii="Times New Roman" w:hAnsi="Times New Roman" w:cs="Times New Roman"/>
          <w:sz w:val="24"/>
          <w:szCs w:val="24"/>
        </w:rPr>
        <w:t xml:space="preserve">. </w:t>
      </w:r>
      <w:r w:rsidR="004157BC">
        <w:rPr>
          <w:rFonts w:ascii="Times New Roman" w:hAnsi="Times New Roman" w:cs="Times New Roman"/>
          <w:sz w:val="24"/>
          <w:szCs w:val="24"/>
        </w:rPr>
        <w:t>Следует отметить, что данный п</w:t>
      </w:r>
      <w:r w:rsidR="00B9146A">
        <w:rPr>
          <w:rFonts w:ascii="Times New Roman" w:hAnsi="Times New Roman" w:cs="Times New Roman"/>
          <w:sz w:val="24"/>
          <w:szCs w:val="24"/>
        </w:rPr>
        <w:t>оказатель включает только тех</w:t>
      </w:r>
      <w:r w:rsidR="00B9146A" w:rsidRPr="00B9146A">
        <w:rPr>
          <w:rFonts w:ascii="Times New Roman" w:hAnsi="Times New Roman" w:cs="Times New Roman"/>
          <w:sz w:val="24"/>
          <w:szCs w:val="24"/>
        </w:rPr>
        <w:t xml:space="preserve"> </w:t>
      </w:r>
      <w:r w:rsidR="00B9146A" w:rsidRPr="0001061B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B9146A">
        <w:rPr>
          <w:rFonts w:ascii="Times New Roman" w:hAnsi="Times New Roman" w:cs="Times New Roman"/>
          <w:sz w:val="24"/>
          <w:szCs w:val="24"/>
        </w:rPr>
        <w:t xml:space="preserve">, которые не прошли обучение в предыдущем </w:t>
      </w:r>
      <w:r w:rsidR="004157BC">
        <w:rPr>
          <w:rFonts w:ascii="Times New Roman" w:hAnsi="Times New Roman" w:cs="Times New Roman"/>
          <w:sz w:val="24"/>
          <w:szCs w:val="24"/>
        </w:rPr>
        <w:t>о</w:t>
      </w:r>
      <w:r w:rsidR="004157BC">
        <w:rPr>
          <w:rFonts w:ascii="Times New Roman" w:hAnsi="Times New Roman" w:cs="Times New Roman"/>
          <w:sz w:val="24"/>
          <w:szCs w:val="24"/>
        </w:rPr>
        <w:t>тчетном году</w:t>
      </w:r>
      <w:proofErr w:type="gramStart"/>
      <w:r w:rsidR="004157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46A">
        <w:rPr>
          <w:rFonts w:ascii="Times New Roman" w:hAnsi="Times New Roman" w:cs="Times New Roman"/>
          <w:sz w:val="24"/>
          <w:szCs w:val="24"/>
        </w:rPr>
        <w:t xml:space="preserve"> </w:t>
      </w:r>
      <w:r w:rsidR="004157BC" w:rsidRPr="004157BC">
        <w:rPr>
          <w:rFonts w:ascii="Times New Roman" w:hAnsi="Times New Roman" w:cs="Times New Roman"/>
          <w:sz w:val="24"/>
          <w:szCs w:val="24"/>
        </w:rPr>
        <w:t>При расчете этого показателя нужно иметь в виду периодичность прохождения повышения квалификации педагогическими работниками</w:t>
      </w:r>
      <w:r w:rsidR="00B9146A">
        <w:rPr>
          <w:rFonts w:ascii="Times New Roman" w:hAnsi="Times New Roman" w:cs="Times New Roman"/>
          <w:sz w:val="24"/>
          <w:szCs w:val="24"/>
        </w:rPr>
        <w:t xml:space="preserve">. </w:t>
      </w:r>
      <w:r w:rsidR="004157BC">
        <w:rPr>
          <w:rFonts w:ascii="Times New Roman" w:hAnsi="Times New Roman" w:cs="Times New Roman"/>
          <w:sz w:val="24"/>
          <w:szCs w:val="24"/>
        </w:rPr>
        <w:t>В случае корректного расчета показатель составит свыше 30 % (за два года мониторинга).</w:t>
      </w:r>
    </w:p>
    <w:p w:rsidR="006127E6" w:rsidRPr="002D4299" w:rsidRDefault="00FF4F9D" w:rsidP="00EC4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 к</w:t>
      </w:r>
      <w:r w:rsidR="006127E6" w:rsidRPr="006127E6">
        <w:rPr>
          <w:rFonts w:ascii="Times New Roman" w:hAnsi="Times New Roman" w:cs="Times New Roman"/>
          <w:sz w:val="24"/>
          <w:szCs w:val="24"/>
        </w:rPr>
        <w:t>лассно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127E6" w:rsidRPr="006127E6">
        <w:rPr>
          <w:rFonts w:ascii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hAnsi="Times New Roman" w:cs="Times New Roman"/>
          <w:sz w:val="24"/>
          <w:szCs w:val="24"/>
        </w:rPr>
        <w:t xml:space="preserve">а как </w:t>
      </w:r>
      <w:r w:rsidR="006127E6" w:rsidRPr="006127E6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6127E6" w:rsidRPr="006127E6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127E6" w:rsidRPr="006127E6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направленн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6127E6" w:rsidRPr="006127E6">
        <w:rPr>
          <w:rFonts w:ascii="Times New Roman" w:hAnsi="Times New Roman" w:cs="Times New Roman"/>
          <w:sz w:val="24"/>
          <w:szCs w:val="24"/>
        </w:rPr>
        <w:t xml:space="preserve"> на решение задач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>, уделяется повышенное внимание.</w:t>
      </w:r>
      <w:r w:rsidR="006127E6" w:rsidRPr="006127E6">
        <w:rPr>
          <w:rFonts w:ascii="Times New Roman" w:hAnsi="Times New Roman" w:cs="Times New Roman"/>
          <w:sz w:val="24"/>
          <w:szCs w:val="24"/>
        </w:rPr>
        <w:t xml:space="preserve"> Эффективность деятельности педагогических работников по классному руководству</w:t>
      </w:r>
      <w:r w:rsidR="006127E6">
        <w:rPr>
          <w:rFonts w:ascii="Times New Roman" w:hAnsi="Times New Roman" w:cs="Times New Roman"/>
          <w:sz w:val="24"/>
          <w:szCs w:val="24"/>
        </w:rPr>
        <w:t xml:space="preserve"> выражается в ряде показателей</w:t>
      </w:r>
      <w:proofErr w:type="gramStart"/>
      <w:r w:rsidR="00E448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4847">
        <w:rPr>
          <w:rFonts w:ascii="Times New Roman" w:hAnsi="Times New Roman" w:cs="Times New Roman"/>
          <w:sz w:val="24"/>
          <w:szCs w:val="24"/>
        </w:rPr>
        <w:t xml:space="preserve"> </w:t>
      </w:r>
      <w:r w:rsidR="006127E6">
        <w:rPr>
          <w:rFonts w:ascii="Times New Roman" w:hAnsi="Times New Roman" w:cs="Times New Roman"/>
          <w:sz w:val="24"/>
          <w:szCs w:val="24"/>
        </w:rPr>
        <w:t xml:space="preserve"> </w:t>
      </w:r>
      <w:r w:rsidR="00E44847">
        <w:rPr>
          <w:rFonts w:ascii="Times New Roman" w:hAnsi="Times New Roman" w:cs="Times New Roman"/>
          <w:sz w:val="24"/>
          <w:szCs w:val="24"/>
        </w:rPr>
        <w:t>К</w:t>
      </w:r>
      <w:r w:rsidR="006127E6">
        <w:rPr>
          <w:rFonts w:ascii="Times New Roman" w:hAnsi="Times New Roman" w:cs="Times New Roman"/>
          <w:sz w:val="24"/>
          <w:szCs w:val="24"/>
        </w:rPr>
        <w:t>оличество</w:t>
      </w:r>
      <w:r w:rsidR="006127E6" w:rsidRPr="006127E6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образовательных организаций общего образования, осуществляющих деятельность по классному руководству</w:t>
      </w:r>
      <w:r w:rsidR="006127E6">
        <w:rPr>
          <w:rFonts w:ascii="Times New Roman" w:hAnsi="Times New Roman" w:cs="Times New Roman"/>
          <w:sz w:val="24"/>
          <w:szCs w:val="24"/>
        </w:rPr>
        <w:t>, составля</w:t>
      </w:r>
      <w:r w:rsidR="00E44847">
        <w:rPr>
          <w:rFonts w:ascii="Times New Roman" w:hAnsi="Times New Roman" w:cs="Times New Roman"/>
          <w:sz w:val="24"/>
          <w:szCs w:val="24"/>
        </w:rPr>
        <w:t>ет</w:t>
      </w:r>
      <w:r w:rsidR="006127E6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6127E6" w:rsidRPr="006127E6">
        <w:rPr>
          <w:rFonts w:ascii="Times New Roman" w:hAnsi="Times New Roman" w:cs="Times New Roman"/>
          <w:sz w:val="24"/>
          <w:szCs w:val="24"/>
        </w:rPr>
        <w:t>396</w:t>
      </w:r>
      <w:r w:rsidR="006127E6">
        <w:rPr>
          <w:rFonts w:ascii="Times New Roman" w:hAnsi="Times New Roman" w:cs="Times New Roman"/>
          <w:sz w:val="24"/>
          <w:szCs w:val="24"/>
        </w:rPr>
        <w:t xml:space="preserve"> </w:t>
      </w:r>
      <w:r w:rsidR="006127E6" w:rsidRPr="006127E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proofErr w:type="gramStart"/>
      <w:r w:rsidR="006127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27E6">
        <w:rPr>
          <w:rFonts w:ascii="Times New Roman" w:hAnsi="Times New Roman" w:cs="Times New Roman"/>
          <w:sz w:val="24"/>
          <w:szCs w:val="24"/>
        </w:rPr>
        <w:t xml:space="preserve"> </w:t>
      </w:r>
      <w:r w:rsidR="00E44847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6127E6">
        <w:rPr>
          <w:rFonts w:ascii="Times New Roman" w:hAnsi="Times New Roman" w:cs="Times New Roman"/>
          <w:sz w:val="24"/>
          <w:szCs w:val="24"/>
        </w:rPr>
        <w:t xml:space="preserve"> мониторинге учитывается д</w:t>
      </w:r>
      <w:r w:rsidR="006127E6" w:rsidRPr="006127E6">
        <w:rPr>
          <w:rFonts w:ascii="Times New Roman" w:hAnsi="Times New Roman" w:cs="Times New Roman"/>
          <w:sz w:val="24"/>
          <w:szCs w:val="24"/>
        </w:rPr>
        <w:t>оля педагогических работников образовательных организаций общего образования, осуществляющих деятельность по классному руководству</w:t>
      </w:r>
      <w:r w:rsidR="006127E6">
        <w:rPr>
          <w:rFonts w:ascii="Times New Roman" w:hAnsi="Times New Roman" w:cs="Times New Roman"/>
          <w:sz w:val="24"/>
          <w:szCs w:val="24"/>
        </w:rPr>
        <w:t xml:space="preserve">, которая составляет </w:t>
      </w:r>
      <w:r w:rsidR="006127E6" w:rsidRPr="006127E6">
        <w:rPr>
          <w:rFonts w:ascii="Times New Roman" w:hAnsi="Times New Roman" w:cs="Times New Roman"/>
          <w:sz w:val="24"/>
          <w:szCs w:val="24"/>
        </w:rPr>
        <w:t>56,3 %</w:t>
      </w:r>
      <w:r w:rsidR="006127E6">
        <w:rPr>
          <w:rFonts w:ascii="Times New Roman" w:hAnsi="Times New Roman" w:cs="Times New Roman"/>
          <w:sz w:val="24"/>
          <w:szCs w:val="24"/>
        </w:rPr>
        <w:t xml:space="preserve">, причем все </w:t>
      </w:r>
      <w:r w:rsidR="006127E6" w:rsidRPr="006127E6">
        <w:rPr>
          <w:rFonts w:ascii="Times New Roman" w:hAnsi="Times New Roman" w:cs="Times New Roman"/>
          <w:sz w:val="24"/>
          <w:szCs w:val="24"/>
        </w:rPr>
        <w:t>педагогически</w:t>
      </w:r>
      <w:r w:rsidR="006127E6">
        <w:rPr>
          <w:rFonts w:ascii="Times New Roman" w:hAnsi="Times New Roman" w:cs="Times New Roman"/>
          <w:sz w:val="24"/>
          <w:szCs w:val="24"/>
        </w:rPr>
        <w:t>е</w:t>
      </w:r>
      <w:r w:rsidR="006127E6" w:rsidRPr="006127E6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6127E6">
        <w:rPr>
          <w:rFonts w:ascii="Times New Roman" w:hAnsi="Times New Roman" w:cs="Times New Roman"/>
          <w:sz w:val="24"/>
          <w:szCs w:val="24"/>
        </w:rPr>
        <w:t>и</w:t>
      </w:r>
      <w:r w:rsidR="006127E6" w:rsidRPr="006127E6">
        <w:rPr>
          <w:rFonts w:ascii="Times New Roman" w:hAnsi="Times New Roman" w:cs="Times New Roman"/>
          <w:sz w:val="24"/>
          <w:szCs w:val="24"/>
        </w:rPr>
        <w:t xml:space="preserve"> </w:t>
      </w:r>
      <w:r w:rsidR="006127E6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6127E6" w:rsidRPr="006127E6">
        <w:rPr>
          <w:rFonts w:ascii="Times New Roman" w:hAnsi="Times New Roman" w:cs="Times New Roman"/>
          <w:sz w:val="24"/>
          <w:szCs w:val="24"/>
        </w:rPr>
        <w:t>повышение квалификации и/или профессиональную переподготовку по классному руководству</w:t>
      </w:r>
      <w:r w:rsidR="006127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образовательных учреждениях НАО п</w:t>
      </w:r>
      <w:r w:rsidR="006127E6">
        <w:rPr>
          <w:rFonts w:ascii="Times New Roman" w:hAnsi="Times New Roman" w:cs="Times New Roman"/>
          <w:sz w:val="24"/>
          <w:szCs w:val="24"/>
        </w:rPr>
        <w:t xml:space="preserve">оказатель вовлечения </w:t>
      </w:r>
      <w:r w:rsidR="006127E6" w:rsidRPr="006127E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6127E6">
        <w:rPr>
          <w:rFonts w:ascii="Times New Roman" w:hAnsi="Times New Roman" w:cs="Times New Roman"/>
          <w:sz w:val="24"/>
          <w:szCs w:val="24"/>
        </w:rPr>
        <w:t xml:space="preserve"> в классное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высокий, что отвечает</w:t>
      </w:r>
      <w:r w:rsidR="00EC499C">
        <w:rPr>
          <w:rFonts w:ascii="Times New Roman" w:hAnsi="Times New Roman" w:cs="Times New Roman"/>
          <w:sz w:val="24"/>
          <w:szCs w:val="24"/>
        </w:rPr>
        <w:t xml:space="preserve"> приоритетным направлениям развития образования в РФ в соответствии с государственной программой РФ «Развитие образования на 2018-2025 годы». </w:t>
      </w:r>
    </w:p>
    <w:sectPr w:rsidR="006127E6" w:rsidRPr="002D42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1F" w:rsidRDefault="0069721F" w:rsidP="00E2560C">
      <w:pPr>
        <w:spacing w:after="0" w:line="240" w:lineRule="auto"/>
      </w:pPr>
      <w:r>
        <w:separator/>
      </w:r>
    </w:p>
  </w:endnote>
  <w:endnote w:type="continuationSeparator" w:id="0">
    <w:p w:rsidR="0069721F" w:rsidRDefault="0069721F" w:rsidP="00E2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296203"/>
      <w:docPartObj>
        <w:docPartGallery w:val="Page Numbers (Bottom of Page)"/>
        <w:docPartUnique/>
      </w:docPartObj>
    </w:sdtPr>
    <w:sdtEndPr/>
    <w:sdtContent>
      <w:p w:rsidR="00E2560C" w:rsidRDefault="00E256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847">
          <w:rPr>
            <w:noProof/>
          </w:rPr>
          <w:t>4</w:t>
        </w:r>
        <w:r>
          <w:fldChar w:fldCharType="end"/>
        </w:r>
      </w:p>
    </w:sdtContent>
  </w:sdt>
  <w:p w:rsidR="00E2560C" w:rsidRDefault="00E256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1F" w:rsidRDefault="0069721F" w:rsidP="00E2560C">
      <w:pPr>
        <w:spacing w:after="0" w:line="240" w:lineRule="auto"/>
      </w:pPr>
      <w:r>
        <w:separator/>
      </w:r>
    </w:p>
  </w:footnote>
  <w:footnote w:type="continuationSeparator" w:id="0">
    <w:p w:rsidR="0069721F" w:rsidRDefault="0069721F" w:rsidP="00E25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EA"/>
    <w:rsid w:val="0001061B"/>
    <w:rsid w:val="001517F8"/>
    <w:rsid w:val="002150BD"/>
    <w:rsid w:val="002232C4"/>
    <w:rsid w:val="00285AE0"/>
    <w:rsid w:val="002C72A0"/>
    <w:rsid w:val="002D4299"/>
    <w:rsid w:val="00300698"/>
    <w:rsid w:val="003C11EA"/>
    <w:rsid w:val="003D62ED"/>
    <w:rsid w:val="004157BC"/>
    <w:rsid w:val="0050356C"/>
    <w:rsid w:val="00510770"/>
    <w:rsid w:val="0054772B"/>
    <w:rsid w:val="006127E6"/>
    <w:rsid w:val="0069721F"/>
    <w:rsid w:val="006A666F"/>
    <w:rsid w:val="007623BF"/>
    <w:rsid w:val="00855E1B"/>
    <w:rsid w:val="00992E82"/>
    <w:rsid w:val="00A0663F"/>
    <w:rsid w:val="00A41A84"/>
    <w:rsid w:val="00A5686E"/>
    <w:rsid w:val="00A81816"/>
    <w:rsid w:val="00B9146A"/>
    <w:rsid w:val="00E2560C"/>
    <w:rsid w:val="00E44847"/>
    <w:rsid w:val="00E52E34"/>
    <w:rsid w:val="00E939C0"/>
    <w:rsid w:val="00EC499C"/>
    <w:rsid w:val="00EE0366"/>
    <w:rsid w:val="00EF4495"/>
    <w:rsid w:val="00F24497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60C"/>
  </w:style>
  <w:style w:type="paragraph" w:styleId="a5">
    <w:name w:val="footer"/>
    <w:basedOn w:val="a"/>
    <w:link w:val="a6"/>
    <w:uiPriority w:val="99"/>
    <w:unhideWhenUsed/>
    <w:rsid w:val="00E2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60C"/>
  </w:style>
  <w:style w:type="paragraph" w:styleId="a5">
    <w:name w:val="footer"/>
    <w:basedOn w:val="a"/>
    <w:link w:val="a6"/>
    <w:uiPriority w:val="99"/>
    <w:unhideWhenUsed/>
    <w:rsid w:val="00E2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06F7-AFA6-4FA0-B16A-F5EE77FB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Дмитриевна</dc:creator>
  <cp:keywords/>
  <dc:description/>
  <cp:lastModifiedBy>Нина Дмитриевна</cp:lastModifiedBy>
  <cp:revision>25</cp:revision>
  <dcterms:created xsi:type="dcterms:W3CDTF">2021-06-30T05:49:00Z</dcterms:created>
  <dcterms:modified xsi:type="dcterms:W3CDTF">2021-07-01T09:08:00Z</dcterms:modified>
</cp:coreProperties>
</file>