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14" w:rsidRPr="009C2079" w:rsidRDefault="000A7914" w:rsidP="005F6BCF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079"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урока русского языка </w:t>
      </w:r>
    </w:p>
    <w:p w:rsidR="000A7914" w:rsidRPr="009C2079" w:rsidRDefault="000A7914" w:rsidP="005F6BCF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079">
        <w:rPr>
          <w:rFonts w:ascii="Times New Roman" w:hAnsi="Times New Roman"/>
          <w:b/>
          <w:bCs/>
          <w:sz w:val="28"/>
          <w:szCs w:val="28"/>
        </w:rPr>
        <w:t xml:space="preserve">во 2 «Д» классе по программе АООП НОО </w:t>
      </w:r>
    </w:p>
    <w:p w:rsidR="000A7914" w:rsidRDefault="000A7914" w:rsidP="005F6BCF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079">
        <w:rPr>
          <w:rFonts w:ascii="Times New Roman" w:hAnsi="Times New Roman"/>
          <w:b/>
          <w:bCs/>
          <w:sz w:val="28"/>
          <w:szCs w:val="28"/>
        </w:rPr>
        <w:t>для обучающихся с ЗПР (вариант 7.2.)</w:t>
      </w:r>
    </w:p>
    <w:p w:rsidR="009C2079" w:rsidRPr="009C2079" w:rsidRDefault="009C2079" w:rsidP="009C2079">
      <w:pPr>
        <w:kinsoku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Канева Светлана Сергеевна, учитель начальных классов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ГБОУ НАО «Ненецкая средняя школа имени А.П. Пырерки»</w:t>
      </w:r>
    </w:p>
    <w:p w:rsidR="000A7914" w:rsidRDefault="000A7914" w:rsidP="005F6BCF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14742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25"/>
        <w:gridCol w:w="12017"/>
      </w:tblGrid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11D7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1E4C00">
            <w:pPr>
              <w:pStyle w:val="ParagraphStyle"/>
              <w:tabs>
                <w:tab w:val="left" w:pos="16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11D73">
              <w:rPr>
                <w:rFonts w:ascii="Times New Roman" w:hAnsi="Times New Roman" w:cs="Times New Roman"/>
                <w:bCs/>
              </w:rPr>
              <w:t>Местоимение как часть речи</w:t>
            </w:r>
          </w:p>
        </w:tc>
      </w:tr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11D73"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1E4C00">
            <w:pPr>
              <w:pStyle w:val="ParagraphStyle"/>
              <w:tabs>
                <w:tab w:val="left" w:pos="16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11D73">
              <w:rPr>
                <w:rFonts w:ascii="Times New Roman" w:hAnsi="Times New Roman" w:cs="Times New Roman"/>
              </w:rPr>
              <w:t>Способствовать ознакомлению с местоимением, его значением, употреблением в речи (общее представление)</w:t>
            </w:r>
          </w:p>
          <w:p w:rsidR="000A7914" w:rsidRPr="00111D73" w:rsidRDefault="000A7914" w:rsidP="001E4C00">
            <w:pPr>
              <w:pStyle w:val="ParagraphStyle"/>
              <w:tabs>
                <w:tab w:val="left" w:pos="16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11D73">
              <w:rPr>
                <w:rFonts w:ascii="Times New Roman" w:hAnsi="Times New Roman" w:cs="Times New Roman"/>
              </w:rPr>
              <w:t xml:space="preserve">Способствовать развитию умения распознавать местоимения среди других слов и в предложении; </w:t>
            </w:r>
          </w:p>
        </w:tc>
      </w:tr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11D73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1E4C00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11D73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</w:tr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11D73">
              <w:rPr>
                <w:rFonts w:ascii="Times New Roman" w:hAnsi="Times New Roman" w:cs="Times New Roman"/>
                <w:b/>
                <w:bCs/>
              </w:rPr>
              <w:t>Задачи урока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C41B9">
            <w:pPr>
              <w:pStyle w:val="a5"/>
              <w:shd w:val="clear" w:color="auto" w:fill="FFFFFF"/>
              <w:spacing w:line="360" w:lineRule="auto"/>
            </w:pPr>
            <w:proofErr w:type="gramStart"/>
            <w:r w:rsidRPr="00111D73">
              <w:t>Образовательные</w:t>
            </w:r>
            <w:proofErr w:type="gramEnd"/>
            <w:r w:rsidRPr="00111D73">
              <w:t xml:space="preserve"> - познакомить с понятием местоимение, через наблюдение и проблемно поисковую работу учащихся.</w:t>
            </w:r>
          </w:p>
          <w:p w:rsidR="000A7914" w:rsidRPr="00111D73" w:rsidRDefault="000A7914" w:rsidP="00FC41B9">
            <w:pPr>
              <w:pStyle w:val="a5"/>
              <w:shd w:val="clear" w:color="auto" w:fill="FFFFFF"/>
              <w:spacing w:line="360" w:lineRule="auto"/>
            </w:pPr>
            <w:r w:rsidRPr="00111D73">
              <w:t>Развивающиеся – развивать логическое мышление, умение выслушивать мнение  одноклассников, предлагать и доказывать свою точку зрения, развивать коммуникативные навыки.</w:t>
            </w:r>
          </w:p>
          <w:p w:rsidR="000A7914" w:rsidRPr="00111D73" w:rsidRDefault="000A7914" w:rsidP="00A10684">
            <w:pPr>
              <w:pStyle w:val="a5"/>
              <w:shd w:val="clear" w:color="auto" w:fill="FFFFFF"/>
              <w:spacing w:line="360" w:lineRule="auto"/>
            </w:pPr>
            <w:r w:rsidRPr="00111D73">
              <w:t>Воспитательные – воспитывать интерес к предмету, самостоятельность, желание осваивать новые действия, достигать положительных результатов труда.</w:t>
            </w:r>
          </w:p>
        </w:tc>
      </w:tr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11D73">
              <w:rPr>
                <w:rFonts w:ascii="Times New Roman" w:hAnsi="Times New Roman" w:cs="Times New Roman"/>
                <w:b/>
                <w:bCs/>
              </w:rPr>
              <w:t>Форма организации урока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BA3D96" w:rsidRDefault="000A7914" w:rsidP="001E4C00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BA3D96">
              <w:rPr>
                <w:color w:val="000000"/>
              </w:rPr>
              <w:t xml:space="preserve">Фронтальная, </w:t>
            </w:r>
            <w:r w:rsidR="00012DAC">
              <w:rPr>
                <w:color w:val="000000"/>
              </w:rPr>
              <w:t>индивидуальная, работа в парах,</w:t>
            </w:r>
            <w:r w:rsidRPr="00BA3D96">
              <w:rPr>
                <w:color w:val="000000"/>
              </w:rPr>
              <w:t xml:space="preserve"> </w:t>
            </w:r>
          </w:p>
        </w:tc>
      </w:tr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11D73">
              <w:rPr>
                <w:rFonts w:ascii="Times New Roman" w:hAnsi="Times New Roman" w:cs="Times New Roman"/>
                <w:b/>
                <w:bCs/>
              </w:rPr>
              <w:t>Методы обучения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BA3D96" w:rsidRDefault="000A7914" w:rsidP="00012DAC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proofErr w:type="spellStart"/>
            <w:r w:rsidRPr="00BA3D96">
              <w:rPr>
                <w:color w:val="000000"/>
              </w:rPr>
              <w:t>Деятельностный</w:t>
            </w:r>
            <w:proofErr w:type="spellEnd"/>
            <w:r w:rsidRPr="00BA3D96">
              <w:rPr>
                <w:color w:val="000000"/>
              </w:rPr>
              <w:t>, проблемно-поисковый, урок путешествие, личностно-ориентированный иллюстративный, словесный, наглядный, объяснительно-иллюстративный</w:t>
            </w:r>
          </w:p>
        </w:tc>
      </w:tr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11D73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111D73">
              <w:rPr>
                <w:rFonts w:ascii="Times New Roman" w:hAnsi="Times New Roman" w:cs="Times New Roman"/>
                <w:b/>
                <w:bCs/>
              </w:rPr>
              <w:br/>
            </w:r>
            <w:r w:rsidRPr="00111D73">
              <w:rPr>
                <w:rFonts w:ascii="Times New Roman" w:hAnsi="Times New Roman" w:cs="Times New Roman"/>
                <w:b/>
                <w:bCs/>
              </w:rPr>
              <w:lastRenderedPageBreak/>
              <w:t>ресурсы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1E4C00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11D73">
              <w:rPr>
                <w:rFonts w:ascii="Times New Roman" w:hAnsi="Times New Roman" w:cs="Times New Roman"/>
                <w:color w:val="000000"/>
              </w:rPr>
              <w:lastRenderedPageBreak/>
              <w:t>учебник Русский язык 2 класс часть 2</w:t>
            </w:r>
          </w:p>
          <w:p w:rsidR="000A7914" w:rsidRPr="00111D73" w:rsidRDefault="000A7914" w:rsidP="001E4C00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11D73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компьютер, мультимедийный проектор, презентация, карточки-задания, </w:t>
            </w:r>
            <w:r>
              <w:rPr>
                <w:rFonts w:ascii="Times New Roman" w:hAnsi="Times New Roman" w:cs="Times New Roman"/>
                <w:color w:val="000000"/>
              </w:rPr>
              <w:t>ракеты</w:t>
            </w:r>
            <w:r w:rsidRPr="00111D73">
              <w:rPr>
                <w:rFonts w:ascii="Times New Roman" w:hAnsi="Times New Roman" w:cs="Times New Roman"/>
                <w:color w:val="000000"/>
              </w:rPr>
              <w:t xml:space="preserve"> с зеленым и красным цветом.</w:t>
            </w:r>
          </w:p>
        </w:tc>
      </w:tr>
      <w:tr w:rsidR="000A7914" w:rsidRPr="00111D73" w:rsidTr="00F84DF6"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F84D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Финансовая грамотность</w:t>
            </w:r>
          </w:p>
        </w:tc>
        <w:tc>
          <w:tcPr>
            <w:tcW w:w="1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14" w:rsidRPr="00111D73" w:rsidRDefault="000A7914" w:rsidP="001E4C00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Читательская грамотность, глобальная компетенция.</w:t>
            </w:r>
          </w:p>
        </w:tc>
      </w:tr>
    </w:tbl>
    <w:p w:rsidR="000A7914" w:rsidRPr="00554F64" w:rsidRDefault="000A7914" w:rsidP="00554F64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0A7914" w:rsidRDefault="000A7914" w:rsidP="005F6B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2162"/>
        <w:gridCol w:w="4470"/>
        <w:gridCol w:w="2306"/>
        <w:gridCol w:w="3516"/>
      </w:tblGrid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/>
                <w:bCs/>
                <w:sz w:val="24"/>
              </w:rPr>
              <w:t>Этап урока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/>
                <w:bCs/>
                <w:sz w:val="24"/>
              </w:rPr>
              <w:t xml:space="preserve">Задачи этапа 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470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/>
                <w:bCs/>
                <w:sz w:val="24"/>
              </w:rPr>
              <w:t>Деятельность учителя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06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/>
                <w:bCs/>
                <w:sz w:val="24"/>
              </w:rPr>
              <w:t xml:space="preserve">Деятельность </w:t>
            </w:r>
            <w:proofErr w:type="gramStart"/>
            <w:r w:rsidRPr="00111D73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a4"/>
              <w:tabs>
                <w:tab w:val="left" w:pos="322"/>
              </w:tabs>
              <w:kinsoku w:val="0"/>
              <w:overflowPunct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/>
                <w:bCs/>
                <w:sz w:val="24"/>
              </w:rPr>
              <w:t>Планируемые результаты</w:t>
            </w: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Мотивация на учебную деятельность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Создание благоприятной атмосферы урока</w:t>
            </w:r>
          </w:p>
        </w:tc>
        <w:tc>
          <w:tcPr>
            <w:tcW w:w="4470" w:type="dxa"/>
          </w:tcPr>
          <w:p w:rsidR="000A7914" w:rsidRPr="003B5DDC" w:rsidRDefault="000A7914" w:rsidP="00CB43C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5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Здравствуйте ребята!</w:t>
            </w:r>
          </w:p>
          <w:p w:rsidR="000A7914" w:rsidRPr="003B5DDC" w:rsidRDefault="000A7914" w:rsidP="00CB43C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Итак, русский язык</w:t>
            </w:r>
            <w:r w:rsidR="00012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B5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друзья! </w:t>
            </w:r>
            <w:r w:rsidRPr="003B5D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5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вас надеюсь, как всегда! </w:t>
            </w:r>
            <w:r w:rsidRPr="003B5D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5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хороший, дружный класс, </w:t>
            </w:r>
            <w:r w:rsidRPr="003B5D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5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Всё получится у нас! </w:t>
            </w:r>
          </w:p>
          <w:p w:rsidR="000A7914" w:rsidRPr="00B21065" w:rsidRDefault="000A7914" w:rsidP="00CB43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5D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Покажите, с каким настроением Вы пришли на урок. Если настроение радостное, то возьмите зеленую ракету, если Вас что – то беспокоит – красную ракету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 Вот вижу у ребят в руках  красную ракету, вы</w:t>
            </w:r>
            <w:r w:rsidRPr="003B5D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</w:t>
            </w:r>
            <w:r w:rsidRPr="003B5D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хорошо на уроке, будь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 вниматель</w:t>
            </w:r>
            <w:r w:rsidRPr="003B5D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ы, старайтесь. И я надеюсь, что ваше</w:t>
            </w:r>
            <w:r w:rsidRPr="003B5D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настроение станет </w:t>
            </w:r>
            <w:r w:rsidRPr="003B5D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лучше</w:t>
            </w:r>
            <w:r w:rsidRPr="00B2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A7914" w:rsidRPr="00111D73" w:rsidRDefault="000A7914" w:rsidP="00283895">
            <w:pPr>
              <w:keepNext/>
              <w:keepLines/>
              <w:tabs>
                <w:tab w:val="left" w:pos="318"/>
              </w:tabs>
              <w:spacing w:after="0" w:line="36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Приветствуют учителя.</w:t>
            </w: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>Личностные: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0"/>
                <w:color w:val="000000"/>
              </w:rPr>
              <w:t>воспринимать речь, непосредственно обращенную к учащемуся.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Актуализация знаний 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 xml:space="preserve">Повторение </w:t>
            </w:r>
            <w:proofErr w:type="gramStart"/>
            <w:r w:rsidRPr="00111D73">
              <w:rPr>
                <w:rFonts w:ascii="Times New Roman" w:hAnsi="Times New Roman" w:cs="Times New Roman"/>
                <w:bCs/>
                <w:sz w:val="24"/>
              </w:rPr>
              <w:t>пройденного</w:t>
            </w:r>
            <w:proofErr w:type="gramEnd"/>
            <w:r w:rsidRPr="00111D73">
              <w:rPr>
                <w:rFonts w:ascii="Times New Roman" w:hAnsi="Times New Roman" w:cs="Times New Roman"/>
                <w:bCs/>
                <w:sz w:val="24"/>
              </w:rPr>
              <w:t>. Подготовка к восприятию нового материала</w:t>
            </w:r>
          </w:p>
        </w:tc>
        <w:tc>
          <w:tcPr>
            <w:tcW w:w="4470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/>
                <w:bCs/>
                <w:sz w:val="24"/>
              </w:rPr>
              <w:t xml:space="preserve">Чистописание. </w:t>
            </w:r>
          </w:p>
          <w:p w:rsidR="000A7914" w:rsidRPr="003B5DDC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B5DDC">
              <w:rPr>
                <w:rFonts w:ascii="Times New Roman" w:hAnsi="Times New Roman"/>
                <w:sz w:val="24"/>
                <w:szCs w:val="24"/>
              </w:rPr>
              <w:t xml:space="preserve">Начинаем наш урок с записи числа сегодня 12  апреля и слов «Классная работа». Слово апреля, и </w:t>
            </w:r>
            <w:proofErr w:type="gramStart"/>
            <w:r w:rsidRPr="003B5DDC"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gramEnd"/>
            <w:r w:rsidRPr="003B5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DA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B5DDC">
              <w:rPr>
                <w:rFonts w:ascii="Times New Roman" w:hAnsi="Times New Roman"/>
                <w:sz w:val="24"/>
                <w:szCs w:val="24"/>
              </w:rPr>
              <w:t>это словарные слова, не забывайте их написание.</w:t>
            </w:r>
          </w:p>
          <w:p w:rsidR="000A7914" w:rsidRPr="003B5DDC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DDC">
              <w:rPr>
                <w:rFonts w:ascii="Times New Roman" w:hAnsi="Times New Roman"/>
                <w:sz w:val="24"/>
                <w:szCs w:val="24"/>
              </w:rPr>
              <w:t>Пишем аккуратно, старательно, ведь одно из правил вежливости – аккуратный почерк. Вырабатывать такой почерк нам помогает минутка чистописания.</w:t>
            </w:r>
          </w:p>
          <w:p w:rsidR="000A7914" w:rsidRPr="00111D73" w:rsidRDefault="000A7914" w:rsidP="00CB43C6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B5DDC">
              <w:rPr>
                <w:rFonts w:ascii="Times New Roman" w:hAnsi="Times New Roman" w:cs="Times New Roman"/>
                <w:sz w:val="24"/>
              </w:rPr>
              <w:t xml:space="preserve">     Сегодня мы пропишем соединения букв </w:t>
            </w:r>
            <w:proofErr w:type="spellStart"/>
            <w:r w:rsidRPr="003B5DDC">
              <w:rPr>
                <w:rFonts w:ascii="Times New Roman" w:hAnsi="Times New Roman" w:cs="Times New Roman"/>
                <w:sz w:val="24"/>
              </w:rPr>
              <w:t>Яя</w:t>
            </w:r>
            <w:proofErr w:type="spellEnd"/>
            <w:r w:rsidRPr="003B5DDC">
              <w:rPr>
                <w:rFonts w:ascii="Times New Roman" w:hAnsi="Times New Roman" w:cs="Times New Roman"/>
                <w:sz w:val="24"/>
              </w:rPr>
              <w:t>, Мы.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Выполняют задание в тетради письменно.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Целеполагание, постановка проблемы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Ученики самостояте</w:t>
            </w:r>
            <w:r w:rsidRPr="00111D73">
              <w:rPr>
                <w:rFonts w:ascii="Times New Roman" w:hAnsi="Times New Roman" w:cs="Times New Roman"/>
                <w:bCs/>
                <w:sz w:val="24"/>
              </w:rPr>
              <w:t>льно формируют тему и цель урока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70" w:type="dxa"/>
          </w:tcPr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Каждый из вас может сказать о себе «я». Но все вместе – это «мы»! И сегодня на уроке мы все вместе откроем ещё одну тайну русского языка. Чтобы её открыть, хорошо потрудиться нужно каждому из вас, а всем вместе работать дружно. Вот сейчас мы дружно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>вспомним, что такое речь.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- Какие части речи вы знаете? 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-Прочитайте предложение на доске </w:t>
            </w:r>
            <w:proofErr w:type="gramStart"/>
            <w:r w:rsidRPr="00111D73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proofErr w:type="gramEnd"/>
            <w:r w:rsidRPr="00111D73">
              <w:rPr>
                <w:rFonts w:ascii="Times New Roman" w:hAnsi="Times New Roman"/>
                <w:b/>
                <w:sz w:val="24"/>
                <w:szCs w:val="24"/>
              </w:rPr>
              <w:t xml:space="preserve"> новые мы изучаем.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 xml:space="preserve"> части речи каждого слова в предложении.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Почему не определена часть речи у слова МЫ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О чем будем говорить на уроке?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 Всё, что мы говорим, читаем и пишем.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Речь бывает устная и письменная 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 имя существительное имя прилагательное, глагол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 читают предложение.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 называют части речи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 не знаем</w:t>
            </w:r>
            <w:r w:rsidR="00012DA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 xml:space="preserve"> какая это часть речи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 о новой части речи</w:t>
            </w: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lastRenderedPageBreak/>
              <w:t>Личностные: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</w:rPr>
            </w:pPr>
            <w:r w:rsidRPr="00111D73">
              <w:rPr>
                <w:rStyle w:val="c0"/>
                <w:color w:val="000000"/>
              </w:rPr>
              <w:t>Выражать положительное отношение к процессу познания, проявлять желание узнать новое.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</w:rPr>
            </w:pPr>
          </w:p>
          <w:p w:rsidR="00012DAC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b/>
                <w:bCs/>
                <w:color w:val="000000"/>
              </w:rPr>
              <w:lastRenderedPageBreak/>
              <w:t>Познавательные:</w:t>
            </w:r>
            <w:r w:rsidRPr="00111D73">
              <w:rPr>
                <w:color w:val="000000"/>
              </w:rPr>
              <w:t xml:space="preserve">              </w:t>
            </w:r>
          </w:p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color w:val="000000"/>
              </w:rPr>
              <w:t>-осознавать необходимость нового знания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>Коммуникативные:</w:t>
            </w:r>
          </w:p>
          <w:p w:rsidR="000A7914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</w:rPr>
            </w:pPr>
            <w:r w:rsidRPr="00111D73">
              <w:rPr>
                <w:rStyle w:val="c0"/>
                <w:color w:val="000000"/>
              </w:rPr>
              <w:t>умение слушать и слышать; принимать участие в общей беседе, выполняя правила речевого поведения.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34058">
              <w:rPr>
                <w:rStyle w:val="c0"/>
                <w:b/>
                <w:color w:val="000000"/>
              </w:rPr>
              <w:t>Финансовая грамотн</w:t>
            </w:r>
            <w:r>
              <w:rPr>
                <w:rStyle w:val="c0"/>
                <w:b/>
                <w:color w:val="000000"/>
              </w:rPr>
              <w:t>о</w:t>
            </w:r>
            <w:r w:rsidRPr="00E34058">
              <w:rPr>
                <w:rStyle w:val="c0"/>
                <w:b/>
                <w:color w:val="000000"/>
              </w:rPr>
              <w:t>сть</w:t>
            </w:r>
            <w:r>
              <w:rPr>
                <w:rStyle w:val="c0"/>
                <w:color w:val="000000"/>
              </w:rPr>
              <w:t xml:space="preserve"> (читательская грамотность)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3"/>
                <w:color w:val="000000"/>
              </w:rPr>
              <w:t> 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Поиск путей решения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 xml:space="preserve">Планирование путей достижения намеченной цели. 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70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>- Знаете ли вы о букве, которая всем на свете готова доложить, что она не только буква, но еще и слог и слово?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С помощью какого слова, можно назвать нас всех в классе вместе?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А как Богдан может обратит</w:t>
            </w:r>
            <w:r w:rsidR="00012DAC">
              <w:rPr>
                <w:rFonts w:ascii="Times New Roman" w:hAnsi="Times New Roman"/>
                <w:sz w:val="24"/>
                <w:szCs w:val="24"/>
              </w:rPr>
              <w:t>ь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 xml:space="preserve">ся к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>Артему</w:t>
            </w:r>
            <w:r w:rsidR="00012DAC">
              <w:rPr>
                <w:rFonts w:ascii="Times New Roman" w:hAnsi="Times New Roman"/>
                <w:sz w:val="24"/>
                <w:szCs w:val="24"/>
              </w:rPr>
              <w:t>,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 xml:space="preserve"> не называя его имени?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- А </w:t>
            </w: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111D73">
              <w:rPr>
                <w:rFonts w:ascii="Times New Roman" w:hAnsi="Times New Roman"/>
                <w:sz w:val="24"/>
                <w:szCs w:val="24"/>
              </w:rPr>
              <w:t xml:space="preserve"> словом я могу назвать вас всех вместе? 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Я и Мы, Ты и Вы Он, Она, Оно, Они</w:t>
            </w:r>
            <w:proofErr w:type="gramStart"/>
            <w:r w:rsidRPr="00111D7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111D7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се слова отличные Важные и личные 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Я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 МЫ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ТЫ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-ВЫ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lastRenderedPageBreak/>
              <w:t>Коммуникативные: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0"/>
                <w:color w:val="000000"/>
              </w:rPr>
              <w:t>умение слушать и слышать. Оформлять свои мысли в устной и письменной форме.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 xml:space="preserve">Познавательные:   </w:t>
            </w:r>
            <w:r w:rsidRPr="00111D73">
              <w:rPr>
                <w:color w:val="000000"/>
              </w:rPr>
              <w:t>осознавать необходимость нового знания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Решение проблемы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Выполнения задания.</w:t>
            </w:r>
          </w:p>
        </w:tc>
        <w:tc>
          <w:tcPr>
            <w:tcW w:w="4470" w:type="dxa"/>
          </w:tcPr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 xml:space="preserve">Сегодня 12 апреля. А что это за праздник? Сейчас мы с вами отправимся в космос на этих двух </w:t>
            </w:r>
            <w:proofErr w:type="gramStart"/>
            <w:r w:rsidRPr="00BA3D96">
              <w:rPr>
                <w:rFonts w:ascii="Times New Roman" w:hAnsi="Times New Roman"/>
                <w:sz w:val="24"/>
                <w:szCs w:val="24"/>
              </w:rPr>
              <w:t>ракетах</w:t>
            </w:r>
            <w:proofErr w:type="gramEnd"/>
            <w:r w:rsidRPr="00BA3D96">
              <w:rPr>
                <w:rFonts w:ascii="Times New Roman" w:hAnsi="Times New Roman"/>
                <w:sz w:val="24"/>
                <w:szCs w:val="24"/>
              </w:rPr>
              <w:t xml:space="preserve"> и вы мне в этом поможете. Минутная готовность! Как  слышите меня?</w:t>
            </w:r>
            <w:r w:rsidR="00012DAC">
              <w:rPr>
                <w:rFonts w:ascii="Times New Roman" w:hAnsi="Times New Roman"/>
                <w:sz w:val="24"/>
                <w:szCs w:val="24"/>
              </w:rPr>
              <w:t xml:space="preserve"> Ракета поднимется в небо, если</w:t>
            </w:r>
            <w:r w:rsidRPr="00BA3D96">
              <w:rPr>
                <w:rFonts w:ascii="Times New Roman" w:hAnsi="Times New Roman"/>
                <w:sz w:val="24"/>
                <w:szCs w:val="24"/>
              </w:rPr>
              <w:t xml:space="preserve"> вы правильно распределите слова. Под первую ракету надо поставить слова</w:t>
            </w:r>
            <w:r w:rsidR="00012DAC">
              <w:rPr>
                <w:rFonts w:ascii="Times New Roman" w:hAnsi="Times New Roman"/>
                <w:sz w:val="24"/>
                <w:szCs w:val="24"/>
              </w:rPr>
              <w:t>,</w:t>
            </w:r>
            <w:r w:rsidRPr="00BA3D96">
              <w:rPr>
                <w:rFonts w:ascii="Times New Roman" w:hAnsi="Times New Roman"/>
                <w:sz w:val="24"/>
                <w:szCs w:val="24"/>
              </w:rPr>
              <w:t xml:space="preserve"> обозначающие предметы, имена существительные, а под вторую – слова, часть речи</w:t>
            </w:r>
            <w:r w:rsidR="00012DAC">
              <w:rPr>
                <w:rFonts w:ascii="Times New Roman" w:hAnsi="Times New Roman"/>
                <w:sz w:val="24"/>
                <w:szCs w:val="24"/>
              </w:rPr>
              <w:t>, которую</w:t>
            </w:r>
            <w:r w:rsidRPr="00BA3D96">
              <w:rPr>
                <w:rFonts w:ascii="Times New Roman" w:hAnsi="Times New Roman"/>
                <w:sz w:val="24"/>
                <w:szCs w:val="24"/>
              </w:rPr>
              <w:t xml:space="preserve"> мы еще пока не знаем.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 xml:space="preserve">- Внимание! Внимание! </w:t>
            </w:r>
            <w:r w:rsidR="00012DAC">
              <w:rPr>
                <w:rFonts w:ascii="Times New Roman" w:hAnsi="Times New Roman"/>
                <w:sz w:val="24"/>
                <w:szCs w:val="24"/>
              </w:rPr>
              <w:t>Всем приготовиться к запуску! (</w:t>
            </w:r>
            <w:r w:rsidRPr="00BA3D96">
              <w:rPr>
                <w:rFonts w:ascii="Times New Roman" w:hAnsi="Times New Roman"/>
                <w:sz w:val="24"/>
                <w:szCs w:val="24"/>
              </w:rPr>
              <w:t>есть приготовиться к запуску)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- Поехали!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- По одному человеку подходим к доске и распределяем слова.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lastRenderedPageBreak/>
              <w:t>- Молодцы! Ракеты взлетели в космос.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 xml:space="preserve">- Эти слова назвали предметы?  А эти слова назвали предметы? 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-А что эти слова сделали?  Они указали на нас с вами, заняли место имени существительного, встали вместо вашего имени.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- Кто из вас может сказать, как называется эта часть речи?</w:t>
            </w: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- Слова, которые называют вместо имени существительного</w:t>
            </w:r>
            <w:r w:rsidR="00012DAC">
              <w:rPr>
                <w:rFonts w:ascii="Times New Roman" w:hAnsi="Times New Roman"/>
                <w:sz w:val="24"/>
                <w:szCs w:val="24"/>
              </w:rPr>
              <w:t>,</w:t>
            </w:r>
            <w:r w:rsidRPr="00BA3D96">
              <w:rPr>
                <w:rFonts w:ascii="Times New Roman" w:hAnsi="Times New Roman"/>
                <w:sz w:val="24"/>
                <w:szCs w:val="24"/>
              </w:rPr>
              <w:t xml:space="preserve"> называются – местоимением.</w:t>
            </w:r>
          </w:p>
          <w:p w:rsidR="000A7914" w:rsidRPr="00BA3D96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- Запишите это слово в тетрадь  (местоимение)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BA3D96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3D96">
              <w:rPr>
                <w:rFonts w:ascii="Times New Roman" w:hAnsi="Times New Roman"/>
                <w:bCs/>
                <w:sz w:val="24"/>
                <w:szCs w:val="24"/>
              </w:rPr>
              <w:t>Выполняют задание на доске</w:t>
            </w:r>
            <w:r w:rsidR="00012D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A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3D96">
              <w:rPr>
                <w:rFonts w:ascii="Times New Roman" w:hAnsi="Times New Roman"/>
                <w:sz w:val="24"/>
                <w:szCs w:val="24"/>
              </w:rPr>
              <w:lastRenderedPageBreak/>
              <w:t>расставляя слова - небо, ракета, планета, звезда, луна,  я, мы, ты, он, она</w:t>
            </w:r>
            <w:proofErr w:type="gramEnd"/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914" w:rsidRPr="00BA3D96" w:rsidRDefault="000A7914" w:rsidP="00CB43C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Записывают слово местоимение</w:t>
            </w:r>
          </w:p>
        </w:tc>
        <w:tc>
          <w:tcPr>
            <w:tcW w:w="3516" w:type="dxa"/>
          </w:tcPr>
          <w:p w:rsidR="000A7914" w:rsidRPr="00111D73" w:rsidRDefault="000A7914" w:rsidP="00283895">
            <w:pPr>
              <w:spacing w:after="0" w:line="36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1D73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  <w:r w:rsidRPr="00111D7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A7914" w:rsidRPr="00111D73" w:rsidRDefault="000A7914" w:rsidP="00283895">
            <w:pPr>
              <w:spacing w:after="0" w:line="36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1D7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активность, строить грамотно речевые высказывания, соблюдать правила общения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>Регулятивные: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</w:rPr>
            </w:pPr>
            <w:r w:rsidRPr="00111D73">
              <w:rPr>
                <w:rStyle w:val="c0"/>
                <w:color w:val="000000"/>
              </w:rPr>
              <w:t>умение слушать в соответствии с</w:t>
            </w:r>
            <w:r>
              <w:rPr>
                <w:color w:val="000000"/>
              </w:rPr>
              <w:t xml:space="preserve"> </w:t>
            </w:r>
            <w:r w:rsidRPr="00111D73">
              <w:rPr>
                <w:rStyle w:val="c0"/>
                <w:color w:val="000000"/>
              </w:rPr>
              <w:t>целевой установкой</w:t>
            </w:r>
          </w:p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b/>
                <w:bCs/>
                <w:color w:val="000000"/>
              </w:rPr>
              <w:t>Личностные:</w:t>
            </w:r>
          </w:p>
          <w:p w:rsidR="000A7914" w:rsidRDefault="00012DAC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быть толерант</w:t>
            </w:r>
            <w:r w:rsidR="000A7914" w:rsidRPr="00111D73">
              <w:rPr>
                <w:color w:val="000000"/>
              </w:rPr>
              <w:t>ным к чужим ошибкам</w:t>
            </w:r>
            <w:r>
              <w:rPr>
                <w:color w:val="000000"/>
              </w:rPr>
              <w:t xml:space="preserve"> </w:t>
            </w:r>
            <w:r w:rsidR="000A7914" w:rsidRPr="00111D73">
              <w:rPr>
                <w:color w:val="000000"/>
              </w:rPr>
              <w:t>и другому мнению;  не бояться собственных ошибок и понимать, что ошибки обязательная часть решения любой задачи.</w:t>
            </w:r>
          </w:p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E34058">
              <w:rPr>
                <w:b/>
                <w:color w:val="000000"/>
              </w:rPr>
              <w:lastRenderedPageBreak/>
              <w:t>Финансовая грамотность</w:t>
            </w:r>
            <w:r>
              <w:rPr>
                <w:color w:val="000000"/>
              </w:rPr>
              <w:t xml:space="preserve"> (глобальные компетенции)</w:t>
            </w: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Физультминутка</w:t>
            </w:r>
            <w:proofErr w:type="spellEnd"/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color w:val="000000"/>
                <w:sz w:val="24"/>
              </w:rPr>
              <w:t>Создать условия для отвлечения детей и их отдыха</w:t>
            </w:r>
          </w:p>
        </w:tc>
        <w:tc>
          <w:tcPr>
            <w:tcW w:w="4470" w:type="dxa"/>
          </w:tcPr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Долетели мы до Марса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Примостились, отдохнем!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D96">
              <w:rPr>
                <w:rFonts w:ascii="Times New Roman" w:hAnsi="Times New Roman"/>
                <w:sz w:val="24"/>
                <w:szCs w:val="24"/>
              </w:rPr>
              <w:t>Физзарядочку</w:t>
            </w:r>
            <w:proofErr w:type="spellEnd"/>
            <w:r w:rsidRPr="00BA3D96">
              <w:rPr>
                <w:rFonts w:ascii="Times New Roman" w:hAnsi="Times New Roman"/>
                <w:sz w:val="24"/>
                <w:szCs w:val="24"/>
              </w:rPr>
              <w:t xml:space="preserve"> начнем.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Ой</w:t>
            </w:r>
            <w:r w:rsidR="00012DAC">
              <w:rPr>
                <w:rFonts w:ascii="Times New Roman" w:hAnsi="Times New Roman"/>
                <w:sz w:val="24"/>
                <w:szCs w:val="24"/>
              </w:rPr>
              <w:t>,</w:t>
            </w:r>
            <w:r w:rsidRPr="00BA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3D96"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gramEnd"/>
            <w:r w:rsidRPr="00BA3D96">
              <w:rPr>
                <w:rFonts w:ascii="Times New Roman" w:hAnsi="Times New Roman"/>
                <w:sz w:val="24"/>
                <w:szCs w:val="24"/>
              </w:rPr>
              <w:t xml:space="preserve"> что то укачало!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Закачало, понесло: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То направо, то налево,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То назад, а то вперед.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lastRenderedPageBreak/>
              <w:t>Закружило, завертело</w:t>
            </w:r>
          </w:p>
          <w:p w:rsidR="000A7914" w:rsidRPr="00BA3D96" w:rsidRDefault="000A7914" w:rsidP="00BA3D96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3D96">
              <w:rPr>
                <w:rFonts w:ascii="Times New Roman" w:hAnsi="Times New Roman"/>
                <w:sz w:val="24"/>
                <w:szCs w:val="24"/>
              </w:rPr>
              <w:t>И на место принесло.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Выполняют задания учителя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                 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действиями учителя.</w:t>
            </w: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Коррекция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Проверяют решение, выявляют, все ли справились с заданием, формулируют затруднения.</w:t>
            </w:r>
          </w:p>
        </w:tc>
        <w:tc>
          <w:tcPr>
            <w:tcW w:w="4470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Откройте учебник на стр.101 и прочитайте правила в рамочке.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>( В речи мы часто употребляем слова я, ты, мы, вы, он, она, оно, они.</w:t>
            </w:r>
            <w:proofErr w:type="gramEnd"/>
            <w:r w:rsidRPr="00111D73">
              <w:rPr>
                <w:rFonts w:ascii="Times New Roman" w:hAnsi="Times New Roman"/>
                <w:sz w:val="24"/>
                <w:szCs w:val="24"/>
              </w:rPr>
              <w:t xml:space="preserve"> Эти слова не </w:t>
            </w:r>
            <w:r w:rsidR="00F22DC2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 xml:space="preserve">предметы, а только на них указывают. </w:t>
            </w: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>Слова я, ты, мы, вы, он, она, оно, они - это местоимения.</w:t>
            </w:r>
            <w:proofErr w:type="gramEnd"/>
            <w:r w:rsidRPr="00111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 xml:space="preserve">Местоимение - это часть речи) </w:t>
            </w:r>
            <w:proofErr w:type="gramEnd"/>
          </w:p>
          <w:p w:rsidR="000A7914" w:rsidRPr="00BA3D96" w:rsidRDefault="000A7914" w:rsidP="002838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D96">
              <w:rPr>
                <w:rFonts w:ascii="Times New Roman" w:hAnsi="Times New Roman"/>
                <w:b/>
                <w:sz w:val="24"/>
                <w:szCs w:val="24"/>
              </w:rPr>
              <w:t xml:space="preserve">Слова </w:t>
            </w:r>
            <w:r w:rsidR="00012DA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A3D96"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местоимения вывешиваю на доску. 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Выполняют задания учителя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слушать собеседника и понимать речь других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воспринимать на слух и понимать различные виды сообщений</w:t>
            </w:r>
          </w:p>
          <w:p w:rsidR="000A7914" w:rsidRPr="00111D73" w:rsidRDefault="000A7914" w:rsidP="00E34058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34058">
              <w:rPr>
                <w:rStyle w:val="c0"/>
                <w:b/>
                <w:color w:val="000000"/>
              </w:rPr>
              <w:t>Финансовая грамотн</w:t>
            </w:r>
            <w:r>
              <w:rPr>
                <w:rStyle w:val="c0"/>
                <w:b/>
                <w:color w:val="000000"/>
              </w:rPr>
              <w:t>о</w:t>
            </w:r>
            <w:r w:rsidRPr="00E34058">
              <w:rPr>
                <w:rStyle w:val="c0"/>
                <w:b/>
                <w:color w:val="000000"/>
              </w:rPr>
              <w:t>сть</w:t>
            </w:r>
            <w:r>
              <w:rPr>
                <w:rStyle w:val="c0"/>
                <w:color w:val="000000"/>
              </w:rPr>
              <w:t xml:space="preserve"> (читательская грамотность)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Самостоятельная работа с использованием полученных знаний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Выполнение упражнения по новой теме, самопроверка</w:t>
            </w:r>
          </w:p>
        </w:tc>
        <w:tc>
          <w:tcPr>
            <w:tcW w:w="4470" w:type="dxa"/>
          </w:tcPr>
          <w:p w:rsidR="000A7914" w:rsidRPr="00111D73" w:rsidRDefault="000A7914" w:rsidP="0028389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1D73">
              <w:rPr>
                <w:rFonts w:ascii="Times New Roman" w:hAnsi="Times New Roman"/>
                <w:b/>
                <w:sz w:val="24"/>
                <w:szCs w:val="24"/>
              </w:rPr>
              <w:t>Индивидуальная карточка с заданием.</w:t>
            </w:r>
          </w:p>
          <w:p w:rsidR="000A7914" w:rsidRPr="00111D73" w:rsidRDefault="000A7914" w:rsidP="00283895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>Запишите местоимения, вставляя их вместо точек.</w:t>
            </w:r>
          </w:p>
          <w:p w:rsidR="000A7914" w:rsidRPr="00111D73" w:rsidRDefault="000A7914" w:rsidP="00283895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полечу в космос</w:t>
            </w: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А 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хочешь стать космонавтом</w:t>
            </w: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Когда 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полетите на Луну</w:t>
            </w: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Завтра 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полетим на Марс</w:t>
            </w: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Кого 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хотите увидеть на Луне?</w:t>
            </w:r>
          </w:p>
          <w:p w:rsidR="000A7914" w:rsidRPr="00111D73" w:rsidRDefault="000A7914" w:rsidP="00283895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914" w:rsidRPr="00111D73" w:rsidRDefault="000A7914" w:rsidP="00283895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Проверка выполненного задания.</w:t>
            </w:r>
          </w:p>
          <w:p w:rsidR="000A7914" w:rsidRPr="00111D73" w:rsidRDefault="000A7914" w:rsidP="00283895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-Возьмите карандаш, проверяем </w:t>
            </w: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карточку, если у вас выполнено правильно, то ставьте +, соответственно, если выполнено не верно, знак -</w:t>
            </w:r>
          </w:p>
        </w:tc>
        <w:tc>
          <w:tcPr>
            <w:tcW w:w="2306" w:type="dxa"/>
          </w:tcPr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Выполняют на карточках задание</w:t>
            </w: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Взаимопроверка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</w:rPr>
            </w:pPr>
            <w:r w:rsidRPr="00111D73">
              <w:rPr>
                <w:rStyle w:val="c9"/>
                <w:b/>
                <w:bCs/>
                <w:color w:val="000000"/>
              </w:rPr>
              <w:lastRenderedPageBreak/>
              <w:t>Познавательные:</w:t>
            </w:r>
            <w:r w:rsidRPr="00111D73">
              <w:rPr>
                <w:rStyle w:val="c0"/>
                <w:color w:val="000000"/>
              </w:rPr>
              <w:t> 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0"/>
                <w:color w:val="000000"/>
              </w:rPr>
              <w:t>контроль и оценка процесса и результата деятельности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>Личностные: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</w:rPr>
            </w:pPr>
            <w:r w:rsidRPr="00111D73">
              <w:rPr>
                <w:rStyle w:val="c0"/>
                <w:color w:val="000000"/>
              </w:rPr>
              <w:t xml:space="preserve">адекватное </w:t>
            </w:r>
            <w:proofErr w:type="spellStart"/>
            <w:r w:rsidRPr="00111D73">
              <w:rPr>
                <w:rStyle w:val="c0"/>
                <w:color w:val="000000"/>
              </w:rPr>
              <w:t>самооценивание</w:t>
            </w:r>
            <w:proofErr w:type="spellEnd"/>
          </w:p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b/>
                <w:bCs/>
                <w:color w:val="000000"/>
              </w:rPr>
              <w:t>Регулятивные:</w:t>
            </w:r>
            <w:r w:rsidRPr="00111D73">
              <w:rPr>
                <w:color w:val="000000"/>
              </w:rPr>
              <w:t xml:space="preserve">           - определять степень успешности выполнения своей работы исходя из имеющихся </w:t>
            </w:r>
            <w:r w:rsidRPr="00111D73">
              <w:rPr>
                <w:color w:val="000000"/>
              </w:rPr>
              <w:lastRenderedPageBreak/>
              <w:t>критериев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34058">
              <w:rPr>
                <w:b/>
                <w:color w:val="000000"/>
              </w:rPr>
              <w:t>Финансовая грамотность</w:t>
            </w:r>
            <w:r>
              <w:rPr>
                <w:color w:val="000000"/>
              </w:rPr>
              <w:t xml:space="preserve"> (глобальные компетенции)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Физкультминутка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color w:val="000000"/>
                <w:sz w:val="24"/>
              </w:rPr>
              <w:t>Создать условия для отвлечения детей и их отдыха</w:t>
            </w:r>
          </w:p>
        </w:tc>
        <w:tc>
          <w:tcPr>
            <w:tcW w:w="4470" w:type="dxa"/>
          </w:tcPr>
          <w:p w:rsidR="000A7914" w:rsidRPr="00111D73" w:rsidRDefault="000A7914" w:rsidP="00961A47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>Мы топаем ногами,</w:t>
            </w:r>
          </w:p>
          <w:p w:rsidR="000A7914" w:rsidRPr="00111D73" w:rsidRDefault="000A7914" w:rsidP="00961A47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>Мы хлопаем руками,</w:t>
            </w:r>
          </w:p>
          <w:p w:rsidR="000A7914" w:rsidRPr="00111D73" w:rsidRDefault="000A7914" w:rsidP="00961A47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>Киваем головой.</w:t>
            </w:r>
          </w:p>
          <w:p w:rsidR="000A7914" w:rsidRPr="00111D73" w:rsidRDefault="000A7914" w:rsidP="00961A47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>Мы руки поднимаем,</w:t>
            </w:r>
          </w:p>
          <w:p w:rsidR="000A7914" w:rsidRPr="00111D73" w:rsidRDefault="000A7914" w:rsidP="00961A47">
            <w:pPr>
              <w:shd w:val="clear" w:color="auto" w:fill="FFFFFF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>Мы руки опускаем</w:t>
            </w:r>
          </w:p>
          <w:p w:rsidR="000A7914" w:rsidRPr="00111D73" w:rsidRDefault="000A7914" w:rsidP="00961A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  <w:lang w:eastAsia="ru-RU"/>
              </w:rPr>
              <w:t>И вновь писать начнем.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Выполняют задания учителя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действиями учителя.</w:t>
            </w: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 xml:space="preserve">Систематизация знаний </w:t>
            </w: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1D73">
              <w:rPr>
                <w:rFonts w:ascii="Times New Roman" w:hAnsi="Times New Roman" w:cs="Times New Roman"/>
                <w:color w:val="000000"/>
                <w:sz w:val="24"/>
              </w:rPr>
              <w:t>Работа по выявлению связи изученной на уроке темы с ранее изученным материалом</w:t>
            </w:r>
          </w:p>
        </w:tc>
        <w:tc>
          <w:tcPr>
            <w:tcW w:w="4470" w:type="dxa"/>
          </w:tcPr>
          <w:p w:rsidR="000A7914" w:rsidRPr="00111D73" w:rsidRDefault="000A7914" w:rsidP="0028389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/>
                <w:sz w:val="24"/>
                <w:szCs w:val="24"/>
              </w:rPr>
              <w:t>Работа по учебнику.</w:t>
            </w:r>
          </w:p>
          <w:p w:rsidR="000A7914" w:rsidRPr="00111D73" w:rsidRDefault="000A7914" w:rsidP="0028389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Откройте стр. учебника 102 упр. 174</w:t>
            </w:r>
          </w:p>
          <w:p w:rsidR="000A7914" w:rsidRPr="00111D73" w:rsidRDefault="000A7914" w:rsidP="0028389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>-прочитайте задание (Рассмотрите рисунки.</w:t>
            </w:r>
            <w:proofErr w:type="gramEnd"/>
            <w:r w:rsidRPr="00111D73">
              <w:rPr>
                <w:rFonts w:ascii="Times New Roman" w:hAnsi="Times New Roman"/>
                <w:sz w:val="24"/>
                <w:szCs w:val="24"/>
              </w:rPr>
              <w:t xml:space="preserve"> Назовите предметы. </w:t>
            </w: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>Запишите название предметов, а в скобках – местоимение, которым можно заменить каждое слово)</w:t>
            </w:r>
            <w:proofErr w:type="gramEnd"/>
          </w:p>
          <w:p w:rsidR="000A7914" w:rsidRPr="00111D73" w:rsidRDefault="000A7914" w:rsidP="0028389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Устно назовите предметы и замените их местоимениями.</w:t>
            </w:r>
          </w:p>
          <w:p w:rsidR="000A7914" w:rsidRPr="00111D73" w:rsidRDefault="000A7914" w:rsidP="0028389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запишите в тетради (по одному учащемуся у доски)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А теперь ещё раз вспомните, тайну какой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>части речи мы открыли? Для этого поиграем в игру  «Топай-хлопай»</w:t>
            </w:r>
            <w:r w:rsidR="00012D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 xml:space="preserve"> она поможет подвести итог всему, что узнали о местоимении. Если на мой вопрос ответ ДА – хлопаем, а я прикрепляю лепесток, если НЕТ – топаем, а я прикрепляю листик. 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Местоимение – это часть речи? (Да).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Местоимение называет предметы? (Нет).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Местоимение указывает на предметы? (Да).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Местоимение употребляется вместо имён существительных? (Да).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Местоимение употребляются вместо глаголов? (Нет).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Местоимения отвечают на вопросы КТО? ЧТО? (Да).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Местоимения отвечают на вопросы ЧТО ДЕЛАТЬ? ЧТО СДЕЛАТЬ? (Нет).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В предложении «Я посадил цветы» местоимение Я? (Да).</w:t>
            </w:r>
          </w:p>
          <w:p w:rsidR="000A7914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В предложении местоимение может быть подлежащим? (Да).</w:t>
            </w:r>
          </w:p>
          <w:p w:rsidR="000A7914" w:rsidRPr="00111D73" w:rsidRDefault="000A7914" w:rsidP="0028389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предложении Мы дружные ребята. Слово Мы является местоимением? (да)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Посмотрите, какой добрый цветок получился! А получился он благодаря вашей дружной работе.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этот цветок мы с вами подарим жителям других планет.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Читают задание.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устно работают</w:t>
            </w: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bCs/>
                <w:sz w:val="24"/>
                <w:szCs w:val="24"/>
              </w:rPr>
              <w:t>Записывают в тетради и на доске.</w:t>
            </w: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proofErr w:type="gramStart"/>
            <w:r w:rsidRPr="00111D73">
              <w:rPr>
                <w:b/>
                <w:bCs/>
                <w:color w:val="000000"/>
              </w:rPr>
              <w:lastRenderedPageBreak/>
              <w:t>Познавательные</w:t>
            </w:r>
            <w:proofErr w:type="gramEnd"/>
            <w:r w:rsidRPr="00111D73">
              <w:rPr>
                <w:b/>
                <w:bCs/>
                <w:color w:val="000000"/>
              </w:rPr>
              <w:t xml:space="preserve">:              </w:t>
            </w:r>
            <w:r w:rsidRPr="00111D73">
              <w:rPr>
                <w:color w:val="000000"/>
              </w:rPr>
              <w:t xml:space="preserve">ориентироваться в учебнике; работать с информацией; </w:t>
            </w:r>
          </w:p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b/>
                <w:bCs/>
                <w:color w:val="000000"/>
              </w:rPr>
              <w:t xml:space="preserve">Коммуникативные:          </w:t>
            </w:r>
            <w:r w:rsidRPr="00111D73">
              <w:rPr>
                <w:color w:val="000000"/>
              </w:rPr>
              <w:t xml:space="preserve">       ясно формулировать ответы на вопросы педагога; вносить вклад в работу для достижения общих результатов; активно участвовать в обсуждениях, возникающих на уроке</w:t>
            </w:r>
          </w:p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b/>
                <w:bCs/>
                <w:color w:val="000000"/>
              </w:rPr>
              <w:lastRenderedPageBreak/>
              <w:t>Регулятивные:</w:t>
            </w:r>
          </w:p>
          <w:p w:rsidR="000A7914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color w:val="000000"/>
              </w:rPr>
              <w:t>принимать участие в обсуждении и формулировании алгоритма выполнения конкретного задания</w:t>
            </w:r>
          </w:p>
          <w:p w:rsidR="000A7914" w:rsidRPr="00111D73" w:rsidRDefault="000A7914" w:rsidP="00E34058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34058">
              <w:rPr>
                <w:rStyle w:val="c0"/>
                <w:b/>
                <w:color w:val="000000"/>
              </w:rPr>
              <w:t>Финансовая грамотн</w:t>
            </w:r>
            <w:r>
              <w:rPr>
                <w:rStyle w:val="c0"/>
                <w:b/>
                <w:color w:val="000000"/>
              </w:rPr>
              <w:t>о</w:t>
            </w:r>
            <w:r w:rsidRPr="00E34058">
              <w:rPr>
                <w:rStyle w:val="c0"/>
                <w:b/>
                <w:color w:val="000000"/>
              </w:rPr>
              <w:t>сть</w:t>
            </w:r>
            <w:r>
              <w:rPr>
                <w:rStyle w:val="c0"/>
                <w:color w:val="000000"/>
              </w:rPr>
              <w:t xml:space="preserve"> (читательская грамотность)</w:t>
            </w:r>
          </w:p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</w:p>
          <w:p w:rsidR="000A7914" w:rsidRPr="00111D73" w:rsidRDefault="000A7914" w:rsidP="00283895">
            <w:pPr>
              <w:pStyle w:val="a5"/>
              <w:shd w:val="clear" w:color="auto" w:fill="FFFFFF"/>
            </w:pP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Домашнее задание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Объяснение домашнего задания</w:t>
            </w:r>
          </w:p>
        </w:tc>
        <w:tc>
          <w:tcPr>
            <w:tcW w:w="4470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стр.103 упр.176 стр.101 правило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>-Прочитайте задание  (Прочитайте.</w:t>
            </w:r>
            <w:proofErr w:type="gramEnd"/>
            <w:r w:rsidRPr="00111D73">
              <w:rPr>
                <w:rFonts w:ascii="Times New Roman" w:hAnsi="Times New Roman"/>
                <w:sz w:val="24"/>
                <w:szCs w:val="24"/>
              </w:rPr>
              <w:t xml:space="preserve"> Какие слова не являются местоимениями? </w:t>
            </w:r>
            <w:proofErr w:type="gramStart"/>
            <w:r w:rsidRPr="00111D73">
              <w:rPr>
                <w:rFonts w:ascii="Times New Roman" w:hAnsi="Times New Roman"/>
                <w:sz w:val="24"/>
                <w:szCs w:val="24"/>
              </w:rPr>
              <w:t>Каких местоимений здесь нет?)</w:t>
            </w:r>
            <w:proofErr w:type="gramEnd"/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Все ли слова будем записывать?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Выполняют задание устно</w:t>
            </w: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proofErr w:type="gramStart"/>
            <w:r w:rsidRPr="00111D73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111D73">
              <w:rPr>
                <w:b/>
                <w:bCs/>
                <w:color w:val="000000"/>
              </w:rPr>
              <w:t xml:space="preserve">:          </w:t>
            </w:r>
            <w:r w:rsidRPr="00111D73">
              <w:rPr>
                <w:color w:val="000000"/>
              </w:rPr>
              <w:t>слушать и понимать речь других</w:t>
            </w:r>
          </w:p>
          <w:p w:rsidR="000A7914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b/>
                <w:color w:val="000000"/>
              </w:rPr>
              <w:t xml:space="preserve">Познавательные: </w:t>
            </w:r>
            <w:r w:rsidRPr="00111D73">
              <w:rPr>
                <w:color w:val="000000"/>
              </w:rPr>
              <w:t>ориентироваться в учебнике; делать выводы в результате  совместной работы с учителем;</w:t>
            </w:r>
          </w:p>
          <w:p w:rsidR="000A7914" w:rsidRPr="00E34058" w:rsidRDefault="000A7914" w:rsidP="00E34058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34058">
              <w:rPr>
                <w:rStyle w:val="c0"/>
                <w:b/>
                <w:color w:val="000000"/>
              </w:rPr>
              <w:t>Финансовая грамотн</w:t>
            </w:r>
            <w:r>
              <w:rPr>
                <w:rStyle w:val="c0"/>
                <w:b/>
                <w:color w:val="000000"/>
              </w:rPr>
              <w:t>о</w:t>
            </w:r>
            <w:r w:rsidRPr="00E34058">
              <w:rPr>
                <w:rStyle w:val="c0"/>
                <w:b/>
                <w:color w:val="000000"/>
              </w:rPr>
              <w:t>сть</w:t>
            </w:r>
            <w:r>
              <w:rPr>
                <w:rStyle w:val="c0"/>
                <w:color w:val="000000"/>
              </w:rPr>
              <w:t xml:space="preserve"> (читательская грамотность)</w:t>
            </w: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Рефлексия учебной деятельности.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Учащиеся называют тему урока, его этапы.</w:t>
            </w:r>
          </w:p>
        </w:tc>
        <w:tc>
          <w:tcPr>
            <w:tcW w:w="4470" w:type="dxa"/>
          </w:tcPr>
          <w:p w:rsidR="000A7914" w:rsidRDefault="00012DAC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центра управления полетами </w:t>
            </w:r>
            <w:r w:rsidR="000A7914">
              <w:rPr>
                <w:rFonts w:ascii="Times New Roman" w:hAnsi="Times New Roman"/>
                <w:sz w:val="24"/>
                <w:szCs w:val="24"/>
              </w:rPr>
              <w:t xml:space="preserve"> нам пришло важное сообщение. </w:t>
            </w: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Кораблям надо вернуться на планету Земля в кабинет №5</w:t>
            </w: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-Наше путешествие завершается</w:t>
            </w:r>
          </w:p>
          <w:p w:rsidR="000A7914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-Скажите, пожалуйста, что вы узнали?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Запомнили? Научились?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учителя.</w:t>
            </w: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>Регулятивные: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0"/>
                <w:color w:val="000000"/>
              </w:rPr>
              <w:t xml:space="preserve">осуществлять итоговый контроль, оценивать результаты деятельности; 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>Коммуникативные:</w:t>
            </w:r>
          </w:p>
          <w:p w:rsidR="000A7914" w:rsidRPr="00111D73" w:rsidRDefault="000A7914" w:rsidP="00CA1ACD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</w:rPr>
            </w:pPr>
            <w:r w:rsidRPr="00111D73">
              <w:rPr>
                <w:rStyle w:val="c0"/>
                <w:color w:val="000000"/>
              </w:rPr>
              <w:t xml:space="preserve">проявлять активность в </w:t>
            </w:r>
            <w:r w:rsidRPr="00111D73">
              <w:rPr>
                <w:rStyle w:val="c0"/>
                <w:color w:val="000000"/>
              </w:rPr>
              <w:lastRenderedPageBreak/>
              <w:t>деятельности, уметь оформлять мысли в устной форме</w:t>
            </w:r>
          </w:p>
          <w:p w:rsidR="000A7914" w:rsidRPr="00111D73" w:rsidRDefault="000A7914" w:rsidP="00CA1ACD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b/>
                <w:bCs/>
              </w:rPr>
              <w:t xml:space="preserve">Познавательные:               - </w:t>
            </w:r>
            <w:r w:rsidRPr="00111D73">
              <w:t>понимать значение новых знаний и делать выводы на основе обобщения знаний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17"/>
                <w:b/>
                <w:bCs/>
                <w:color w:val="000000"/>
              </w:rPr>
              <w:t>Личностные:</w:t>
            </w:r>
          </w:p>
          <w:p w:rsidR="000A7914" w:rsidRPr="00111D73" w:rsidRDefault="000A7914" w:rsidP="0028389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111D73">
              <w:rPr>
                <w:rStyle w:val="c0"/>
                <w:color w:val="000000"/>
              </w:rPr>
              <w:t>воспринимать речь, непосредственно обращенную к учащемуся.</w:t>
            </w:r>
          </w:p>
        </w:tc>
      </w:tr>
      <w:tr w:rsidR="000A7914" w:rsidRPr="00111D73" w:rsidTr="00283895">
        <w:tc>
          <w:tcPr>
            <w:tcW w:w="233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lastRenderedPageBreak/>
              <w:t>Оценивание</w:t>
            </w:r>
          </w:p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2" w:type="dxa"/>
          </w:tcPr>
          <w:p w:rsidR="000A7914" w:rsidRPr="00111D73" w:rsidRDefault="000A7914" w:rsidP="00283895">
            <w:pPr>
              <w:pStyle w:val="a4"/>
              <w:kinsoku w:val="0"/>
              <w:overflowPunct w:val="0"/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11D73">
              <w:rPr>
                <w:rFonts w:ascii="Times New Roman" w:hAnsi="Times New Roman" w:cs="Times New Roman"/>
                <w:bCs/>
                <w:sz w:val="24"/>
              </w:rPr>
              <w:t>Самостоятельно оценивают работу на уроке</w:t>
            </w:r>
          </w:p>
        </w:tc>
        <w:tc>
          <w:tcPr>
            <w:tcW w:w="4470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- Какое настроение у вас о</w:t>
            </w:r>
            <w:r>
              <w:rPr>
                <w:rFonts w:ascii="Times New Roman" w:hAnsi="Times New Roman"/>
                <w:sz w:val="24"/>
                <w:szCs w:val="24"/>
              </w:rPr>
              <w:t>сталось? Возьмите зеленую ракету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>, если настроение радостное, если вас что- то еще бесп</w:t>
            </w:r>
            <w:r>
              <w:rPr>
                <w:rFonts w:ascii="Times New Roman" w:hAnsi="Times New Roman"/>
                <w:sz w:val="24"/>
                <w:szCs w:val="24"/>
              </w:rPr>
              <w:t>окоит, возьмите – красную ракету</w:t>
            </w:r>
            <w:r w:rsidRPr="00111D73">
              <w:rPr>
                <w:rFonts w:ascii="Times New Roman" w:hAnsi="Times New Roman"/>
                <w:sz w:val="24"/>
                <w:szCs w:val="24"/>
              </w:rPr>
              <w:t>. Сегодня на уроке, поработали все очень хорошо (оценивание каждого индивидуально).</w:t>
            </w:r>
          </w:p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 xml:space="preserve">-  Урок окончен. Спасибо за внимание. </w:t>
            </w:r>
          </w:p>
        </w:tc>
        <w:tc>
          <w:tcPr>
            <w:tcW w:w="2306" w:type="dxa"/>
          </w:tcPr>
          <w:p w:rsidR="000A7914" w:rsidRPr="00111D73" w:rsidRDefault="000A7914" w:rsidP="002838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D73">
              <w:rPr>
                <w:rFonts w:ascii="Times New Roman" w:hAnsi="Times New Roman"/>
                <w:sz w:val="24"/>
                <w:szCs w:val="24"/>
              </w:rPr>
              <w:t>Выполняют задание учителя.</w:t>
            </w:r>
          </w:p>
        </w:tc>
        <w:tc>
          <w:tcPr>
            <w:tcW w:w="3516" w:type="dxa"/>
          </w:tcPr>
          <w:p w:rsidR="000A7914" w:rsidRPr="00111D73" w:rsidRDefault="000A7914" w:rsidP="00283895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 w:rsidRPr="00111D73">
              <w:rPr>
                <w:b/>
                <w:bCs/>
                <w:color w:val="000000"/>
              </w:rPr>
              <w:t>Личностные:</w:t>
            </w:r>
            <w:r w:rsidRPr="00111D73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  </w:t>
            </w:r>
            <w:r w:rsidRPr="00111D73">
              <w:rPr>
                <w:color w:val="000000"/>
              </w:rPr>
              <w:t xml:space="preserve">       не бояться собственных ошибок и понимать, что ошибки обязательная часть решения любой задачи</w:t>
            </w:r>
          </w:p>
          <w:p w:rsidR="000A7914" w:rsidRPr="00111D73" w:rsidRDefault="000A7914" w:rsidP="005B7F17">
            <w:pPr>
              <w:pStyle w:val="a5"/>
              <w:shd w:val="clear" w:color="auto" w:fill="FFFFFF"/>
              <w:spacing w:line="360" w:lineRule="auto"/>
              <w:rPr>
                <w:b/>
                <w:color w:val="000000"/>
              </w:rPr>
            </w:pPr>
            <w:r w:rsidRPr="00111D73">
              <w:rPr>
                <w:b/>
                <w:color w:val="000000"/>
              </w:rPr>
              <w:t xml:space="preserve">Регулятивные:   </w:t>
            </w:r>
            <w:r w:rsidRPr="00111D73">
              <w:rPr>
                <w:color w:val="000000"/>
              </w:rPr>
              <w:t>адекватно воспринимать оценку своей работы учителем.</w:t>
            </w:r>
          </w:p>
        </w:tc>
      </w:tr>
    </w:tbl>
    <w:p w:rsidR="000A7914" w:rsidRDefault="000A7914"/>
    <w:sectPr w:rsidR="000A7914" w:rsidSect="00A10684">
      <w:footerReference w:type="default" r:id="rId8"/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14" w:rsidRDefault="000A7914" w:rsidP="008E2788">
      <w:pPr>
        <w:spacing w:after="0" w:line="240" w:lineRule="auto"/>
      </w:pPr>
      <w:r>
        <w:separator/>
      </w:r>
    </w:p>
  </w:endnote>
  <w:endnote w:type="continuationSeparator" w:id="0">
    <w:p w:rsidR="000A7914" w:rsidRDefault="000A7914" w:rsidP="008E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14" w:rsidRDefault="00F22DC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C2079">
      <w:rPr>
        <w:noProof/>
      </w:rPr>
      <w:t>1</w:t>
    </w:r>
    <w:r>
      <w:rPr>
        <w:noProof/>
      </w:rPr>
      <w:fldChar w:fldCharType="end"/>
    </w:r>
  </w:p>
  <w:p w:rsidR="000A7914" w:rsidRDefault="000A79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14" w:rsidRDefault="000A7914" w:rsidP="008E2788">
      <w:pPr>
        <w:spacing w:after="0" w:line="240" w:lineRule="auto"/>
      </w:pPr>
      <w:r>
        <w:separator/>
      </w:r>
    </w:p>
  </w:footnote>
  <w:footnote w:type="continuationSeparator" w:id="0">
    <w:p w:rsidR="000A7914" w:rsidRDefault="000A7914" w:rsidP="008E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7030"/>
    <w:multiLevelType w:val="hybridMultilevel"/>
    <w:tmpl w:val="4C2A7F16"/>
    <w:lvl w:ilvl="0" w:tplc="06427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5AF3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EA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881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291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A6D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CBB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434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07E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DF3"/>
    <w:rsid w:val="00012DAC"/>
    <w:rsid w:val="000555D5"/>
    <w:rsid w:val="000A7914"/>
    <w:rsid w:val="000C2C6B"/>
    <w:rsid w:val="00111D73"/>
    <w:rsid w:val="00124C95"/>
    <w:rsid w:val="001702FB"/>
    <w:rsid w:val="001C3B0D"/>
    <w:rsid w:val="001E4C00"/>
    <w:rsid w:val="00214FEF"/>
    <w:rsid w:val="00216ED1"/>
    <w:rsid w:val="00224DFF"/>
    <w:rsid w:val="00232EE6"/>
    <w:rsid w:val="00273DF3"/>
    <w:rsid w:val="00283895"/>
    <w:rsid w:val="002A4623"/>
    <w:rsid w:val="002B438E"/>
    <w:rsid w:val="002E084C"/>
    <w:rsid w:val="0030156F"/>
    <w:rsid w:val="0033164F"/>
    <w:rsid w:val="00380A92"/>
    <w:rsid w:val="003B5DDC"/>
    <w:rsid w:val="00401AB0"/>
    <w:rsid w:val="00414079"/>
    <w:rsid w:val="00415F27"/>
    <w:rsid w:val="00420FB8"/>
    <w:rsid w:val="00422FCA"/>
    <w:rsid w:val="00443DCA"/>
    <w:rsid w:val="0045024C"/>
    <w:rsid w:val="00452E98"/>
    <w:rsid w:val="0047228E"/>
    <w:rsid w:val="0047251E"/>
    <w:rsid w:val="00481C84"/>
    <w:rsid w:val="004D2AD6"/>
    <w:rsid w:val="00501213"/>
    <w:rsid w:val="00554F64"/>
    <w:rsid w:val="00593A90"/>
    <w:rsid w:val="005941BF"/>
    <w:rsid w:val="005B7F17"/>
    <w:rsid w:val="005F6BCF"/>
    <w:rsid w:val="006427BF"/>
    <w:rsid w:val="00684324"/>
    <w:rsid w:val="00700B92"/>
    <w:rsid w:val="00783A2C"/>
    <w:rsid w:val="007B41C1"/>
    <w:rsid w:val="007E162D"/>
    <w:rsid w:val="007E3BF1"/>
    <w:rsid w:val="00850432"/>
    <w:rsid w:val="008B068F"/>
    <w:rsid w:val="008E2788"/>
    <w:rsid w:val="00910103"/>
    <w:rsid w:val="00936269"/>
    <w:rsid w:val="00961A47"/>
    <w:rsid w:val="009C2079"/>
    <w:rsid w:val="009E7628"/>
    <w:rsid w:val="009F5511"/>
    <w:rsid w:val="00A10684"/>
    <w:rsid w:val="00AB25CA"/>
    <w:rsid w:val="00B21065"/>
    <w:rsid w:val="00B32339"/>
    <w:rsid w:val="00B47A1D"/>
    <w:rsid w:val="00B55BE5"/>
    <w:rsid w:val="00B818F5"/>
    <w:rsid w:val="00BA3D96"/>
    <w:rsid w:val="00BF0109"/>
    <w:rsid w:val="00CA1ACD"/>
    <w:rsid w:val="00CB25DB"/>
    <w:rsid w:val="00CB43C6"/>
    <w:rsid w:val="00CD7069"/>
    <w:rsid w:val="00CE2D60"/>
    <w:rsid w:val="00CE79C6"/>
    <w:rsid w:val="00CF323B"/>
    <w:rsid w:val="00CF3CA1"/>
    <w:rsid w:val="00D13C41"/>
    <w:rsid w:val="00DA7710"/>
    <w:rsid w:val="00DB7894"/>
    <w:rsid w:val="00DD6020"/>
    <w:rsid w:val="00E011A2"/>
    <w:rsid w:val="00E04FD7"/>
    <w:rsid w:val="00E34058"/>
    <w:rsid w:val="00E80408"/>
    <w:rsid w:val="00E95799"/>
    <w:rsid w:val="00EB6844"/>
    <w:rsid w:val="00F22DC2"/>
    <w:rsid w:val="00F84DF6"/>
    <w:rsid w:val="00FA0549"/>
    <w:rsid w:val="00F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CF"/>
    <w:pPr>
      <w:suppressAutoHyphens/>
      <w:spacing w:after="200" w:line="276" w:lineRule="auto"/>
    </w:pPr>
    <w:rPr>
      <w:rFonts w:eastAsia="SimSu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6B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5F6BCF"/>
    <w:pPr>
      <w:widowControl w:val="0"/>
      <w:suppressLineNumbers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5F6BCF"/>
    <w:pPr>
      <w:ind w:left="720"/>
    </w:pPr>
  </w:style>
  <w:style w:type="paragraph" w:customStyle="1" w:styleId="c1">
    <w:name w:val="c1"/>
    <w:basedOn w:val="a"/>
    <w:uiPriority w:val="99"/>
    <w:rsid w:val="00452E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452E98"/>
    <w:rPr>
      <w:rFonts w:cs="Times New Roman"/>
    </w:rPr>
  </w:style>
  <w:style w:type="character" w:customStyle="1" w:styleId="c0">
    <w:name w:val="c0"/>
    <w:basedOn w:val="a0"/>
    <w:uiPriority w:val="99"/>
    <w:rsid w:val="00452E98"/>
    <w:rPr>
      <w:rFonts w:cs="Times New Roman"/>
    </w:rPr>
  </w:style>
  <w:style w:type="character" w:customStyle="1" w:styleId="c3">
    <w:name w:val="c3"/>
    <w:basedOn w:val="a0"/>
    <w:uiPriority w:val="99"/>
    <w:rsid w:val="00452E98"/>
    <w:rPr>
      <w:rFonts w:cs="Times New Roman"/>
    </w:rPr>
  </w:style>
  <w:style w:type="character" w:customStyle="1" w:styleId="c9">
    <w:name w:val="c9"/>
    <w:basedOn w:val="a0"/>
    <w:uiPriority w:val="99"/>
    <w:rsid w:val="00452E98"/>
    <w:rPr>
      <w:rFonts w:cs="Times New Roman"/>
    </w:rPr>
  </w:style>
  <w:style w:type="paragraph" w:styleId="a5">
    <w:name w:val="Normal (Web)"/>
    <w:basedOn w:val="a"/>
    <w:uiPriority w:val="99"/>
    <w:rsid w:val="005941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F0109"/>
    <w:pPr>
      <w:suppressAutoHyphens/>
      <w:spacing w:line="100" w:lineRule="atLeast"/>
    </w:pPr>
    <w:rPr>
      <w:rFonts w:ascii="Arial" w:eastAsia="SimSun" w:hAnsi="Arial" w:cs="Arial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8E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2788"/>
    <w:rPr>
      <w:rFonts w:ascii="Calibri" w:eastAsia="SimSun" w:hAnsi="Calibri"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8E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E2788"/>
    <w:rPr>
      <w:rFonts w:ascii="Calibri" w:eastAsia="SimSun" w:hAnsi="Calibri"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uchenik2</dc:creator>
  <cp:keywords/>
  <dc:description/>
  <cp:lastModifiedBy>1</cp:lastModifiedBy>
  <cp:revision>27</cp:revision>
  <cp:lastPrinted>2024-04-21T07:20:00Z</cp:lastPrinted>
  <dcterms:created xsi:type="dcterms:W3CDTF">2024-02-14T07:36:00Z</dcterms:created>
  <dcterms:modified xsi:type="dcterms:W3CDTF">2024-05-31T15:54:00Z</dcterms:modified>
</cp:coreProperties>
</file>