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BA1" w:rsidRDefault="00EA4BA1" w:rsidP="00EA4BA1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СЕМИНАР</w:t>
      </w:r>
    </w:p>
    <w:p w:rsidR="000C3413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E0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Пути и средства достижения планируемых результатов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E0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математике у младших школьников.</w:t>
      </w:r>
    </w:p>
    <w:p w:rsidR="009F0CEB" w:rsidRPr="00AE0EFB" w:rsidRDefault="009F0CEB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Шибаева Ольга Павловна, учитель начальных классов ГБОУ НАО «Средняя школа № 3»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E0E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Планируемые результаты освоения предмета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ориентировано на достижение трёх групп результатов: </w:t>
      </w:r>
      <w:r w:rsidRPr="00AE0E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личностных, </w:t>
      </w:r>
      <w:proofErr w:type="spellStart"/>
      <w:r w:rsidRPr="00AE0E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метапредметных</w:t>
      </w:r>
      <w:proofErr w:type="spellEnd"/>
      <w:r w:rsidRPr="00AE0E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предметных. 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(ФГОС НОО) предписывает, что "предметом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</w:t>
      </w:r>
      <w:proofErr w:type="spellStart"/>
      <w:r w:rsidRPr="00AE0E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метапредметных</w:t>
      </w:r>
      <w:proofErr w:type="spellEnd"/>
      <w:r w:rsidRPr="00AE0E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результатов освоения основной образовательной программы начального общего образования, необходимых для продолжения образования…"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E0E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Технология достижения планируемых результатов:</w:t>
      </w:r>
    </w:p>
    <w:p w:rsidR="000C3413" w:rsidRPr="00AE0EFB" w:rsidRDefault="000C3413" w:rsidP="000C34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учебных задач и ситуаций;</w:t>
      </w:r>
    </w:p>
    <w:p w:rsidR="000C3413" w:rsidRPr="00AE0EFB" w:rsidRDefault="000C3413" w:rsidP="000C34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требований к освоению программ;</w:t>
      </w:r>
    </w:p>
    <w:p w:rsidR="000C3413" w:rsidRPr="00AE0EFB" w:rsidRDefault="000C3413" w:rsidP="000C34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встроенность</w:t>
      </w:r>
      <w:proofErr w:type="spellEnd"/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" системы оценивания (текущего, промежуточного и итогового) в учебный процесс.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E0E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Проектирование учебных задач и ситуаций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цели урока, используя опорные слова:</w:t>
      </w:r>
    </w:p>
    <w:p w:rsidR="000C3413" w:rsidRPr="00AE0EFB" w:rsidRDefault="000C3413" w:rsidP="000C34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познакомимся с …</w:t>
      </w:r>
    </w:p>
    <w:p w:rsidR="000C3413" w:rsidRPr="00AE0EFB" w:rsidRDefault="000C3413" w:rsidP="000C34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узнаем …</w:t>
      </w:r>
    </w:p>
    <w:p w:rsidR="000C3413" w:rsidRPr="00AE0EFB" w:rsidRDefault="000C3413" w:rsidP="000C34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вспомним …</w:t>
      </w:r>
    </w:p>
    <w:p w:rsidR="000C3413" w:rsidRPr="00AE0EFB" w:rsidRDefault="000C3413" w:rsidP="000C34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будем уметь …</w:t>
      </w:r>
    </w:p>
    <w:p w:rsidR="000C3413" w:rsidRPr="00AE0EFB" w:rsidRDefault="000C3413" w:rsidP="000C34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сможем поразмышлять …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E0E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а)- Рассмотрите ряды чисел: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15  30  18  12  14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17  13  19  40 14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- Назовите в каждом ряду "лишнее" число.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Объясните, как вы рассуждали.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Чем похожи числа 30 и 40.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Прочитайте тему урока на доске.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Определите цели урока …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(Сегодня на уроке мы научимся читать и записывать двузначные числа, которые оканчиваются нулём).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№6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Загадка: Ежедневно по утрам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 в окошко входит к нам.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он уже вошёл,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Это значит день пришёл. 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№6</w:t>
      </w:r>
      <w:r w:rsidR="009F0C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E0E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(Солнечный луч)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Луч можно встретить и в математике.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Определите тему, цели урока …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E0E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Дифференциация требований к освоению программ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современной начальной общеобразоват</w:t>
      </w:r>
      <w:r w:rsidR="0048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ельной школе на смену известной </w:t>
      </w: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формуле </w:t>
      </w:r>
      <w:r w:rsidR="0048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48096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усвоение = понимание + запоминание</w:t>
      </w:r>
      <w:r w:rsidRPr="00AE0E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которой учитель частенько выстраивает процесс обучения, должна прийти формула </w:t>
      </w:r>
      <w:r w:rsidRPr="0048096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овладение = усвоение + применение знаний на практике</w:t>
      </w:r>
      <w:r w:rsidRPr="00AE0E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которая полностью реализуется в процессе восприятия, осмысления, запоминания, применения</w:t>
      </w:r>
      <w:r w:rsidR="004809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E0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E0E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Форма контроля.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рабочей программы на уроках математики используются: фронтальная беседа, устная дискуссия, самостоятельные и контрольные работы, коллективные способы обучения в парах постоянного и сменного состава, в малых группах, предусматриваются различные виды проверок (самопроверка, взаимопроверка, работа с консультантами), внедряются новые педагогические технологии: ИКТ, развивающее, модульное и дифференцированное обучение. Внедряются различные методы обучения, такие, как: частично-поисковые, проблемные, наглядные. Применяются разнообразные средства обучения: математические диктанты, </w:t>
      </w:r>
      <w:proofErr w:type="spellStart"/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карточки, тесты, проверочные работы, демонстрационный материал, таблицы.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возбудить желание учиться, нужно развивать потребность ученика заниматься познавательной деятельностью, а это значит, что в самом процессе её школьник должен находить привлекательные стороны, чтобы сам процесс учения содержал в себе положительные заряды интереса. Путь к нему, прежде всего, лежит через разнообразную </w:t>
      </w:r>
      <w:r w:rsidRPr="00AE0E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самостоятельную работу</w:t>
      </w: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учащихся, организованную в соответствии с особенностью интереса.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E0E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Самостоятельное выполнение задания - самый надёжный показатель качества знаний, умений и навыков ученика.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самостоятельной работы - самый трудный момент урока. Дело в том, что к моменту проверки работы всегда находится в классе несколько учеников, которые с заданием не успели справиться, а ждать их - значит терять время. Поэтому учитель обычно начинает проверять самостоятельные работы. Те, кто выполнили задания, включаются в работу, а те, кто не выполнил, фактически переписывают решения в тетради. Организуя, таким образом, проверку, учитель в </w:t>
      </w: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какой-то мере помогает ученикам, которые не справились с заданием. Но верный ли это путь? В конечном итоге в классе образуется группа, которая изо дня в день полностью не справляется с самостоятельной работой и привыкает дописывать задания во время проверки. Как научить ученика работать самостоятельно? Необходимо использовать подготовительные упражнения, карточки с дифференцированными заданиями, продуманную последовательность заданий, вариантность, комментирование заданий и наглядность.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подход к детям поможет решить ряд задач, а именно: развить самостоятельное мышление, воображение, речь, поможет установить доверительные отношения между обучающим и обучающимся, позволит ребятам свободно общаться друг с другом, проявлять критичность и самокритичность, свободно выражать своё мнение. В своей работе использую систему познавательных задач, позволяющую целенаправленно осуществлять работу по развитию творческих способностей детей.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E0E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"Цифровой диктант".</w:t>
      </w:r>
    </w:p>
    <w:p w:rsidR="000C3413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используется на этапе проверки домашнего задания для тренировки внимания и быстроты реакции. Детям предлагается среагировать на утверждения, которые могут быть составлены верно или заведомо неправильно. Если учащиеся считают, что утверждение правильно, они ставят в тетради 1, если нет – 0.</w:t>
      </w:r>
    </w:p>
    <w:p w:rsidR="000C3413" w:rsidRPr="00A14B1D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Числовой диктант".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любом предмете, почти на каждом уроке есть понятия, которые можно выразить в виде числа. Проверяя степень усвоения, учитель действует следующим образом: называет понятия опосредованно, через число</w:t>
      </w:r>
      <w:r w:rsidR="004313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предлагает совершить действие между полученными числами. Пример: · К числу букв в слове "молоко” прибавьте номер склонения этого же существительного (6+2=8). Число сторон в треугольнике умножьте на количество углов в квадрате. · Номер буквы "Е” в алфавите разделите на число месяцев во времени года.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E0E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"Буквенный диктант".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не отвечают вслух на вопрос, а молча записывают в тетрадь первую букву ответа. При правильном выполнении задания у детей получается какое-либо слово, математическое понятие. (С этим словом можно потом поработать: дать ему определение, составить правило…). Как называется часть суток после ночи? (утро – У) Часть речи, обозначающая действие предмета? (глагол – Г)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E0E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"Ребусы, анаграммы".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Тренировка быстроты реакции, сообразительности, внимания на этапе изучения нового материала. Ребусы. Этот вид задания является подготовительным к решению логически-поисковых задач, если в слове присутствуют такие его части, как В, ПОД, НА, НАД, числа и т. д., то можно научить детей подбирать варианты их чтения и разгадывания: У/ ШКА (подушка) 100Л (стол) Анаграммы. Как можно быстрее поменяйте буквы в слове местами и получите… Пример: ЛГУО – угол, РЗОЕО – озеро, ОРУК – урок.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E0E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"Закодированное слово"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быстроты реакции тренирует произвольное внимание.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Расшифруйте слово.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0C3413" w:rsidRPr="00AE0EFB" w:rsidTr="00571D24">
        <w:tc>
          <w:tcPr>
            <w:tcW w:w="1196" w:type="dxa"/>
          </w:tcPr>
          <w:p w:rsidR="000C3413" w:rsidRPr="00AE0EFB" w:rsidRDefault="000C3413" w:rsidP="00571D24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26+73</w:t>
            </w:r>
          </w:p>
        </w:tc>
        <w:tc>
          <w:tcPr>
            <w:tcW w:w="1196" w:type="dxa"/>
          </w:tcPr>
          <w:p w:rsidR="000C3413" w:rsidRPr="00AE0EFB" w:rsidRDefault="000C3413" w:rsidP="00571D24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20-5</w:t>
            </w:r>
          </w:p>
        </w:tc>
        <w:tc>
          <w:tcPr>
            <w:tcW w:w="1196" w:type="dxa"/>
          </w:tcPr>
          <w:p w:rsidR="000C3413" w:rsidRPr="00AE0EFB" w:rsidRDefault="000C3413" w:rsidP="00571D24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40 -36</w:t>
            </w:r>
          </w:p>
        </w:tc>
        <w:tc>
          <w:tcPr>
            <w:tcW w:w="1196" w:type="dxa"/>
          </w:tcPr>
          <w:p w:rsidR="000C3413" w:rsidRPr="00AE0EFB" w:rsidRDefault="000C3413" w:rsidP="00571D24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8+8</w:t>
            </w:r>
          </w:p>
        </w:tc>
        <w:tc>
          <w:tcPr>
            <w:tcW w:w="1196" w:type="dxa"/>
          </w:tcPr>
          <w:p w:rsidR="000C3413" w:rsidRPr="00AE0EFB" w:rsidRDefault="000C3413" w:rsidP="00571D24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100-94</w:t>
            </w:r>
          </w:p>
        </w:tc>
        <w:tc>
          <w:tcPr>
            <w:tcW w:w="1197" w:type="dxa"/>
          </w:tcPr>
          <w:p w:rsidR="000C3413" w:rsidRPr="00AE0EFB" w:rsidRDefault="000C3413" w:rsidP="00571D24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22-4</w:t>
            </w:r>
          </w:p>
        </w:tc>
        <w:tc>
          <w:tcPr>
            <w:tcW w:w="1197" w:type="dxa"/>
          </w:tcPr>
          <w:p w:rsidR="000C3413" w:rsidRPr="00AE0EFB" w:rsidRDefault="000C3413" w:rsidP="00571D24">
            <w:pPr>
              <w:shd w:val="clear" w:color="auto" w:fill="FFFFFF"/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38-22</w:t>
            </w:r>
          </w:p>
        </w:tc>
        <w:tc>
          <w:tcPr>
            <w:tcW w:w="1197" w:type="dxa"/>
          </w:tcPr>
          <w:p w:rsidR="000C3413" w:rsidRPr="00AE0EFB" w:rsidRDefault="000C3413" w:rsidP="00571D24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46-40</w:t>
            </w:r>
          </w:p>
        </w:tc>
      </w:tr>
      <w:tr w:rsidR="000C3413" w:rsidRPr="00AE0EFB" w:rsidTr="00571D24">
        <w:tc>
          <w:tcPr>
            <w:tcW w:w="1196" w:type="dxa"/>
          </w:tcPr>
          <w:p w:rsidR="000C3413" w:rsidRPr="00AE0EFB" w:rsidRDefault="000C3413" w:rsidP="00571D24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196" w:type="dxa"/>
          </w:tcPr>
          <w:p w:rsidR="000C3413" w:rsidRPr="00AE0EFB" w:rsidRDefault="000C3413" w:rsidP="00571D24">
            <w:pPr>
              <w:shd w:val="clear" w:color="auto" w:fill="FFFFFF"/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0C3413" w:rsidRPr="00AE0EFB" w:rsidRDefault="000C3413" w:rsidP="00571D24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0C3413" w:rsidRPr="00AE0EFB" w:rsidRDefault="000C3413" w:rsidP="00571D24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96" w:type="dxa"/>
          </w:tcPr>
          <w:p w:rsidR="000C3413" w:rsidRPr="00AE0EFB" w:rsidRDefault="000C3413" w:rsidP="00571D24">
            <w:pPr>
              <w:shd w:val="clear" w:color="auto" w:fill="FFFFFF"/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0C3413" w:rsidRPr="00AE0EFB" w:rsidRDefault="000C3413" w:rsidP="00571D24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0C3413" w:rsidRPr="00AE0EFB" w:rsidRDefault="000C3413" w:rsidP="00571D24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97" w:type="dxa"/>
          </w:tcPr>
          <w:p w:rsidR="000C3413" w:rsidRPr="00AE0EFB" w:rsidRDefault="000C3413" w:rsidP="00571D24">
            <w:pPr>
              <w:shd w:val="clear" w:color="auto" w:fill="FFFFFF"/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0C3413" w:rsidRPr="00AE0EFB" w:rsidRDefault="000C3413" w:rsidP="00571D24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0C3413" w:rsidRPr="00AE0EFB" w:rsidRDefault="000C3413" w:rsidP="00571D24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197" w:type="dxa"/>
          </w:tcPr>
          <w:p w:rsidR="000C3413" w:rsidRPr="00AE0EFB" w:rsidRDefault="000C3413" w:rsidP="00571D24">
            <w:pPr>
              <w:shd w:val="clear" w:color="auto" w:fill="FFFFFF"/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0C3413" w:rsidRPr="00AE0EFB" w:rsidRDefault="000C3413" w:rsidP="00571D24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Ключ:</w:t>
      </w: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1224"/>
        <w:gridCol w:w="1223"/>
        <w:gridCol w:w="1223"/>
        <w:gridCol w:w="1168"/>
        <w:gridCol w:w="1169"/>
        <w:gridCol w:w="1190"/>
        <w:gridCol w:w="1150"/>
      </w:tblGrid>
      <w:tr w:rsidR="000C3413" w:rsidRPr="00AE0EFB" w:rsidTr="00571D24">
        <w:tc>
          <w:tcPr>
            <w:tcW w:w="1224" w:type="dxa"/>
          </w:tcPr>
          <w:p w:rsidR="000C3413" w:rsidRPr="00AE0EFB" w:rsidRDefault="000C3413" w:rsidP="00571D24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224" w:type="dxa"/>
          </w:tcPr>
          <w:p w:rsidR="000C3413" w:rsidRPr="00AE0EFB" w:rsidRDefault="000C3413" w:rsidP="00571D24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3" w:type="dxa"/>
          </w:tcPr>
          <w:p w:rsidR="000C3413" w:rsidRPr="00AE0EFB" w:rsidRDefault="000C3413" w:rsidP="00571D24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23" w:type="dxa"/>
          </w:tcPr>
          <w:p w:rsidR="000C3413" w:rsidRPr="00AE0EFB" w:rsidRDefault="000C3413" w:rsidP="00571D24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68" w:type="dxa"/>
          </w:tcPr>
          <w:p w:rsidR="000C3413" w:rsidRPr="00AE0EFB" w:rsidRDefault="000C3413" w:rsidP="00571D24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9" w:type="dxa"/>
          </w:tcPr>
          <w:p w:rsidR="000C3413" w:rsidRPr="00AE0EFB" w:rsidRDefault="000C3413" w:rsidP="00571D24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</w:tcPr>
          <w:p w:rsidR="000C3413" w:rsidRPr="00AE0EFB" w:rsidRDefault="000C3413" w:rsidP="00571D24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0" w:type="dxa"/>
          </w:tcPr>
          <w:p w:rsidR="000C3413" w:rsidRPr="00AE0EFB" w:rsidRDefault="000C3413" w:rsidP="00571D24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C3413" w:rsidRPr="00AE0EFB" w:rsidTr="00571D24">
        <w:tc>
          <w:tcPr>
            <w:tcW w:w="1224" w:type="dxa"/>
          </w:tcPr>
          <w:p w:rsidR="000C3413" w:rsidRPr="00AE0EFB" w:rsidRDefault="000C3413" w:rsidP="00571D24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</w:tcPr>
          <w:p w:rsidR="000C3413" w:rsidRPr="00AE0EFB" w:rsidRDefault="000C3413" w:rsidP="00571D24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</w:tcPr>
          <w:p w:rsidR="000C3413" w:rsidRPr="00AE0EFB" w:rsidRDefault="000C3413" w:rsidP="00571D24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</w:tcPr>
          <w:p w:rsidR="000C3413" w:rsidRPr="00AE0EFB" w:rsidRDefault="000C3413" w:rsidP="00571D24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0C3413" w:rsidRPr="00AE0EFB" w:rsidRDefault="000C3413" w:rsidP="00571D24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0C3413" w:rsidRPr="00AE0EFB" w:rsidRDefault="000C3413" w:rsidP="00571D24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0C3413" w:rsidRPr="00AE0EFB" w:rsidRDefault="000C3413" w:rsidP="00571D24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:rsidR="000C3413" w:rsidRPr="00AE0EFB" w:rsidRDefault="000C3413" w:rsidP="00571D24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смекалка.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блок заданий, вызывающий дух здоровой </w:t>
      </w:r>
      <w:proofErr w:type="spellStart"/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соревновательности</w:t>
      </w:r>
      <w:proofErr w:type="spellEnd"/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очень хорошо помогает отработать автоматизм необходимых умений и навыков. Работа, направленная на развитие творческих способностей школьников, решение системы познавательных задач путём целенаправленного включения учащихся на всех этапах урока в продуктивный, творческий учебный диалог, обучение на основе принципов, методов и других средств развивающего обучения, использование достижений психологии, внимание к проблемно-поисковым и творческим задачам, значительно повышает уровень творческих способностей учащихся.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вопросе развития творческого потенциала на уроках математики особую роль играют задания повышенной трудности (олимпиадные задания), требующие от учеников творческого подхода, нетрадиционного взгляда на решение. Систематическая работа учителя в режиме творческого обучения, когда ежедневно ученикам </w:t>
      </w:r>
      <w:r w:rsidR="004313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предлагается решить (</w:t>
      </w: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желанию на выбор) нестандартные задачи, способствует формированию положительного отношения к заданиям проблемно-поискового характера и умению проводить мини-исследования; содействуют проявлению более высокой степени самостоятельности в постановке вопросов и поиска решений.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E0E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Творческая работа обучающихся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"Эффективным средством, позволяющим раскрыться и </w:t>
      </w:r>
      <w:proofErr w:type="spellStart"/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самореализоваться</w:t>
      </w:r>
      <w:proofErr w:type="spellEnd"/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каждому ребенку в классе, является творческая работа детей. Творческие задания, в которых дети придумывают, составляют, изобретают предлагаются систематически. В них дети могут придумать пример на изученный вычислительный прием, составить задачу по данному выражению, данного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или по заданному сюжету (</w:t>
      </w: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спорте, </w:t>
      </w:r>
      <w:r w:rsidR="00431330">
        <w:rPr>
          <w:rFonts w:ascii="Times New Roman" w:eastAsia="Times New Roman" w:hAnsi="Times New Roman" w:cs="Times New Roman"/>
          <w:sz w:val="24"/>
          <w:szCs w:val="24"/>
          <w:lang w:eastAsia="ru-RU"/>
        </w:rPr>
        <w:t>о животных, задачу-сказку</w:t>
      </w: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нарисовать узоры или геометрические фигуры заданного свойства, зашифровать или расшифровать название города, книги, кинофильма с помощью вычислительных примеров.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— это поле творчества. Именно в игре проявляется гибкость и оригинальность мышления. На занятия приходят сказочные герои: Незнайка, Волк, Заяц и др. Дети помогают им выполнять какие-либо задания, путешествуют вместе с ними по стране Геометрии.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Этап</w:t>
      </w: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Разминка. Включает в себя геометрические ребусы, кроссворды на различные темы, графические дикт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анты</w:t>
      </w: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творческих способностей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Этап</w:t>
      </w: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Развитие психологических механизмов как основы развития творческих способностей (памяти, внимания, воображения, наблюдательности). Игра </w:t>
      </w:r>
      <w:r w:rsidRPr="00AE0E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«Внимание» или, например, такие задания:</w:t>
      </w:r>
    </w:p>
    <w:p w:rsidR="000C3413" w:rsidRPr="00AE0EFB" w:rsidRDefault="000C3413" w:rsidP="000C3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-Сколько на рисунке треугольников? (других геометрических фигур?).</w:t>
      </w:r>
    </w:p>
    <w:p w:rsidR="000C3413" w:rsidRPr="00AE0EFB" w:rsidRDefault="000C3413" w:rsidP="000C3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-Чем отличаются картинки?</w:t>
      </w:r>
    </w:p>
    <w:p w:rsidR="000C3413" w:rsidRPr="00AE0EFB" w:rsidRDefault="000C3413" w:rsidP="000C3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-Продолжи линию.</w:t>
      </w:r>
    </w:p>
    <w:p w:rsidR="000C3413" w:rsidRPr="00AE0EFB" w:rsidRDefault="000C3413" w:rsidP="000C3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-Дорисуй рисунки,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они были одинаковыми</w:t>
      </w: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3413" w:rsidRPr="00AE0EFB" w:rsidRDefault="000C3413" w:rsidP="000C3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развития воображения:</w:t>
      </w:r>
    </w:p>
    <w:p w:rsidR="000C3413" w:rsidRPr="00AE0EFB" w:rsidRDefault="000C3413" w:rsidP="000C3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-Нарисуй что хочешь. Составь геометрическое описание своего рисунка.</w:t>
      </w:r>
    </w:p>
    <w:p w:rsidR="000C3413" w:rsidRPr="00AE0EFB" w:rsidRDefault="000C3413" w:rsidP="000C3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-Надень волшебные очки, через которые мы видим всё вокруг нас только в виде треугольников (квадратов и т.д.), нарисуй, что у тебя получилось.</w:t>
      </w:r>
    </w:p>
    <w:p w:rsidR="000C3413" w:rsidRPr="00AE0EFB" w:rsidRDefault="000C3413" w:rsidP="000C3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-Дорисуй так, чтобы получился какой-то предмет. </w:t>
      </w:r>
    </w:p>
    <w:p w:rsidR="000C3413" w:rsidRPr="00AE0EFB" w:rsidRDefault="000C3413" w:rsidP="000C3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-Игра «Давай пофантазируем». Даются различные фигуры или несколько фигур.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Этап</w:t>
      </w: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частично-поисковых задач разного уровня</w:t>
      </w: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Здесь я предлагаю детям задания, решение которых они находят самостоятельно без участия учителя или при его незначительной помощи, открывают новые для себя знания и способы их добывания.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Это задания на выявление закономерностей:</w:t>
      </w:r>
    </w:p>
    <w:p w:rsidR="000C3413" w:rsidRPr="00AE0EFB" w:rsidRDefault="000C3413" w:rsidP="000C341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-Раздели фигуры на группы.</w:t>
      </w:r>
    </w:p>
    <w:p w:rsidR="000C3413" w:rsidRPr="00AE0EFB" w:rsidRDefault="000C3413" w:rsidP="000C341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-Найди «лишний» рисунок.</w:t>
      </w:r>
    </w:p>
    <w:p w:rsidR="000C3413" w:rsidRPr="00AE0EFB" w:rsidRDefault="000C3413" w:rsidP="000C341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-Начерти розовый отрезок длиннее зелёного, зелёный длиннее синего, а коричневый равный розовому отрезку.</w:t>
      </w:r>
    </w:p>
    <w:p w:rsidR="000C3413" w:rsidRPr="00AE0EFB" w:rsidRDefault="000C3413" w:rsidP="000C341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-Найди закономерность и нарисуй все следующие многоугольники.</w:t>
      </w:r>
    </w:p>
    <w:p w:rsidR="000C3413" w:rsidRPr="00AE0EFB" w:rsidRDefault="000C3413" w:rsidP="000C341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-По какому принципу объединили данные фигуры и др.</w:t>
      </w:r>
    </w:p>
    <w:p w:rsidR="000C3413" w:rsidRPr="00AE0EFB" w:rsidRDefault="000C3413" w:rsidP="000C3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-Запиши наименьшее пятизначное число, которое составлено с помощью пяти разных цифр.</w:t>
      </w:r>
    </w:p>
    <w:p w:rsidR="000C3413" w:rsidRPr="00AE0EFB" w:rsidRDefault="000C3413" w:rsidP="000C341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Комментарий. Проверяется способность «удерживать» все (3) условия поставленной задачи.</w:t>
      </w:r>
    </w:p>
    <w:p w:rsidR="000C3413" w:rsidRPr="00AE0EFB" w:rsidRDefault="000C3413" w:rsidP="000C3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-Расставь между цифрами знаки арифметических действий («+», «-», «*», «:») и, если </w:t>
      </w:r>
      <w:proofErr w:type="gramStart"/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скобки</w:t>
      </w:r>
      <w:proofErr w:type="gramEnd"/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чтобы ответ оказался равным 1.</w:t>
      </w:r>
    </w:p>
    <w:p w:rsidR="000C3413" w:rsidRPr="00AE0EFB" w:rsidRDefault="000C3413" w:rsidP="000C34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1 2 3 = 1</w:t>
      </w:r>
    </w:p>
    <w:p w:rsidR="000C3413" w:rsidRPr="00AE0EFB" w:rsidRDefault="000C3413" w:rsidP="000C34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1 2 3 4 = 1</w:t>
      </w:r>
    </w:p>
    <w:p w:rsidR="000C3413" w:rsidRPr="00AE0EFB" w:rsidRDefault="000C3413" w:rsidP="000C34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1 2 3 4 5 = 1</w:t>
      </w:r>
    </w:p>
    <w:p w:rsidR="000C3413" w:rsidRPr="00AE0EFB" w:rsidRDefault="000C3413" w:rsidP="000C341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Комментарий. Проверяется готовность контролировать процесс и результат выполнения учебной задачи: «Равенство должно быть верным».</w:t>
      </w:r>
    </w:p>
    <w:p w:rsidR="000C3413" w:rsidRPr="00AE0EFB" w:rsidRDefault="000C3413" w:rsidP="000C3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цифры 8, 0, 7, 1, </w:t>
      </w: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 в порядке возрастания все четырехзначные числа, в которых цифра 8 обозначает число единиц второго разряда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творческих способностей учащихся огромное значение имеют такие частично-поисковые задания, которые содержат несколько вариантов решений.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Этап</w:t>
      </w: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творческих задач.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задания требуют большей или полной самостоятельности и рассчитаны на поисковую деятельность, неординарный, нетрадиционный подход и творческое применение знаний.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Решая творческие, нестандартные задания, дети испытывают радость приобщения к творческому мышлению.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задания обычно предлагаются в самостоятельной работе дополнительно к обязательной части и никогда не оцениваются плохой оценкой. Задания, в которых дети выступают не как исполнители, а как творцы, не только самым положительным образом влияют на развитие личности детей, но и способствуют более глубокому и прочному усвоению знаний.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универсальных приемов формирования познавательных интересов у младших школьников в практике обучения нет. Я думаю, что каждый творчески работающий учитель добивается этого, используя свои приемы развития творческих способностей, познавательных интересов.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всего этого следует, что перед учителем начальной школы встает задача развития творческих способностей ребенка, воспитание творческой личности в целом. 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урока - рефлексию - провожу так:</w:t>
      </w:r>
    </w:p>
    <w:p w:rsidR="000C3413" w:rsidRPr="00AE0EFB" w:rsidRDefault="000C3413" w:rsidP="000C34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("Облачко" из бумаги - передать друг другу и дополнить неоконченные предложения):</w:t>
      </w:r>
    </w:p>
    <w:p w:rsidR="000C3413" w:rsidRPr="00AE0EFB" w:rsidRDefault="000C3413" w:rsidP="000C34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я узнал …</w:t>
      </w:r>
    </w:p>
    <w:p w:rsidR="000C3413" w:rsidRPr="00AE0EFB" w:rsidRDefault="000C3413" w:rsidP="000C34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трудно …</w:t>
      </w:r>
    </w:p>
    <w:p w:rsidR="000C3413" w:rsidRPr="00AE0EFB" w:rsidRDefault="000C3413" w:rsidP="000C34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выполнял задания …</w:t>
      </w:r>
    </w:p>
    <w:p w:rsidR="000C3413" w:rsidRPr="00AE0EFB" w:rsidRDefault="000C3413" w:rsidP="000C34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понял, что …</w:t>
      </w:r>
    </w:p>
    <w:p w:rsidR="000C3413" w:rsidRPr="00AE0EFB" w:rsidRDefault="000C3413" w:rsidP="000C34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я могу …</w:t>
      </w:r>
    </w:p>
    <w:p w:rsidR="000C3413" w:rsidRPr="00AE0EFB" w:rsidRDefault="000C3413" w:rsidP="000C34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привлёк меня тем …</w:t>
      </w:r>
    </w:p>
    <w:p w:rsidR="004B549D" w:rsidRPr="00431330" w:rsidRDefault="000C3413" w:rsidP="004313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F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заставил меня задуматься …</w:t>
      </w:r>
      <w:bookmarkStart w:id="0" w:name="_GoBack"/>
      <w:bookmarkEnd w:id="0"/>
    </w:p>
    <w:sectPr w:rsidR="004B549D" w:rsidRPr="00431330" w:rsidSect="00AE0EFB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A69DC"/>
    <w:multiLevelType w:val="multilevel"/>
    <w:tmpl w:val="CC1E3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456DA1"/>
    <w:multiLevelType w:val="multilevel"/>
    <w:tmpl w:val="2EA0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FD4E54"/>
    <w:multiLevelType w:val="multilevel"/>
    <w:tmpl w:val="50B6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13"/>
    <w:rsid w:val="000C3413"/>
    <w:rsid w:val="00431330"/>
    <w:rsid w:val="0048096D"/>
    <w:rsid w:val="004B549D"/>
    <w:rsid w:val="00635313"/>
    <w:rsid w:val="00853C99"/>
    <w:rsid w:val="009F0CEB"/>
    <w:rsid w:val="00EA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76340"/>
  <w15:chartTrackingRefBased/>
  <w15:docId w15:val="{44F958C0-E2C7-4AAF-BDFE-19F66A1D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4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5</cp:revision>
  <dcterms:created xsi:type="dcterms:W3CDTF">2020-04-21T13:13:00Z</dcterms:created>
  <dcterms:modified xsi:type="dcterms:W3CDTF">2020-05-11T16:49:00Z</dcterms:modified>
</cp:coreProperties>
</file>