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Карточки для индивидуальной (фронтальной) работы </w:t>
      </w: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по проверке знаний учащихся по теме:                                                     «Решение задач на разностное сравнение»  </w:t>
      </w: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Из опыта работы</w:t>
      </w: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учителя начальных классов</w:t>
      </w: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ГБОУ НАО «СШ</w:t>
      </w:r>
      <w:r w:rsidR="0099055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  <w:bookmarkStart w:id="0" w:name="_GoBack"/>
      <w:bookmarkEnd w:id="0"/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№3»</w:t>
      </w:r>
    </w:p>
    <w:p w:rsidR="00FC0E39" w:rsidRPr="00FC0E39" w:rsidRDefault="00FC0E39" w:rsidP="00FC0E39">
      <w:pPr>
        <w:keepNext/>
        <w:spacing w:before="240" w:after="60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>Шибаевой Ольги Павловны</w:t>
      </w:r>
    </w:p>
    <w:p w:rsid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FC0E39" w:rsidRPr="00FC0E39" w:rsidRDefault="00FC0E39" w:rsidP="00FC0E39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FC0E39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lastRenderedPageBreak/>
        <w:t>Задачи на разностное сравнение</w:t>
      </w:r>
    </w:p>
    <w:p w:rsidR="00FC0E39" w:rsidRPr="00FC0E39" w:rsidRDefault="00FC0E39" w:rsidP="00FC0E3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 xml:space="preserve">В тетради 10 листов. Ира исписала 5 листов и 3 вырвала.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листов Ира исписала, чем вырвала?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ind w:left="1068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 xml:space="preserve">Купили 39 тетрадей. Из них 18 тетрадей в клетку, а остальные в линейку.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купили тетрадей в линейку, чем в клетку?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ind w:left="1068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3.</w:t>
      </w:r>
      <w:r w:rsidRPr="00FC0E39">
        <w:rPr>
          <w:rFonts w:eastAsia="Calibri" w:cs="Times New Roman"/>
          <w:szCs w:val="28"/>
        </w:rPr>
        <w:t xml:space="preserve"> В первый день испекли 26 буханок хлеба, во второй – 24. Осталось испечь 27 буханок.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испечённого хлеба, чем не испечённого?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4.</w:t>
      </w:r>
      <w:r w:rsidRPr="00FC0E39">
        <w:rPr>
          <w:rFonts w:eastAsia="Calibri" w:cs="Times New Roman"/>
          <w:szCs w:val="28"/>
        </w:rPr>
        <w:t xml:space="preserve"> У Алисы 16 резиновых игрушек, мягких игрушек на 6 больше, а пластмассовых на 20 меньше, чем резиновых и мягких вместе.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у Алисы мягких игрушек, чем пластмассовых?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5.</w:t>
      </w:r>
      <w:r w:rsidRPr="00FC0E39">
        <w:rPr>
          <w:rFonts w:eastAsia="Calibri" w:cs="Times New Roman"/>
          <w:szCs w:val="28"/>
        </w:rPr>
        <w:t xml:space="preserve"> Золушка на платьях сестёр вышила 19 красных цветов, зелёных – на 14 больше, а жёлтых – столько, сколько красных и зелёных вместе.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меньше Золушка вышила зелёных цветов, чем жёлтых?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6.</w:t>
      </w:r>
      <w:r w:rsidRPr="00FC0E39">
        <w:rPr>
          <w:rFonts w:eastAsia="Calibri" w:cs="Times New Roman"/>
          <w:szCs w:val="28"/>
        </w:rPr>
        <w:t xml:space="preserve"> В шкафу было 100 книг: 38 книг – детская художественная литература, остальные книги научно-познавательные.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меньше было детских книг, чем научно-познавательных?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7.</w:t>
      </w:r>
      <w:r w:rsidRPr="00FC0E39">
        <w:rPr>
          <w:rFonts w:eastAsia="Calibri" w:cs="Times New Roman"/>
          <w:szCs w:val="28"/>
        </w:rPr>
        <w:t xml:space="preserve"> У Миши 24 руб., у Толи 46 руб., а у Лены столько денег, сколько у обоих мальчиков вместе. На сколько рублей у Лены больше, чем у каждого мальчика?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8.</w:t>
      </w:r>
      <w:r w:rsidRPr="00FC0E39">
        <w:rPr>
          <w:rFonts w:eastAsia="Calibri" w:cs="Times New Roman"/>
          <w:szCs w:val="28"/>
        </w:rPr>
        <w:t xml:space="preserve"> У Сони была коллекция кактусов, состоящая из 62 экземпляров. В кабинет биологии она принесла 34 кактуса. На сколько кактусов у неё осталось меньше, чем она отдала?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9.</w:t>
      </w:r>
      <w:r w:rsidRPr="00FC0E39">
        <w:rPr>
          <w:rFonts w:eastAsia="Calibri" w:cs="Times New Roman"/>
          <w:szCs w:val="28"/>
        </w:rPr>
        <w:t xml:space="preserve"> В поезде едут 100 пассажиров. В первом вагоне 38 пассажиров, во втором на 2 пассажира меньше, чем в первом.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меньше пассажиров едет в третьем вагоне, чем во втором?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10.</w:t>
      </w:r>
      <w:r w:rsidRPr="00FC0E39">
        <w:rPr>
          <w:rFonts w:eastAsia="Calibri" w:cs="Times New Roman"/>
          <w:szCs w:val="28"/>
        </w:rPr>
        <w:t xml:space="preserve"> Верхний предел громкости звука, который человек может переносить без вреда для здоровья, составляет 50 децибел (единица измерения интенсивности звука).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превышает этот порог грохот отбойного молотка (105 децибел), шум проезжающего автомобиля (90 децибел), громкий разговор (75 децибел)?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  <w:t>11. Когда из одного бидона взяли 8 л молока, а из второго – 5 л, то в этих бидонах осталось молока поровну. В каком бидоне молока было больше и на сколько?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12.</w:t>
      </w:r>
      <w:r w:rsidRPr="00FC0E39">
        <w:rPr>
          <w:rFonts w:eastAsia="Calibri" w:cs="Times New Roman"/>
          <w:szCs w:val="28"/>
        </w:rPr>
        <w:t xml:space="preserve"> По центральной части Кировской области с севера на юг тянется возвышенность Вятский увал со средней высотой 175 м. С востока, от верховьев реки Вятки, на север проходит </w:t>
      </w:r>
      <w:proofErr w:type="spellStart"/>
      <w:r w:rsidRPr="00FC0E39">
        <w:rPr>
          <w:rFonts w:eastAsia="Calibri" w:cs="Times New Roman"/>
          <w:szCs w:val="28"/>
        </w:rPr>
        <w:t>Вятско</w:t>
      </w:r>
      <w:proofErr w:type="spellEnd"/>
      <w:r w:rsidRPr="00FC0E39">
        <w:rPr>
          <w:rFonts w:eastAsia="Calibri" w:cs="Times New Roman"/>
          <w:szCs w:val="28"/>
        </w:rPr>
        <w:t>-Камская возвышенность со средней высотой 210 м. Какая возвышенность выше и на сколько?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13.</w:t>
      </w:r>
      <w:r w:rsidRPr="00FC0E39">
        <w:rPr>
          <w:rFonts w:eastAsia="Calibri" w:cs="Times New Roman"/>
          <w:szCs w:val="28"/>
        </w:rPr>
        <w:t xml:space="preserve"> В скелете новорождённого ребёнка около 270 костей, а в скелете взрослого человека всего 206 костей. На сколько костей в скелете взрослого человека меньше, чем у новорождённого?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14.</w:t>
      </w:r>
      <w:r w:rsidRPr="00FC0E39">
        <w:rPr>
          <w:rFonts w:eastAsia="Calibri" w:cs="Times New Roman"/>
          <w:szCs w:val="28"/>
        </w:rPr>
        <w:t xml:space="preserve"> Рост самого высоко мужчины составляет 256 см, а рост самой высокой женщины – 232 см. На сколько сантиметров мужчина выше женщины?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15.</w:t>
      </w:r>
      <w:r w:rsidRPr="00FC0E39">
        <w:rPr>
          <w:rFonts w:eastAsia="Calibri" w:cs="Times New Roman"/>
          <w:szCs w:val="28"/>
        </w:rPr>
        <w:t xml:space="preserve"> На продажу вырастили 270 гладиолусов, а для озеленения города – в 3 раза меньше.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вырастили гладиолусов для продажи, чем для озеленения?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16.</w:t>
      </w:r>
      <w:r w:rsidRPr="00FC0E39">
        <w:rPr>
          <w:rFonts w:eastAsia="Calibri" w:cs="Times New Roman"/>
          <w:szCs w:val="28"/>
        </w:rPr>
        <w:t xml:space="preserve"> Бутылка с маслом весит 470 г, пустая бутылка – 150 г.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весит масло, чем бутылка?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17.</w:t>
      </w:r>
      <w:r w:rsidRPr="00FC0E39">
        <w:rPr>
          <w:rFonts w:eastAsia="Calibri" w:cs="Times New Roman"/>
          <w:szCs w:val="28"/>
        </w:rPr>
        <w:t xml:space="preserve"> В первый день разложили в коробки 260 ластиков, во второй – 240. Осталось 270 штук.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упакованных ластиков, чем неупакованных?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18.</w:t>
      </w:r>
      <w:r w:rsidRPr="00FC0E39">
        <w:rPr>
          <w:rFonts w:eastAsia="Calibri" w:cs="Times New Roman"/>
          <w:szCs w:val="28"/>
        </w:rPr>
        <w:t xml:space="preserve"> Посадили 9 рядов чёрной смородины по 8 кустов в каждом и 4 ряда красной смородины по 9 кустов.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посадили кустов чёрной смородины?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19.</w:t>
      </w:r>
      <w:r w:rsidRPr="00FC0E39">
        <w:rPr>
          <w:rFonts w:eastAsia="Calibri" w:cs="Times New Roman"/>
          <w:szCs w:val="28"/>
        </w:rPr>
        <w:t xml:space="preserve"> В одном вагоне трамвая ехали 27 пассажиров, во втором – 19. Во второй вагон на остановке вошли 11 пассажиров. В каком вагоне пассажиров больше и на сколько?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20.</w:t>
      </w:r>
      <w:r w:rsidRPr="00FC0E39">
        <w:rPr>
          <w:rFonts w:eastAsia="Calibri" w:cs="Times New Roman"/>
          <w:szCs w:val="28"/>
        </w:rPr>
        <w:t xml:space="preserve"> Вес 8 ящиков с абрикосами 40 кг, а вес 5 ящиков с персиками 60 кг. На сколько килограммов легче ящик с абрикосами?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b/>
          <w:szCs w:val="28"/>
        </w:rPr>
        <w:t>21.</w:t>
      </w:r>
      <w:r w:rsidRPr="00FC0E39">
        <w:rPr>
          <w:rFonts w:eastAsia="Calibri" w:cs="Times New Roman"/>
          <w:szCs w:val="28"/>
        </w:rPr>
        <w:t xml:space="preserve"> Кристине 18 лет, а Артёму в 3 раза меньше. На сколько лет Артём моложе Кристины?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22.</w:t>
      </w:r>
      <w:r w:rsidRPr="00FC0E39">
        <w:rPr>
          <w:rFonts w:eastAsia="Calibri" w:cs="Times New Roman"/>
          <w:szCs w:val="28"/>
        </w:rPr>
        <w:t xml:space="preserve"> Спортивная шапка стоит 210 руб., а перчатки в 3 раза дешевле. На сколько рублей спортивная шапка дороже перчаток?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23.</w:t>
      </w:r>
      <w:r w:rsidRPr="00FC0E39">
        <w:rPr>
          <w:rFonts w:eastAsia="Calibri" w:cs="Times New Roman"/>
          <w:szCs w:val="28"/>
        </w:rPr>
        <w:t xml:space="preserve"> Сначала в московском метро было 13 станций. Сейчас их 177.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больше станций стало в современном метро?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24*.</w:t>
      </w:r>
      <w:r w:rsidRPr="00FC0E39">
        <w:rPr>
          <w:rFonts w:eastAsia="Calibri" w:cs="Times New Roman"/>
          <w:szCs w:val="28"/>
        </w:rPr>
        <w:t xml:space="preserve"> На зиму заготовили 8 банок огурцов и 12 банок помидоров. На сколько килограммов больше заготовили помидоров, если масса одной банки 4 кг?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b/>
          <w:szCs w:val="28"/>
        </w:rPr>
        <w:t>25*.</w:t>
      </w:r>
      <w:r w:rsidRPr="00FC0E39">
        <w:rPr>
          <w:rFonts w:eastAsia="Calibri" w:cs="Times New Roman"/>
          <w:szCs w:val="28"/>
        </w:rPr>
        <w:t xml:space="preserve"> Володя прополол 19 грядок капусты, Оксана – на 13 грядок больше, а Сёма – на 28 грядок меньше, чем Володя и Оксана вместе. </w:t>
      </w:r>
      <w:proofErr w:type="gramStart"/>
      <w:r w:rsidRPr="00FC0E39">
        <w:rPr>
          <w:rFonts w:eastAsia="Calibri" w:cs="Times New Roman"/>
          <w:szCs w:val="28"/>
        </w:rPr>
        <w:t>На сколько</w:t>
      </w:r>
      <w:proofErr w:type="gramEnd"/>
      <w:r w:rsidRPr="00FC0E39">
        <w:rPr>
          <w:rFonts w:eastAsia="Calibri" w:cs="Times New Roman"/>
          <w:szCs w:val="28"/>
        </w:rPr>
        <w:t xml:space="preserve"> меньше грядок капусты прополол Володя, чем Оксана и Сёма вместе?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26*.</w:t>
      </w:r>
      <w:r w:rsidRPr="00FC0E39">
        <w:rPr>
          <w:rFonts w:eastAsia="Calibri" w:cs="Times New Roman"/>
          <w:szCs w:val="28"/>
        </w:rPr>
        <w:t xml:space="preserve"> На заводе 810 л яблочного сока разлили по 6 л в каждую банку, а 336 л томатного сока – по 4 л в каждую банку. На сколько банок яблочного сока получилось больше, чем томатного?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F48A2" w:rsidRPr="00FC0E39" w:rsidRDefault="00FC0E39" w:rsidP="00FF48A2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27*.</w:t>
      </w:r>
      <w:r w:rsidRPr="00FC0E39">
        <w:rPr>
          <w:rFonts w:eastAsia="Calibri" w:cs="Times New Roman"/>
          <w:szCs w:val="28"/>
        </w:rPr>
        <w:t xml:space="preserve"> Наташа вырастила 120 штук овощей: из них 56 штук репы, ред</w:t>
      </w:r>
      <w:r w:rsidR="00FF48A2" w:rsidRPr="00FC0E39">
        <w:rPr>
          <w:rFonts w:eastAsia="Calibri" w:cs="Times New Roman"/>
          <w:szCs w:val="28"/>
        </w:rPr>
        <w:t>ьки в 2 раза меньше, чем репы, а остальное – редиска. На сколько редиски меньше, чем репы?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28.</w:t>
      </w:r>
      <w:r w:rsidRPr="00FC0E39">
        <w:rPr>
          <w:rFonts w:eastAsia="Calibri" w:cs="Times New Roman"/>
          <w:szCs w:val="28"/>
        </w:rPr>
        <w:tab/>
        <w:t>Вела полярная сова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Уроки в птичьей школе.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Учила мудрая сова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 xml:space="preserve">Считать, где птиц </w:t>
      </w:r>
      <w:proofErr w:type="spellStart"/>
      <w:r w:rsidRPr="00FC0E39">
        <w:rPr>
          <w:rFonts w:eastAsia="Calibri" w:cs="Times New Roman"/>
          <w:szCs w:val="28"/>
        </w:rPr>
        <w:t>поболе</w:t>
      </w:r>
      <w:proofErr w:type="spellEnd"/>
      <w:r w:rsidRPr="00FC0E39">
        <w:rPr>
          <w:rFonts w:eastAsia="Calibri" w:cs="Times New Roman"/>
          <w:szCs w:val="28"/>
        </w:rPr>
        <w:t>: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- Справа ты видишь четыре гнезда,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В каждом гнезде по четыре птенца.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Слева гнёзд восемь,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А птичек – по три.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lastRenderedPageBreak/>
        <w:tab/>
      </w:r>
      <w:r w:rsidRPr="00FC0E39">
        <w:rPr>
          <w:rFonts w:eastAsia="Calibri" w:cs="Times New Roman"/>
          <w:szCs w:val="28"/>
        </w:rPr>
        <w:tab/>
        <w:t>Где птенцов больше и на сколько,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Скорее скажи!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29.</w:t>
      </w:r>
      <w:r w:rsidRPr="00FC0E39">
        <w:rPr>
          <w:rFonts w:eastAsia="Calibri" w:cs="Times New Roman"/>
          <w:szCs w:val="28"/>
        </w:rPr>
        <w:tab/>
        <w:t>Десять солдат шли на парад,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</w:r>
      <w:proofErr w:type="gramStart"/>
      <w:r w:rsidRPr="00FC0E39">
        <w:rPr>
          <w:rFonts w:eastAsia="Calibri" w:cs="Times New Roman"/>
          <w:szCs w:val="28"/>
        </w:rPr>
        <w:t>Ладно</w:t>
      </w:r>
      <w:proofErr w:type="gramEnd"/>
      <w:r w:rsidRPr="00FC0E39">
        <w:rPr>
          <w:rFonts w:eastAsia="Calibri" w:cs="Times New Roman"/>
          <w:szCs w:val="28"/>
        </w:rPr>
        <w:t xml:space="preserve"> мундиры на каждом сидят.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Пуговиц было на каждом мундире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По два ряда, а в ряду по четыре.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Первым ответит кто из ребят,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Сколько там пуговиц шло на парад?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30.</w:t>
      </w:r>
      <w:r w:rsidRPr="00FC0E39">
        <w:rPr>
          <w:rFonts w:eastAsia="Calibri" w:cs="Times New Roman"/>
          <w:szCs w:val="28"/>
        </w:rPr>
        <w:tab/>
        <w:t>Три кошки купили сапожки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По паре на каждую ножку.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Сколько у кошек ножек</w:t>
      </w: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szCs w:val="28"/>
        </w:rPr>
        <w:tab/>
        <w:t>И сколько у них сапожек?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 w:val="restart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676" w:type="dxa"/>
            <w:gridSpan w:val="2"/>
            <w:vMerge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  <w:tr w:rsidR="00FC0E39" w:rsidRPr="00FC0E39" w:rsidTr="002C3A66">
        <w:tc>
          <w:tcPr>
            <w:tcW w:w="337" w:type="dxa"/>
          </w:tcPr>
          <w:p w:rsidR="00FC0E39" w:rsidRPr="00FC0E39" w:rsidRDefault="00FC0E39" w:rsidP="00FC0E39"/>
        </w:tc>
        <w:tc>
          <w:tcPr>
            <w:tcW w:w="337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  <w:tc>
          <w:tcPr>
            <w:tcW w:w="338" w:type="dxa"/>
          </w:tcPr>
          <w:p w:rsidR="00FC0E39" w:rsidRPr="00FC0E39" w:rsidRDefault="00FC0E39" w:rsidP="00FC0E39"/>
        </w:tc>
      </w:tr>
    </w:tbl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FC0E39" w:rsidRPr="00FC0E39" w:rsidRDefault="00FC0E39" w:rsidP="00FC0E39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FC0E39">
        <w:rPr>
          <w:rFonts w:eastAsia="Calibri" w:cs="Times New Roman"/>
          <w:szCs w:val="28"/>
        </w:rPr>
        <w:tab/>
      </w:r>
      <w:r w:rsidRPr="00FC0E39">
        <w:rPr>
          <w:rFonts w:eastAsia="Calibri" w:cs="Times New Roman"/>
          <w:b/>
          <w:szCs w:val="28"/>
        </w:rPr>
        <w:t>31.</w:t>
      </w:r>
      <w:r w:rsidRPr="00FC0E39">
        <w:rPr>
          <w:rFonts w:eastAsia="Calibri" w:cs="Times New Roman"/>
          <w:szCs w:val="28"/>
        </w:rPr>
        <w:t xml:space="preserve"> У ребёнка двух лет 20 зубов, а у взрослого человека 32 зуба. На сколько зубов больше у взрослого человека, чем у ребёнка?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  <w:tr w:rsidR="00FC0E39" w:rsidRPr="00FC0E39" w:rsidTr="00FC0E39"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20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  <w:tc>
          <w:tcPr>
            <w:tcW w:w="319" w:type="dxa"/>
          </w:tcPr>
          <w:p w:rsidR="00FC0E39" w:rsidRPr="00FC0E39" w:rsidRDefault="00FC0E39" w:rsidP="00FC0E39"/>
        </w:tc>
      </w:tr>
    </w:tbl>
    <w:p w:rsidR="00DE1E26" w:rsidRDefault="00990559"/>
    <w:sectPr w:rsidR="00DE1E26" w:rsidSect="00FC0E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4D4D"/>
    <w:multiLevelType w:val="hybridMultilevel"/>
    <w:tmpl w:val="FDF2B128"/>
    <w:lvl w:ilvl="0" w:tplc="59E8B5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85D"/>
    <w:rsid w:val="000C1A9F"/>
    <w:rsid w:val="00587684"/>
    <w:rsid w:val="006522D5"/>
    <w:rsid w:val="00990559"/>
    <w:rsid w:val="009E285D"/>
    <w:rsid w:val="00BB4120"/>
    <w:rsid w:val="00FC0E39"/>
    <w:rsid w:val="00FF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0E39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0E3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0E39"/>
    <w:rPr>
      <w:vertAlign w:val="superscript"/>
    </w:rPr>
  </w:style>
  <w:style w:type="table" w:styleId="a6">
    <w:name w:val="Table Grid"/>
    <w:basedOn w:val="a1"/>
    <w:uiPriority w:val="59"/>
    <w:rsid w:val="00FC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0E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0E39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0E3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C0E39"/>
    <w:rPr>
      <w:vertAlign w:val="superscript"/>
    </w:rPr>
  </w:style>
  <w:style w:type="table" w:styleId="a6">
    <w:name w:val="Table Grid"/>
    <w:basedOn w:val="a1"/>
    <w:uiPriority w:val="59"/>
    <w:rsid w:val="00FC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0E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2209</Words>
  <Characters>12596</Characters>
  <Application>Microsoft Office Word</Application>
  <DocSecurity>0</DocSecurity>
  <Lines>104</Lines>
  <Paragraphs>29</Paragraphs>
  <ScaleCrop>false</ScaleCrop>
  <Company/>
  <LinksUpToDate>false</LinksUpToDate>
  <CharactersWithSpaces>14776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2021-03-18T15:56:00Z</dcterms:created>
  <dcterms:modified xsi:type="dcterms:W3CDTF">2021-03-19T12:00:00Z</dcterms:modified>
</cp:coreProperties>
</file>