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90" w:rsidRDefault="00C626DB" w:rsidP="00537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390">
        <w:rPr>
          <w:rFonts w:ascii="Times New Roman" w:hAnsi="Times New Roman" w:cs="Times New Roman"/>
          <w:sz w:val="24"/>
          <w:szCs w:val="24"/>
        </w:rPr>
        <w:t>«</w:t>
      </w:r>
      <w:r w:rsidR="000E2786" w:rsidRPr="00544390">
        <w:rPr>
          <w:rFonts w:ascii="Times New Roman" w:hAnsi="Times New Roman" w:cs="Times New Roman"/>
          <w:sz w:val="24"/>
          <w:szCs w:val="24"/>
        </w:rPr>
        <w:t>ЛИЧНОСТНОЕ РАЗВИТИЕ ДЕТЕЙ С УМЕРЕННОЙ УМСТВЕННОЙ ОТСТАЛОСТЬЮ</w:t>
      </w:r>
      <w:r w:rsidR="00537694" w:rsidRPr="00544390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  <w:r w:rsidR="000E2786" w:rsidRPr="00544390">
        <w:rPr>
          <w:rFonts w:ascii="Times New Roman" w:hAnsi="Times New Roman" w:cs="Times New Roman"/>
          <w:sz w:val="24"/>
          <w:szCs w:val="24"/>
        </w:rPr>
        <w:t xml:space="preserve"> ЧЕРЕЗ КОРР</w:t>
      </w:r>
      <w:r w:rsidR="00544390">
        <w:rPr>
          <w:rFonts w:ascii="Times New Roman" w:hAnsi="Times New Roman" w:cs="Times New Roman"/>
          <w:sz w:val="24"/>
          <w:szCs w:val="24"/>
        </w:rPr>
        <w:t>ЕКЦИОННО – РАЗВИВАЮЩУЮ РАБОТУ».</w:t>
      </w:r>
    </w:p>
    <w:p w:rsidR="00C626DB" w:rsidRPr="00544390" w:rsidRDefault="00C626DB" w:rsidP="00537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390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44390">
        <w:rPr>
          <w:rFonts w:ascii="Times New Roman" w:hAnsi="Times New Roman" w:cs="Times New Roman"/>
          <w:sz w:val="24"/>
          <w:szCs w:val="24"/>
        </w:rPr>
        <w:t>Безвытная</w:t>
      </w:r>
      <w:proofErr w:type="spellEnd"/>
      <w:r w:rsidRPr="00544390">
        <w:rPr>
          <w:rFonts w:ascii="Times New Roman" w:hAnsi="Times New Roman" w:cs="Times New Roman"/>
          <w:sz w:val="24"/>
          <w:szCs w:val="24"/>
        </w:rPr>
        <w:t xml:space="preserve"> Снежана Александровна, учитель-логопед ГКОУ НАО «Ненецкая СКШИ»</w:t>
      </w:r>
      <w:r w:rsidR="000E2786" w:rsidRPr="00544390">
        <w:rPr>
          <w:rFonts w:ascii="Times New Roman" w:hAnsi="Times New Roman" w:cs="Times New Roman"/>
          <w:sz w:val="24"/>
          <w:szCs w:val="24"/>
        </w:rPr>
        <w:t>.</w:t>
      </w:r>
    </w:p>
    <w:p w:rsidR="00C626DB" w:rsidRPr="00544390" w:rsidRDefault="00C626DB" w:rsidP="00C6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8FF" w:rsidRPr="00544390" w:rsidRDefault="00B730BB" w:rsidP="003F11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39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443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4390">
        <w:rPr>
          <w:rFonts w:ascii="Times New Roman" w:hAnsi="Times New Roman" w:cs="Times New Roman"/>
          <w:sz w:val="24"/>
          <w:szCs w:val="24"/>
        </w:rPr>
        <w:t>. ИНФОРМАЦИЯ ОБ ОПЫТЕ</w:t>
      </w:r>
    </w:p>
    <w:p w:rsidR="00B730BB" w:rsidRPr="00544390" w:rsidRDefault="00B730BB" w:rsidP="00B730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390">
        <w:rPr>
          <w:rFonts w:ascii="Times New Roman" w:hAnsi="Times New Roman" w:cs="Times New Roman"/>
          <w:sz w:val="24"/>
          <w:szCs w:val="24"/>
          <w:u w:val="single"/>
        </w:rPr>
        <w:t>Условия возникновения опыта</w:t>
      </w:r>
      <w:r w:rsidR="001650AC" w:rsidRPr="005443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1DEF" w:rsidRPr="00544390" w:rsidRDefault="004261E3" w:rsidP="00195B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опыт </w:t>
      </w:r>
      <w:bookmarkStart w:id="0" w:name="_Hlk525596730"/>
      <w:bookmarkStart w:id="1" w:name="_GoBack"/>
      <w:r>
        <w:rPr>
          <w:rFonts w:ascii="Times New Roman" w:hAnsi="Times New Roman" w:cs="Times New Roman"/>
          <w:sz w:val="24"/>
          <w:szCs w:val="24"/>
        </w:rPr>
        <w:t>«Личностное развитие детей с умеренной умственной отсталостью (интеллектуальными нарушениями) через коррекционно – развивающую работу</w:t>
      </w:r>
      <w:r w:rsidR="00D42D12">
        <w:rPr>
          <w:rFonts w:ascii="Times New Roman" w:hAnsi="Times New Roman" w:cs="Times New Roman"/>
          <w:sz w:val="24"/>
          <w:szCs w:val="24"/>
        </w:rPr>
        <w:t>»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0D2">
        <w:rPr>
          <w:rFonts w:ascii="Times New Roman" w:hAnsi="Times New Roman" w:cs="Times New Roman"/>
          <w:sz w:val="24"/>
          <w:szCs w:val="24"/>
        </w:rPr>
        <w:t>формировался</w:t>
      </w:r>
      <w:r>
        <w:rPr>
          <w:rFonts w:ascii="Times New Roman" w:hAnsi="Times New Roman" w:cs="Times New Roman"/>
          <w:sz w:val="24"/>
          <w:szCs w:val="24"/>
        </w:rPr>
        <w:t xml:space="preserve"> на базе ГКОУ НАО «Ненецкая СКШИ»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9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B58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="00195B58">
        <w:rPr>
          <w:rFonts w:ascii="Times New Roman" w:hAnsi="Times New Roman" w:cs="Times New Roman"/>
          <w:sz w:val="24"/>
          <w:szCs w:val="24"/>
        </w:rPr>
        <w:t>. Школа</w:t>
      </w:r>
      <w:r w:rsidR="003F1183" w:rsidRPr="00544390">
        <w:rPr>
          <w:rFonts w:ascii="Times New Roman" w:hAnsi="Times New Roman" w:cs="Times New Roman"/>
          <w:sz w:val="24"/>
          <w:szCs w:val="24"/>
        </w:rPr>
        <w:t xml:space="preserve"> является образовательной организацией, где обучаются дети с умственной отсталостью, вне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степени и тяжести нарушения. Согласно </w:t>
      </w:r>
      <w:r w:rsidR="000A10D2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программе (</w:t>
      </w:r>
      <w:r w:rsidR="003F1183" w:rsidRPr="00544390">
        <w:rPr>
          <w:rFonts w:ascii="Times New Roman" w:hAnsi="Times New Roman" w:cs="Times New Roman"/>
          <w:sz w:val="24"/>
          <w:szCs w:val="24"/>
        </w:rPr>
        <w:t>АООП</w:t>
      </w:r>
      <w:r w:rsidR="000A10D2">
        <w:rPr>
          <w:rFonts w:ascii="Times New Roman" w:hAnsi="Times New Roman" w:cs="Times New Roman"/>
          <w:sz w:val="24"/>
          <w:szCs w:val="24"/>
        </w:rPr>
        <w:t>)</w:t>
      </w:r>
      <w:r w:rsidR="003F1183" w:rsidRPr="00544390">
        <w:rPr>
          <w:rFonts w:ascii="Times New Roman" w:hAnsi="Times New Roman" w:cs="Times New Roman"/>
          <w:sz w:val="24"/>
          <w:szCs w:val="24"/>
        </w:rPr>
        <w:t xml:space="preserve"> ГКОУ НАО «Ненецкая СКШИ» введено</w:t>
      </w:r>
      <w:r>
        <w:rPr>
          <w:rFonts w:ascii="Times New Roman" w:hAnsi="Times New Roman" w:cs="Times New Roman"/>
          <w:sz w:val="24"/>
          <w:szCs w:val="24"/>
        </w:rPr>
        <w:t xml:space="preserve"> понятие </w:t>
      </w:r>
      <w:r w:rsidR="003F1183" w:rsidRPr="00544390">
        <w:rPr>
          <w:rFonts w:ascii="Times New Roman" w:hAnsi="Times New Roman" w:cs="Times New Roman"/>
          <w:sz w:val="24"/>
          <w:szCs w:val="24"/>
        </w:rPr>
        <w:t xml:space="preserve">«жизненные компетенции». Овладение доступными навыками коммуникации, самообслуживания, бытовой и трудовой деятельности, а также перенос сформированных представлений и умений в собственную деятельность готовит обучающихся к использованию приобретенных в процессе образования </w:t>
      </w:r>
      <w:r w:rsidR="005D2F83" w:rsidRPr="00544390">
        <w:rPr>
          <w:rFonts w:ascii="Times New Roman" w:hAnsi="Times New Roman" w:cs="Times New Roman"/>
          <w:sz w:val="24"/>
          <w:szCs w:val="24"/>
        </w:rPr>
        <w:t>способностей</w:t>
      </w:r>
      <w:r w:rsidR="006E4567" w:rsidRPr="00544390">
        <w:rPr>
          <w:rFonts w:ascii="Times New Roman" w:hAnsi="Times New Roman" w:cs="Times New Roman"/>
          <w:sz w:val="24"/>
          <w:szCs w:val="24"/>
        </w:rPr>
        <w:t xml:space="preserve"> для активной жизни в семье и обществе. Чем глубже интеллектуальные нарушения, тем важнее становится работа над формированием жизненных компетенций. С нашей точки зрения, для детей с умеренной умственной отсталостью наиболее значимы следующие жизненные компетенции: самообслуживание, ориентировка в пространстве, социальное поведение, коммуникативные навыки. Базой жизненных компетенций ребенка с умеренной умственной отсталостью должно служить всестороннее личностное развитие таких детей </w:t>
      </w:r>
      <w:r w:rsidR="006E4567" w:rsidRPr="00544390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544390">
        <w:rPr>
          <w:rFonts w:ascii="Times New Roman" w:hAnsi="Times New Roman" w:cs="Times New Roman"/>
          <w:i/>
          <w:sz w:val="24"/>
          <w:szCs w:val="24"/>
        </w:rPr>
        <w:t>7</w:t>
      </w:r>
      <w:r w:rsidR="006E4567" w:rsidRPr="00544390">
        <w:rPr>
          <w:rFonts w:ascii="Times New Roman" w:hAnsi="Times New Roman" w:cs="Times New Roman"/>
          <w:i/>
          <w:sz w:val="24"/>
          <w:szCs w:val="24"/>
        </w:rPr>
        <w:t>]</w:t>
      </w:r>
      <w:r w:rsidR="006E4567" w:rsidRPr="00544390">
        <w:rPr>
          <w:rFonts w:ascii="Times New Roman" w:hAnsi="Times New Roman" w:cs="Times New Roman"/>
          <w:sz w:val="24"/>
          <w:szCs w:val="24"/>
        </w:rPr>
        <w:t>.</w:t>
      </w:r>
      <w:r w:rsidR="005A1DEF" w:rsidRPr="00544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567" w:rsidRPr="00544390" w:rsidRDefault="00195B58" w:rsidP="005A1D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4261E3">
        <w:rPr>
          <w:rFonts w:ascii="Times New Roman" w:hAnsi="Times New Roman" w:cs="Times New Roman"/>
          <w:sz w:val="24"/>
          <w:szCs w:val="24"/>
        </w:rPr>
        <w:t xml:space="preserve"> школы представл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4261E3">
        <w:rPr>
          <w:rFonts w:ascii="Times New Roman" w:hAnsi="Times New Roman" w:cs="Times New Roman"/>
          <w:sz w:val="24"/>
          <w:szCs w:val="24"/>
        </w:rPr>
        <w:t xml:space="preserve"> двумя вариантами. Обучающиеся с умеренной умственной отсталостью обучаются по варианту </w:t>
      </w:r>
      <w:r w:rsidR="004261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261E3">
        <w:rPr>
          <w:rFonts w:ascii="Times New Roman" w:hAnsi="Times New Roman" w:cs="Times New Roman"/>
          <w:sz w:val="24"/>
          <w:szCs w:val="24"/>
        </w:rPr>
        <w:t xml:space="preserve">. </w:t>
      </w:r>
      <w:r w:rsidR="005A1DEF" w:rsidRPr="00544390">
        <w:rPr>
          <w:rFonts w:ascii="Times New Roman" w:hAnsi="Times New Roman" w:cs="Times New Roman"/>
          <w:sz w:val="24"/>
          <w:szCs w:val="24"/>
        </w:rPr>
        <w:t xml:space="preserve">Для </w:t>
      </w:r>
      <w:r w:rsidR="004261E3">
        <w:rPr>
          <w:rFonts w:ascii="Times New Roman" w:hAnsi="Times New Roman" w:cs="Times New Roman"/>
          <w:sz w:val="24"/>
          <w:szCs w:val="24"/>
        </w:rPr>
        <w:t xml:space="preserve">них </w:t>
      </w:r>
      <w:r w:rsidR="005A1DEF" w:rsidRPr="00544390">
        <w:rPr>
          <w:rFonts w:ascii="Times New Roman" w:hAnsi="Times New Roman" w:cs="Times New Roman"/>
          <w:sz w:val="24"/>
          <w:szCs w:val="24"/>
        </w:rPr>
        <w:t xml:space="preserve">характерно интеллектуальное и психофизическое недоразвитие в умеренной, тяжелой степени, которое может сочетаться с локальными или системными нарушениями зрения, слуха, опорно – двигательного аппарата, расстройствами аутистического спектра, эмоционально – волевой сферы, выраженными системными нарушениями речи, проявляющимися в различной степени тяжести. У некоторых детей выявляются текущие соматические и психические заболевания, которые значительно осложняют их индивидуальное развитие. </w:t>
      </w:r>
    </w:p>
    <w:p w:rsidR="005A1DEF" w:rsidRPr="00544390" w:rsidRDefault="00195B58" w:rsidP="00BB28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5A1DEF" w:rsidRPr="00544390">
        <w:rPr>
          <w:rFonts w:ascii="Times New Roman" w:hAnsi="Times New Roman" w:cs="Times New Roman"/>
          <w:sz w:val="24"/>
          <w:szCs w:val="24"/>
        </w:rPr>
        <w:t xml:space="preserve"> с </w:t>
      </w:r>
      <w:r w:rsidR="0081105A">
        <w:rPr>
          <w:rFonts w:ascii="Times New Roman" w:hAnsi="Times New Roman" w:cs="Times New Roman"/>
          <w:sz w:val="24"/>
          <w:szCs w:val="24"/>
        </w:rPr>
        <w:t>тяжелыми множественными нарушениями развития</w:t>
      </w:r>
      <w:r w:rsidR="005A1DEF" w:rsidRPr="00544390">
        <w:rPr>
          <w:rFonts w:ascii="Times New Roman" w:hAnsi="Times New Roman" w:cs="Times New Roman"/>
          <w:sz w:val="24"/>
          <w:szCs w:val="24"/>
        </w:rPr>
        <w:t xml:space="preserve"> </w:t>
      </w:r>
      <w:r w:rsidR="0081105A">
        <w:rPr>
          <w:rFonts w:ascii="Times New Roman" w:hAnsi="Times New Roman" w:cs="Times New Roman"/>
          <w:sz w:val="24"/>
          <w:szCs w:val="24"/>
        </w:rPr>
        <w:t>характеризуются явным</w:t>
      </w:r>
      <w:r w:rsidR="005A1DEF" w:rsidRPr="00544390">
        <w:rPr>
          <w:rFonts w:ascii="Times New Roman" w:hAnsi="Times New Roman" w:cs="Times New Roman"/>
          <w:sz w:val="24"/>
          <w:szCs w:val="24"/>
        </w:rPr>
        <w:t xml:space="preserve"> недоразвитием мыслительной деятельности, препятствующим освоению предметных учебных знаний. </w:t>
      </w:r>
      <w:r w:rsidR="0081105A">
        <w:rPr>
          <w:rFonts w:ascii="Times New Roman" w:hAnsi="Times New Roman" w:cs="Times New Roman"/>
          <w:sz w:val="24"/>
          <w:szCs w:val="24"/>
        </w:rPr>
        <w:t>У детей выявлено</w:t>
      </w:r>
      <w:r w:rsidR="00A65CF9" w:rsidRPr="00544390">
        <w:rPr>
          <w:rFonts w:ascii="Times New Roman" w:hAnsi="Times New Roman" w:cs="Times New Roman"/>
          <w:sz w:val="24"/>
          <w:szCs w:val="24"/>
        </w:rPr>
        <w:t xml:space="preserve"> нарушение всех структурных компонентов речи</w:t>
      </w:r>
      <w:r w:rsidR="0081105A">
        <w:rPr>
          <w:rFonts w:ascii="Times New Roman" w:hAnsi="Times New Roman" w:cs="Times New Roman"/>
          <w:sz w:val="24"/>
          <w:szCs w:val="24"/>
        </w:rPr>
        <w:t xml:space="preserve">. </w:t>
      </w:r>
      <w:r w:rsidR="00A65CF9" w:rsidRPr="00544390">
        <w:rPr>
          <w:rFonts w:ascii="Times New Roman" w:hAnsi="Times New Roman" w:cs="Times New Roman"/>
          <w:sz w:val="24"/>
          <w:szCs w:val="24"/>
        </w:rPr>
        <w:t>У детей с умеренной и тяжелой степенью умственной отсталости затруднено формирован</w:t>
      </w:r>
      <w:r w:rsidR="0081105A">
        <w:rPr>
          <w:rFonts w:ascii="Times New Roman" w:hAnsi="Times New Roman" w:cs="Times New Roman"/>
          <w:sz w:val="24"/>
          <w:szCs w:val="24"/>
        </w:rPr>
        <w:t xml:space="preserve">ие устной и письменной речи: </w:t>
      </w:r>
      <w:r w:rsidR="00A65CF9" w:rsidRPr="00544390">
        <w:rPr>
          <w:rFonts w:ascii="Times New Roman" w:hAnsi="Times New Roman" w:cs="Times New Roman"/>
          <w:sz w:val="24"/>
          <w:szCs w:val="24"/>
        </w:rPr>
        <w:t>характерно ограниченное восприятие обращенной к ним р</w:t>
      </w:r>
      <w:r w:rsidR="0081105A">
        <w:rPr>
          <w:rFonts w:ascii="Times New Roman" w:hAnsi="Times New Roman" w:cs="Times New Roman"/>
          <w:sz w:val="24"/>
          <w:szCs w:val="24"/>
        </w:rPr>
        <w:t xml:space="preserve">ечи и ее ситуативное понимание, </w:t>
      </w:r>
      <w:r w:rsidR="00A65CF9" w:rsidRPr="00544390">
        <w:rPr>
          <w:rFonts w:ascii="Times New Roman" w:hAnsi="Times New Roman" w:cs="Times New Roman"/>
          <w:sz w:val="24"/>
          <w:szCs w:val="24"/>
        </w:rPr>
        <w:t xml:space="preserve">с трудом формируется соотнесение слова и предмета, слова и действия. </w:t>
      </w:r>
      <w:r w:rsidR="0081105A">
        <w:rPr>
          <w:rFonts w:ascii="Times New Roman" w:hAnsi="Times New Roman" w:cs="Times New Roman"/>
          <w:sz w:val="24"/>
          <w:szCs w:val="24"/>
        </w:rPr>
        <w:t>Присутствуют</w:t>
      </w:r>
      <w:r w:rsidR="00A65CF9" w:rsidRPr="00544390">
        <w:rPr>
          <w:rFonts w:ascii="Times New Roman" w:hAnsi="Times New Roman" w:cs="Times New Roman"/>
          <w:sz w:val="24"/>
          <w:szCs w:val="24"/>
        </w:rPr>
        <w:t xml:space="preserve"> дети с отсутствием речи, со </w:t>
      </w:r>
      <w:proofErr w:type="spellStart"/>
      <w:r w:rsidR="00A65CF9" w:rsidRPr="00544390">
        <w:rPr>
          <w:rFonts w:ascii="Times New Roman" w:hAnsi="Times New Roman" w:cs="Times New Roman"/>
          <w:sz w:val="24"/>
          <w:szCs w:val="24"/>
        </w:rPr>
        <w:t>звукокомплексами</w:t>
      </w:r>
      <w:proofErr w:type="spellEnd"/>
      <w:r w:rsidR="00A65CF9" w:rsidRPr="00544390">
        <w:rPr>
          <w:rFonts w:ascii="Times New Roman" w:hAnsi="Times New Roman" w:cs="Times New Roman"/>
          <w:sz w:val="24"/>
          <w:szCs w:val="24"/>
        </w:rPr>
        <w:t xml:space="preserve">, с высказыванием на уровне отдельных </w:t>
      </w:r>
      <w:r w:rsidR="0081105A">
        <w:rPr>
          <w:rFonts w:ascii="Times New Roman" w:hAnsi="Times New Roman" w:cs="Times New Roman"/>
          <w:sz w:val="24"/>
          <w:szCs w:val="24"/>
        </w:rPr>
        <w:t xml:space="preserve">слов, с наличием фраз – </w:t>
      </w:r>
      <w:r w:rsidR="00A65CF9" w:rsidRPr="00544390">
        <w:rPr>
          <w:rFonts w:ascii="Times New Roman" w:hAnsi="Times New Roman" w:cs="Times New Roman"/>
          <w:sz w:val="24"/>
          <w:szCs w:val="24"/>
        </w:rPr>
        <w:t>речь невнятная, косноязычная, малораспространенная</w:t>
      </w:r>
      <w:r w:rsidR="00BB2858" w:rsidRPr="0054439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BB2858" w:rsidRPr="00544390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="00BB2858" w:rsidRPr="00544390">
        <w:rPr>
          <w:rFonts w:ascii="Times New Roman" w:hAnsi="Times New Roman" w:cs="Times New Roman"/>
          <w:sz w:val="24"/>
          <w:szCs w:val="24"/>
        </w:rPr>
        <w:t xml:space="preserve">. </w:t>
      </w:r>
      <w:r w:rsidR="00A65CF9" w:rsidRPr="00544390">
        <w:rPr>
          <w:rFonts w:ascii="Times New Roman" w:hAnsi="Times New Roman" w:cs="Times New Roman"/>
          <w:sz w:val="24"/>
          <w:szCs w:val="24"/>
        </w:rPr>
        <w:t xml:space="preserve">Внимание обучающихся с умеренной умственной отсталостью неустойчивое, отличается низким уровнем продуктивности из – 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</w:t>
      </w:r>
      <w:r w:rsidR="00A65CF9" w:rsidRPr="00544390">
        <w:rPr>
          <w:rFonts w:ascii="Times New Roman" w:hAnsi="Times New Roman" w:cs="Times New Roman"/>
          <w:sz w:val="24"/>
          <w:szCs w:val="24"/>
        </w:rPr>
        <w:lastRenderedPageBreak/>
        <w:t xml:space="preserve">механическим, зрительно – моторная координация грубо нарушена. </w:t>
      </w:r>
      <w:r w:rsidR="00C771F2" w:rsidRPr="00544390">
        <w:rPr>
          <w:rFonts w:ascii="Times New Roman" w:hAnsi="Times New Roman" w:cs="Times New Roman"/>
          <w:sz w:val="24"/>
          <w:szCs w:val="24"/>
        </w:rPr>
        <w:t>Детям трудно понять ситуацию, вычленить в ней главное и установить причинно – следственные связи, перенести знакомое сформированное действия в новые условия. Наиболее типичными для данной категории обучающихся являются трудности в овладении навыками, требующими тонких, точных дифференцированных движений: удержание позы, захват карандаша, ручки, кисти, шнурование ботинок. Некоторые обучающиеся полностью зависят от помощи окружающих при одевании, раздевании, при приеме пищи, совершении гигиенических процедур. Запас знаний и представлений о внешнем мире мал и часто ограничен знанием предметов окружающего быта</w:t>
      </w:r>
      <w:r w:rsidR="00BB2858" w:rsidRPr="00544390">
        <w:rPr>
          <w:rFonts w:ascii="Times New Roman" w:hAnsi="Times New Roman" w:cs="Times New Roman"/>
          <w:sz w:val="24"/>
          <w:szCs w:val="24"/>
        </w:rPr>
        <w:t xml:space="preserve"> </w:t>
      </w:r>
      <w:r w:rsidR="00BB2858" w:rsidRPr="00544390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544390">
        <w:rPr>
          <w:rFonts w:ascii="Times New Roman" w:hAnsi="Times New Roman" w:cs="Times New Roman"/>
          <w:i/>
          <w:sz w:val="24"/>
          <w:szCs w:val="24"/>
        </w:rPr>
        <w:t>2, 3, 4, 15</w:t>
      </w:r>
      <w:r w:rsidR="00BB2858" w:rsidRPr="00544390">
        <w:rPr>
          <w:rFonts w:ascii="Times New Roman" w:hAnsi="Times New Roman" w:cs="Times New Roman"/>
          <w:i/>
          <w:sz w:val="24"/>
          <w:szCs w:val="24"/>
        </w:rPr>
        <w:t>]</w:t>
      </w:r>
      <w:r w:rsidR="00C771F2" w:rsidRPr="00544390">
        <w:rPr>
          <w:rFonts w:ascii="Times New Roman" w:hAnsi="Times New Roman" w:cs="Times New Roman"/>
          <w:sz w:val="24"/>
          <w:szCs w:val="24"/>
        </w:rPr>
        <w:t>.</w:t>
      </w:r>
      <w:r w:rsidR="00BB2858" w:rsidRPr="00544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58" w:rsidRPr="00544390" w:rsidRDefault="00195B58" w:rsidP="00BB28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</w:t>
      </w:r>
      <w:r w:rsidR="00BB2858" w:rsidRPr="00544390">
        <w:rPr>
          <w:rFonts w:ascii="Times New Roman" w:hAnsi="Times New Roman" w:cs="Times New Roman"/>
          <w:sz w:val="24"/>
          <w:szCs w:val="24"/>
        </w:rPr>
        <w:t xml:space="preserve"> ГКОУ НАО «Ненецкая СКШИ»</w:t>
      </w:r>
      <w:r w:rsidR="003436A3" w:rsidRPr="00544390">
        <w:rPr>
          <w:rFonts w:ascii="Times New Roman" w:hAnsi="Times New Roman" w:cs="Times New Roman"/>
          <w:sz w:val="24"/>
          <w:szCs w:val="24"/>
        </w:rPr>
        <w:t xml:space="preserve"> имеются все условия для реализации образования детей с умеренной, тяжелой умственной отсталость</w:t>
      </w:r>
      <w:r w:rsidR="004A664B" w:rsidRPr="00544390">
        <w:rPr>
          <w:rFonts w:ascii="Times New Roman" w:hAnsi="Times New Roman" w:cs="Times New Roman"/>
          <w:sz w:val="24"/>
          <w:szCs w:val="24"/>
        </w:rPr>
        <w:t>ю</w:t>
      </w:r>
      <w:r w:rsidR="003436A3" w:rsidRPr="00544390">
        <w:rPr>
          <w:rFonts w:ascii="Times New Roman" w:hAnsi="Times New Roman" w:cs="Times New Roman"/>
          <w:sz w:val="24"/>
          <w:szCs w:val="24"/>
        </w:rPr>
        <w:t xml:space="preserve">: доступность, программная вариативность, кадровый состав службы сопровождения. Поэтому в условиях данной образовательной организации возможно организовать коррекционно – развивающую работу, которая является базовой для личностного развития детей с умеренной умственной отсталостью. </w:t>
      </w:r>
      <w:r w:rsidR="007E3FC4" w:rsidRPr="00544390">
        <w:rPr>
          <w:rFonts w:ascii="Times New Roman" w:hAnsi="Times New Roman" w:cs="Times New Roman"/>
          <w:sz w:val="24"/>
          <w:szCs w:val="24"/>
        </w:rPr>
        <w:t>Именно эти условия побудили автора</w:t>
      </w:r>
      <w:r w:rsidR="003436A3" w:rsidRPr="00544390">
        <w:rPr>
          <w:rFonts w:ascii="Times New Roman" w:hAnsi="Times New Roman" w:cs="Times New Roman"/>
          <w:sz w:val="24"/>
          <w:szCs w:val="24"/>
        </w:rPr>
        <w:t xml:space="preserve"> к</w:t>
      </w:r>
      <w:r w:rsidR="007E3FC4" w:rsidRPr="00544390">
        <w:rPr>
          <w:rFonts w:ascii="Times New Roman" w:hAnsi="Times New Roman" w:cs="Times New Roman"/>
          <w:sz w:val="24"/>
          <w:szCs w:val="24"/>
        </w:rPr>
        <w:t xml:space="preserve"> </w:t>
      </w:r>
      <w:r w:rsidR="003436A3" w:rsidRPr="00544390">
        <w:rPr>
          <w:rFonts w:ascii="Times New Roman" w:hAnsi="Times New Roman" w:cs="Times New Roman"/>
          <w:sz w:val="24"/>
          <w:szCs w:val="24"/>
        </w:rPr>
        <w:t>обоб</w:t>
      </w:r>
      <w:r w:rsidR="007E3FC4" w:rsidRPr="00544390">
        <w:rPr>
          <w:rFonts w:ascii="Times New Roman" w:hAnsi="Times New Roman" w:cs="Times New Roman"/>
          <w:sz w:val="24"/>
          <w:szCs w:val="24"/>
        </w:rPr>
        <w:t>щени</w:t>
      </w:r>
      <w:r w:rsidR="000A10D2">
        <w:rPr>
          <w:rFonts w:ascii="Times New Roman" w:hAnsi="Times New Roman" w:cs="Times New Roman"/>
          <w:sz w:val="24"/>
          <w:szCs w:val="24"/>
        </w:rPr>
        <w:t>ю</w:t>
      </w:r>
      <w:r w:rsidR="003436A3" w:rsidRPr="00544390">
        <w:rPr>
          <w:rFonts w:ascii="Times New Roman" w:hAnsi="Times New Roman" w:cs="Times New Roman"/>
          <w:sz w:val="24"/>
          <w:szCs w:val="24"/>
        </w:rPr>
        <w:t xml:space="preserve"> педагогического опыта, а именно: «Личностное развитие детей с умеренной умственной отсталостью </w:t>
      </w:r>
      <w:r w:rsidR="007E3FC4" w:rsidRPr="00544390">
        <w:rPr>
          <w:rFonts w:ascii="Times New Roman" w:hAnsi="Times New Roman" w:cs="Times New Roman"/>
          <w:sz w:val="24"/>
          <w:szCs w:val="24"/>
        </w:rPr>
        <w:t>через коррекционно – развивающую работу».</w:t>
      </w:r>
    </w:p>
    <w:p w:rsidR="007E3FC4" w:rsidRPr="004261E3" w:rsidRDefault="007E3FC4" w:rsidP="007E3F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1E3">
        <w:rPr>
          <w:rFonts w:ascii="Times New Roman" w:hAnsi="Times New Roman" w:cs="Times New Roman"/>
          <w:sz w:val="24"/>
          <w:szCs w:val="24"/>
          <w:u w:val="single"/>
        </w:rPr>
        <w:t>Актуальность педагогического опыта.</w:t>
      </w:r>
      <w:r w:rsidRPr="0042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25" w:rsidRPr="004261E3" w:rsidRDefault="00195B58" w:rsidP="00A272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установлено, что в </w:t>
      </w:r>
      <w:r w:rsidR="005C1625" w:rsidRPr="004261E3">
        <w:rPr>
          <w:rFonts w:ascii="Times New Roman" w:hAnsi="Times New Roman" w:cs="Times New Roman"/>
          <w:sz w:val="24"/>
          <w:szCs w:val="24"/>
        </w:rPr>
        <w:t xml:space="preserve">России уделяется </w:t>
      </w:r>
      <w:r w:rsidR="004261E3">
        <w:rPr>
          <w:rFonts w:ascii="Times New Roman" w:hAnsi="Times New Roman" w:cs="Times New Roman"/>
          <w:sz w:val="24"/>
          <w:szCs w:val="24"/>
        </w:rPr>
        <w:t>большое</w:t>
      </w:r>
      <w:r w:rsidR="005C1625" w:rsidRPr="004261E3">
        <w:rPr>
          <w:rFonts w:ascii="Times New Roman" w:hAnsi="Times New Roman" w:cs="Times New Roman"/>
          <w:sz w:val="24"/>
          <w:szCs w:val="24"/>
        </w:rPr>
        <w:t xml:space="preserve"> внимание детям с ограниченн</w:t>
      </w:r>
      <w:r w:rsidR="006A7872" w:rsidRPr="004261E3">
        <w:rPr>
          <w:rFonts w:ascii="Times New Roman" w:hAnsi="Times New Roman" w:cs="Times New Roman"/>
          <w:sz w:val="24"/>
          <w:szCs w:val="24"/>
        </w:rPr>
        <w:t>ыми возможностями здоровья.</w:t>
      </w:r>
      <w:r w:rsidR="004261E3">
        <w:rPr>
          <w:rFonts w:ascii="Times New Roman" w:hAnsi="Times New Roman" w:cs="Times New Roman"/>
          <w:sz w:val="24"/>
          <w:szCs w:val="24"/>
        </w:rPr>
        <w:t xml:space="preserve"> </w:t>
      </w:r>
      <w:r w:rsidR="005C1625" w:rsidRPr="004261E3">
        <w:rPr>
          <w:rFonts w:ascii="Times New Roman" w:hAnsi="Times New Roman" w:cs="Times New Roman"/>
          <w:sz w:val="24"/>
          <w:szCs w:val="24"/>
        </w:rPr>
        <w:t>В 2014 г. были разработаны ФГОС с умственной отсталостью</w:t>
      </w:r>
      <w:r w:rsidR="00874CAE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  <w:r w:rsidR="005C1625" w:rsidRPr="004261E3">
        <w:rPr>
          <w:rFonts w:ascii="Times New Roman" w:hAnsi="Times New Roman" w:cs="Times New Roman"/>
          <w:sz w:val="24"/>
          <w:szCs w:val="24"/>
        </w:rPr>
        <w:t>. Главная цель обеспечения личностного развития ребенка с умеренной умственной отсталостью – формирование жизненных компетенций, возрастных психологических новообразований, становление всех видов детской деятельности в процессе коррекционно – развивающей работы. Базовыми жизненными компетенциями для обучающихся с умеренной умственной отсталостью выступают первичные представления о себе в окружающей среде, владение элементарными навыками самообслуживания и навыками общения</w:t>
      </w:r>
      <w:r w:rsidR="00564417" w:rsidRPr="004261E3">
        <w:rPr>
          <w:rFonts w:ascii="Times New Roman" w:hAnsi="Times New Roman" w:cs="Times New Roman"/>
          <w:sz w:val="24"/>
          <w:szCs w:val="24"/>
        </w:rPr>
        <w:t xml:space="preserve"> </w:t>
      </w:r>
      <w:r w:rsidR="00564417" w:rsidRPr="004261E3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4261E3">
        <w:rPr>
          <w:rFonts w:ascii="Times New Roman" w:hAnsi="Times New Roman" w:cs="Times New Roman"/>
          <w:i/>
          <w:sz w:val="24"/>
          <w:szCs w:val="24"/>
        </w:rPr>
        <w:t>1</w:t>
      </w:r>
      <w:r w:rsidR="00564417" w:rsidRPr="004261E3">
        <w:rPr>
          <w:rFonts w:ascii="Times New Roman" w:hAnsi="Times New Roman" w:cs="Times New Roman"/>
          <w:i/>
          <w:sz w:val="24"/>
          <w:szCs w:val="24"/>
        </w:rPr>
        <w:t>]</w:t>
      </w:r>
      <w:r w:rsidR="005C1625" w:rsidRPr="004261E3">
        <w:rPr>
          <w:rFonts w:ascii="Times New Roman" w:hAnsi="Times New Roman" w:cs="Times New Roman"/>
          <w:sz w:val="24"/>
          <w:szCs w:val="24"/>
        </w:rPr>
        <w:t>.</w:t>
      </w:r>
    </w:p>
    <w:p w:rsidR="001212FC" w:rsidRPr="004261E3" w:rsidRDefault="005C1625" w:rsidP="001212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1E3">
        <w:rPr>
          <w:rFonts w:ascii="Times New Roman" w:hAnsi="Times New Roman" w:cs="Times New Roman"/>
          <w:sz w:val="24"/>
          <w:szCs w:val="24"/>
        </w:rPr>
        <w:t xml:space="preserve"> </w:t>
      </w:r>
      <w:r w:rsidR="00195B58">
        <w:rPr>
          <w:rFonts w:ascii="Times New Roman" w:hAnsi="Times New Roman" w:cs="Times New Roman"/>
          <w:sz w:val="24"/>
          <w:szCs w:val="24"/>
        </w:rPr>
        <w:t>Мы считаем, что п</w:t>
      </w:r>
      <w:r w:rsidRPr="004261E3">
        <w:rPr>
          <w:rFonts w:ascii="Times New Roman" w:hAnsi="Times New Roman" w:cs="Times New Roman"/>
          <w:sz w:val="24"/>
          <w:szCs w:val="24"/>
        </w:rPr>
        <w:t xml:space="preserve">оиск путей обучения и воспитания, создание условий для развития детей с особыми образовательными возможностями – одна из задач педагогической науки. В соответствии с законодательством все дети, независимо от степени выраженности нарушенного развития и здоровья, имеют право на образование. Процесс воспитания и обучения детей должен </w:t>
      </w:r>
      <w:r w:rsidR="008465CB" w:rsidRPr="004261E3">
        <w:rPr>
          <w:rFonts w:ascii="Times New Roman" w:hAnsi="Times New Roman" w:cs="Times New Roman"/>
          <w:sz w:val="24"/>
          <w:szCs w:val="24"/>
        </w:rPr>
        <w:t>быть основан на необходимости понимания их специфических черт и проблем</w:t>
      </w:r>
      <w:r w:rsidR="00503A8D" w:rsidRPr="004261E3">
        <w:rPr>
          <w:rFonts w:ascii="Times New Roman" w:hAnsi="Times New Roman" w:cs="Times New Roman"/>
          <w:sz w:val="24"/>
          <w:szCs w:val="24"/>
        </w:rPr>
        <w:t xml:space="preserve"> </w:t>
      </w:r>
      <w:r w:rsidR="00503A8D" w:rsidRPr="004261E3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4261E3">
        <w:rPr>
          <w:rFonts w:ascii="Times New Roman" w:hAnsi="Times New Roman" w:cs="Times New Roman"/>
          <w:i/>
          <w:sz w:val="24"/>
          <w:szCs w:val="24"/>
        </w:rPr>
        <w:t>11</w:t>
      </w:r>
      <w:r w:rsidR="00503A8D" w:rsidRPr="004261E3">
        <w:rPr>
          <w:rFonts w:ascii="Times New Roman" w:hAnsi="Times New Roman" w:cs="Times New Roman"/>
          <w:i/>
          <w:sz w:val="24"/>
          <w:szCs w:val="24"/>
        </w:rPr>
        <w:t>]</w:t>
      </w:r>
      <w:r w:rsidR="008465CB" w:rsidRPr="004261E3">
        <w:rPr>
          <w:rFonts w:ascii="Times New Roman" w:hAnsi="Times New Roman" w:cs="Times New Roman"/>
          <w:sz w:val="24"/>
          <w:szCs w:val="24"/>
        </w:rPr>
        <w:t>.</w:t>
      </w:r>
      <w:r w:rsidR="00503A8D" w:rsidRPr="0042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58" w:rsidRDefault="00195B58" w:rsidP="001212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модели</w:t>
      </w:r>
      <w:r w:rsidR="00CE2847" w:rsidRPr="004261E3">
        <w:rPr>
          <w:rFonts w:ascii="Times New Roman" w:hAnsi="Times New Roman" w:cs="Times New Roman"/>
          <w:sz w:val="24"/>
          <w:szCs w:val="24"/>
        </w:rPr>
        <w:t xml:space="preserve"> личностного развития детей с умеренной умственной отсталостью в процессе коррекционно – развивающей работы обеспечивает реализацию их прав. </w:t>
      </w:r>
      <w:r w:rsidR="001212FC" w:rsidRPr="004261E3">
        <w:rPr>
          <w:rFonts w:ascii="Times New Roman" w:hAnsi="Times New Roman" w:cs="Times New Roman"/>
          <w:sz w:val="24"/>
          <w:szCs w:val="24"/>
        </w:rPr>
        <w:t xml:space="preserve">Таким образом проблема «Личностное развитие детей с умеренной умственной отсталостью через коррекционно – развивающую работу» является актуальным направлением современной дефектологической науки. </w:t>
      </w:r>
      <w:r w:rsidR="000D79E9" w:rsidRPr="004261E3">
        <w:rPr>
          <w:rFonts w:ascii="Times New Roman" w:hAnsi="Times New Roman" w:cs="Times New Roman"/>
          <w:sz w:val="24"/>
          <w:szCs w:val="24"/>
        </w:rPr>
        <w:t xml:space="preserve">Для повышения качества проводимой коррекционной – развивающей работы мы </w:t>
      </w:r>
      <w:r w:rsidR="0012302C" w:rsidRPr="004261E3">
        <w:rPr>
          <w:rFonts w:ascii="Times New Roman" w:hAnsi="Times New Roman" w:cs="Times New Roman"/>
          <w:sz w:val="24"/>
          <w:szCs w:val="24"/>
        </w:rPr>
        <w:t>взяли</w:t>
      </w:r>
      <w:r w:rsidR="000D79E9" w:rsidRPr="004261E3">
        <w:rPr>
          <w:rFonts w:ascii="Times New Roman" w:hAnsi="Times New Roman" w:cs="Times New Roman"/>
          <w:sz w:val="24"/>
          <w:szCs w:val="24"/>
        </w:rPr>
        <w:t xml:space="preserve"> мониторинг,</w:t>
      </w:r>
      <w:r w:rsidR="0012302C" w:rsidRPr="004261E3">
        <w:rPr>
          <w:rFonts w:ascii="Times New Roman" w:hAnsi="Times New Roman" w:cs="Times New Roman"/>
          <w:sz w:val="24"/>
          <w:szCs w:val="24"/>
        </w:rPr>
        <w:t xml:space="preserve"> разработанный Т.Ф. Барановой,</w:t>
      </w:r>
      <w:r w:rsidR="000D79E9" w:rsidRPr="004261E3">
        <w:rPr>
          <w:rFonts w:ascii="Times New Roman" w:hAnsi="Times New Roman" w:cs="Times New Roman"/>
          <w:sz w:val="24"/>
          <w:szCs w:val="24"/>
        </w:rPr>
        <w:t xml:space="preserve"> служащий механизмом контроля</w:t>
      </w:r>
      <w:r w:rsidR="005623B2" w:rsidRPr="004261E3">
        <w:rPr>
          <w:rFonts w:ascii="Times New Roman" w:hAnsi="Times New Roman" w:cs="Times New Roman"/>
          <w:sz w:val="24"/>
          <w:szCs w:val="24"/>
        </w:rPr>
        <w:t xml:space="preserve"> </w:t>
      </w:r>
      <w:r w:rsidR="005623B2" w:rsidRPr="004261E3">
        <w:rPr>
          <w:rFonts w:ascii="Times New Roman" w:hAnsi="Times New Roman" w:cs="Times New Roman"/>
          <w:i/>
          <w:sz w:val="24"/>
          <w:szCs w:val="24"/>
        </w:rPr>
        <w:t>[1]</w:t>
      </w:r>
      <w:r w:rsidR="000D79E9" w:rsidRPr="004261E3">
        <w:rPr>
          <w:rFonts w:ascii="Times New Roman" w:hAnsi="Times New Roman" w:cs="Times New Roman"/>
          <w:sz w:val="24"/>
          <w:szCs w:val="24"/>
        </w:rPr>
        <w:t>. Составлена шкала оценки уровня развития различных сфер деятельности, выделены критерии и их оценки в баллах, что позволило определить качественные уровни развития обучающихся. Бальная оценка позволяет наглядно отслеживать минимальные изменения п</w:t>
      </w:r>
      <w:r>
        <w:rPr>
          <w:rFonts w:ascii="Times New Roman" w:hAnsi="Times New Roman" w:cs="Times New Roman"/>
          <w:sz w:val="24"/>
          <w:szCs w:val="24"/>
        </w:rPr>
        <w:t>оказателей личностного развития</w:t>
      </w:r>
      <w:r w:rsidR="00564417" w:rsidRPr="004261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Методика мониторингового исследования выглядит следующим образом, которую можно представить в виде таблицы.</w:t>
      </w:r>
    </w:p>
    <w:p w:rsidR="000A10D2" w:rsidRDefault="000A10D2" w:rsidP="00195B58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95B58" w:rsidRDefault="00195B58" w:rsidP="00195B58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1. </w:t>
      </w:r>
    </w:p>
    <w:p w:rsidR="00195B58" w:rsidRPr="0023377C" w:rsidRDefault="00195B58" w:rsidP="00195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77C">
        <w:rPr>
          <w:rFonts w:ascii="Times New Roman" w:hAnsi="Times New Roman" w:cs="Times New Roman"/>
          <w:b/>
          <w:sz w:val="24"/>
          <w:szCs w:val="24"/>
        </w:rPr>
        <w:t>Диагностика личностного развития детей с умеренной умственной отсталостью.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1411"/>
      </w:tblGrid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сфера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контакт вступает легко; контакт формальный; в контакт вступает с трудом; контакт избирательный;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 контакт не вступает.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Навыки коммуникации: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ориентируется на речь взрослого, подкрепляемую жестом;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устанавливает визуальный контакт,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риентируется на лицо взрослого;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умеет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жать желание жестами и мимикой;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устанавливает эмоциональный контакт,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ориентируется на мимику в лице;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соблюдает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ативную и физическую дистанцию;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навыки невербальной коммуникации не сформированы.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Неадекватное поведение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: двигательная расторможенность, агрессивность, колебания настроения, страхи.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3, 2, 2, 1,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5B58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6 баллов – высокий уровень; 5 – выше среднего; 4 – 3 – средний; 2 – ниже среднего; 1 – 0 баллов – низкий.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 и понимание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выполняет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йствие по словесной инструкции;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названный предмет на картинке;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выбир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и подает названный предмет;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понимает обращенную речь ситуативно, на бытовом уровне;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понимает обращенную речь.</w:t>
            </w:r>
          </w:p>
          <w:p w:rsidR="00195B58" w:rsidRPr="00276CEA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Собственная речь: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употребляет простую нераспространенную фразу самостоятельно;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повторяет простое предложение;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отдельные простые и </w:t>
            </w:r>
            <w:proofErr w:type="spellStart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лепетные</w:t>
            </w:r>
            <w:proofErr w:type="spellEnd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слова;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</w:t>
            </w:r>
            <w:proofErr w:type="spellStart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звукокомплексами</w:t>
            </w:r>
            <w:proofErr w:type="spellEnd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определенным смыслом;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произносит отдельные звуки;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речью не пользуется.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5, 4, 3, 2, 1,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8 баллов – высокий уровень; 7 – 6 – выше среднего; 5 – 4 – средний; 3 – 2 – ниже среднего; 1 – 0 баллов – низкий.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Сенсомоторное развитие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Общая моторика: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имитирует позу; имитирует простое движение;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движения рук, ног несогласованные;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рук, ног ограниченные;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проявление навязчивых движений, тремора, гиперкинезы.</w:t>
            </w:r>
          </w:p>
          <w:p w:rsidR="00195B58" w:rsidRPr="0023377C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Мелкая моторика: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 кулаком, щепотью, пинцетом;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хватает, но не манипулирует или не 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захват отсутствует; н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аличие указательного жеста.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3, 2, 1, 0,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4; 1, 0,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: 10 – 8 баллов – высокий уровень; 7 – 6 – выше среднего; 5 – 4 – средний; 3 – 2 – ниже среднего; 1 – 0 баллов – низкий. 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 – перцептивная деятельность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Сосредотачивает и концентрирует взгляд на объекте: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276CEA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Переводит взгляд с одного объекта на другой: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Сопровождает взглядом, движущийся объект: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да; частично;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276CEA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Сопровождает взглядом, передвигаемый им предмет:</w:t>
            </w: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276CEA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Узнает знакомые предметы из группы неоднородных: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276CEA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Узнает неречевые звуки: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276CEA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Соотносит реальные предметы и их изображения: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276CEA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Ощупывает предметы при узнавании: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16 – 12 баллов – высокий уровень; 11 – 9 – выше среднего; 8 – 7 – средний; 6 – 4 – ниже среднего; 3 – 0 баллов – низкий.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Зрительное:</w:t>
            </w:r>
          </w:p>
          <w:p w:rsidR="00195B58" w:rsidRPr="0023377C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основные цвета; различает; сличает;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представлений о цвете нет;</w:t>
            </w:r>
          </w:p>
          <w:p w:rsidR="00195B58" w:rsidRPr="0023377C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величину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«большой», «маленький»;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соотносит предметы по величине;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представлений о величине нет;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соотносит предметы с формой;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узнает и называет фигу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ры: круг, квадрат, треугольник;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представлений о форме нет;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Целостный образ предмета: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оотносит предмет и его контуры;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составляет разрезные картинки из частей;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четырех;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трех;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двух;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составляет разрезных картинок.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4, 3, 2, 1,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11 – 10 баллов – высокий уровень; 9 – 7 – выше среднего; 6 – 5 – средний; 4 – 2 – ниже среднего; 1 – 0 – баллов – низкий.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BA563D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Слуховое: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реагирует на слова команды;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на речь взрослого и собственное имя;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на речевые звукоподражания;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на звучащие игрушки;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 реакции.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1, 1, 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Результаты: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4 балла – высокий уровень; 3 – выше среднего; 2 – средний; 1 – ниже средний; 0 баллов – низкий.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Пространственное:</w:t>
            </w:r>
          </w:p>
          <w:p w:rsidR="00195B58" w:rsidRPr="0023377C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иентируется в собственном теле: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и называет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тела;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некоторые части тела;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ориентируется;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классе: да; частично;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нтируется в пространстве стола: ближе – дальше; впереди – сзади; в середине;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ориентируется.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2, 1, 0</w:t>
            </w:r>
          </w:p>
          <w:p w:rsidR="00195B58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2, 2 ,1,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9 – 8 баллов – высокий уровень; 7 – 5 – выше среднего; 4 – 3 – средний; 2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 – ниже среднего; 0 баллов – низкий.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Временные представления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 о частях суток: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есть; есть частично;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BA563D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 о последовательности событий в бытовых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оцессах: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есть;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есть 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95B58" w:rsidRPr="00BA563D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Представления о последовательности действий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предметно-игровой деятельности: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есть;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частично;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411" w:type="dxa"/>
          </w:tcPr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6 – 5 баллов – высокий уровень; 4 – выше среднего; 3 – 2 – средний; 1 – ниже среднего; </w:t>
            </w:r>
            <w:proofErr w:type="gramStart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 баллов</w:t>
            </w:r>
            <w:proofErr w:type="gramEnd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низкий.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BA563D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интереса к игрушкам: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проявляет интерес;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интерес поверхностный;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интерес избирательный;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проявляет интереса.</w:t>
            </w:r>
          </w:p>
          <w:p w:rsidR="00195B58" w:rsidRPr="00BA563D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екватность действий с игрушкой: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адекватные действия;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специфические;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манипулятивные;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неадекватные.</w:t>
            </w:r>
          </w:p>
          <w:p w:rsidR="00195B58" w:rsidRPr="00BA563D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Овладение видами игры: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сюжетная;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игра с элементами сюжета;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процессуальная;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манипулятивная;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отказывается от игры.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3, 2,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4, 3, 2, 1, 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Результаты: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10 – 9 баллов – высокий уровень; 8 – 7 – выше среднего; 6 – 5 – средний; 4 – 3 – ниже среднего; 2 – 0 баллов - низкий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Мыслительная деятельность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BA563D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Матрешка: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действия адекватные, согласованные;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адекватные, неточные, несогласованные;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неадекватные.</w:t>
            </w:r>
          </w:p>
          <w:p w:rsidR="00195B58" w:rsidRPr="00BA563D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Пирамидка: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действия адекватные, согласованные;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адекватные, неточные, несогласованные;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неадекватные.</w:t>
            </w:r>
          </w:p>
          <w:p w:rsidR="00195B58" w:rsidRPr="00BA563D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Вкладки по форме: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зрительное соотнесение;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поисковые, целенаправленные действия, </w:t>
            </w:r>
            <w:proofErr w:type="spellStart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примеривание</w:t>
            </w:r>
            <w:proofErr w:type="spellEnd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силовые пробы;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перебор вариантов;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действия неадекватные.</w:t>
            </w:r>
          </w:p>
          <w:p w:rsidR="00195B58" w:rsidRPr="00BA563D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Вкладки по величине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зрительное соотнесение;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поисковые, целенаправленные действия, </w:t>
            </w:r>
            <w:proofErr w:type="spellStart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примеривание</w:t>
            </w:r>
            <w:proofErr w:type="spellEnd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силовые пробы;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перебор вариантов;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действия неадекватные.</w:t>
            </w:r>
          </w:p>
          <w:p w:rsidR="00195B58" w:rsidRPr="00BA563D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Башня (конструирование):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выполняет задания сам, действия целенаправленные;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выполняет задания с помощью, неточно;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выполняет заданий.</w:t>
            </w:r>
          </w:p>
          <w:p w:rsidR="00195B58" w:rsidRPr="00BA563D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 картинки: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называет, обобщает;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узнает, группирует;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узнает, показывает;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узнает.</w:t>
            </w:r>
          </w:p>
          <w:p w:rsidR="00195B58" w:rsidRPr="00BA563D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Простая сюжетная картинка: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понимает сюжет;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воспринимает некоторые объекты;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понимает сюжет.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1, 0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1,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Результаты: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17 – 15 баллов – высокий уровень; 14 – 11 – выше среднего; 10 – 8 – средний; 7 – 5 – ниже среднего; 4 – 2 балла – низкий уровень.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себе и окружающем мире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B70A89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О себе и окружающих: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знает свое имя, имена и отчества педагогов и других работников;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знает только некоторые сведения;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представления отсутствуют.</w:t>
            </w:r>
          </w:p>
          <w:p w:rsidR="00195B58" w:rsidRPr="00B70A89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Бытовые: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 местоположении и назначении классных комнат в школе;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предметах быта и действия с ними;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есть только отдельные представления;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представления отсутствуют.</w:t>
            </w:r>
          </w:p>
          <w:p w:rsidR="00195B58" w:rsidRPr="00B70A89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предметах и явлениях: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 знакомых игрушках, предметах ежедневного пользования, одежде;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есть только отдельные представления;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представления отсутствуют.</w:t>
            </w:r>
          </w:p>
          <w:p w:rsidR="00195B58" w:rsidRPr="00B70A89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мире животных и растений: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узнает только животных, елку, цветы и деревья;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есть только отдельные представления;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представления отсутствуют.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1,0</w:t>
            </w: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8 баллов – высокий уровень; 7 – 6 – выше среднего; 5 – 4 – средний; 3 – 2 – ниже среднего; 1- </w:t>
            </w:r>
            <w:proofErr w:type="gramStart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 баллов</w:t>
            </w:r>
            <w:proofErr w:type="gramEnd"/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низкий.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B70A89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 одного (общего) признака предметов: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умение сформировано, сам выполняет действия;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умение сформировано частично, выполняет действия с помощью;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умение не сформировано.</w:t>
            </w:r>
          </w:p>
          <w:p w:rsidR="00195B58" w:rsidRPr="00B70A89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Разл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ичение понятий «один», «много»: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умение сформировано;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умение сформировано частично;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умение не сформировано.</w:t>
            </w:r>
          </w:p>
          <w:p w:rsidR="00195B58" w:rsidRPr="00B70A89" w:rsidRDefault="00195B58" w:rsidP="00F50E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>Счет: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до пяти;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до трех;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не умеет считать.</w:t>
            </w:r>
          </w:p>
        </w:tc>
        <w:tc>
          <w:tcPr>
            <w:tcW w:w="1411" w:type="dxa"/>
          </w:tcPr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58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0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2, 1, 0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Результаты: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8 баллов – высокий уровень; 7 – 6 – выше среднего; 5 – 4 – средний; 3 – 2 – ниже среднего; 1 – 0 баллов – низкий.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способов осуществления деятельности</w:t>
            </w:r>
          </w:p>
        </w:tc>
      </w:tr>
      <w:tr w:rsidR="00195B58" w:rsidRPr="0023377C" w:rsidTr="00F50E05">
        <w:tc>
          <w:tcPr>
            <w:tcW w:w="7933" w:type="dxa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Действует самостоятельно.</w:t>
            </w:r>
          </w:p>
          <w:p w:rsidR="00195B58" w:rsidRPr="0023377C" w:rsidRDefault="00195B58" w:rsidP="00F50E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деятельность: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ечением внимания к ее предмету;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по последовательной речевой инструкции;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образцу; по подражанию;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на уровне совместных действий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едагогом;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сопряженных действий.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 деятельности занимает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пассивную позицию наблюдателя.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Отказывается от деятельности или не может ее выполнять.</w:t>
            </w:r>
          </w:p>
        </w:tc>
        <w:tc>
          <w:tcPr>
            <w:tcW w:w="14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6, 5, 4, 3, 2, 1, 0</w:t>
            </w:r>
          </w:p>
        </w:tc>
      </w:tr>
      <w:tr w:rsidR="00195B58" w:rsidRPr="0023377C" w:rsidTr="00F50E05">
        <w:tc>
          <w:tcPr>
            <w:tcW w:w="9344" w:type="dxa"/>
            <w:gridSpan w:val="2"/>
          </w:tcPr>
          <w:p w:rsidR="00195B58" w:rsidRPr="0023377C" w:rsidRDefault="00195B58" w:rsidP="00F50E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Результаты: </w:t>
            </w: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8 баллов – высокий уровень; 7 – 6 – выше среднего; 5 – 4 – средний; 3 – 2 – ниже среднего; 1 – 0 баллов – низкий. </w:t>
            </w:r>
          </w:p>
        </w:tc>
      </w:tr>
    </w:tbl>
    <w:p w:rsidR="00195B58" w:rsidRPr="0023377C" w:rsidRDefault="00195B58" w:rsidP="00195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77C">
        <w:rPr>
          <w:rFonts w:ascii="Times New Roman" w:hAnsi="Times New Roman" w:cs="Times New Roman"/>
          <w:b/>
          <w:sz w:val="24"/>
          <w:szCs w:val="24"/>
        </w:rPr>
        <w:t>Оценочная шкала общего показателя личностного развития детей с умеренной умственной отсталостью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2"/>
      </w:tblGrid>
      <w:tr w:rsidR="00195B58" w:rsidRPr="0023377C" w:rsidTr="00F50E05">
        <w:tc>
          <w:tcPr>
            <w:tcW w:w="127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962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</w:tr>
      <w:tr w:rsidR="00195B58" w:rsidRPr="0023377C" w:rsidTr="00F50E05">
        <w:tc>
          <w:tcPr>
            <w:tcW w:w="127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120 - 95</w:t>
            </w:r>
          </w:p>
        </w:tc>
        <w:tc>
          <w:tcPr>
            <w:tcW w:w="3962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95B58" w:rsidRPr="0023377C" w:rsidTr="00F50E05">
        <w:tc>
          <w:tcPr>
            <w:tcW w:w="127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94 – 70 </w:t>
            </w:r>
          </w:p>
        </w:tc>
        <w:tc>
          <w:tcPr>
            <w:tcW w:w="3962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195B58" w:rsidRPr="0023377C" w:rsidTr="00F50E05">
        <w:tc>
          <w:tcPr>
            <w:tcW w:w="127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69 – 44 </w:t>
            </w:r>
          </w:p>
        </w:tc>
        <w:tc>
          <w:tcPr>
            <w:tcW w:w="3962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95B58" w:rsidRPr="0023377C" w:rsidTr="00F50E05">
        <w:tc>
          <w:tcPr>
            <w:tcW w:w="127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43 – 20 </w:t>
            </w:r>
          </w:p>
        </w:tc>
        <w:tc>
          <w:tcPr>
            <w:tcW w:w="3962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195B58" w:rsidRPr="0023377C" w:rsidTr="00F50E05">
        <w:tc>
          <w:tcPr>
            <w:tcW w:w="127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19 – 0 </w:t>
            </w:r>
          </w:p>
        </w:tc>
        <w:tc>
          <w:tcPr>
            <w:tcW w:w="3962" w:type="dxa"/>
          </w:tcPr>
          <w:p w:rsidR="00195B58" w:rsidRPr="0023377C" w:rsidRDefault="00195B58" w:rsidP="00F50E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</w:tbl>
    <w:p w:rsidR="00195B58" w:rsidRDefault="00195B58" w:rsidP="00195B58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6B5C" w:rsidRPr="00F5111C" w:rsidRDefault="00564417" w:rsidP="001212FC">
      <w:pPr>
        <w:spacing w:line="240" w:lineRule="auto"/>
        <w:ind w:firstLine="567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3771DD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В </w:t>
      </w:r>
      <w:r w:rsidR="0068484B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>мониторинге</w:t>
      </w:r>
      <w:r w:rsidR="003771DD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приняло </w:t>
      </w:r>
      <w:r w:rsidR="0068484B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>участие 4 обучающихся</w:t>
      </w:r>
      <w:r w:rsidR="003771DD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с умеренной умственной отсталостью</w:t>
      </w:r>
      <w:r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  <w:r w:rsidR="009366BD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432B0B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>На м</w:t>
      </w:r>
      <w:r w:rsidR="00A656E6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>омент входящей диагностики (2015</w:t>
      </w:r>
      <w:r w:rsidR="00432B0B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г.) у</w:t>
      </w:r>
      <w:r w:rsidR="009366BD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1 ребенка отмечен уровень личностного развития, который условно назван «ниже среднего», что составляет 25% от общего количества испытуемых и 3 детей имеют низкий уровень личностного развития, что составляет 75% </w:t>
      </w:r>
      <w:r w:rsidR="001935B6" w:rsidRPr="000A10D2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(Приложение 1</w:t>
      </w:r>
      <w:r w:rsidR="009366BD" w:rsidRPr="000A10D2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)</w:t>
      </w:r>
      <w:r w:rsidR="009366BD" w:rsidRPr="000A10D2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.</w:t>
      </w:r>
      <w:r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CD6B5C" w:rsidRPr="00F5111C">
        <w:rPr>
          <w:rFonts w:ascii="Times New Roman" w:hAnsi="Times New Roman" w:cs="Times New Roman"/>
          <w:color w:val="4472C4" w:themeColor="accent5"/>
          <w:sz w:val="24"/>
          <w:szCs w:val="24"/>
        </w:rPr>
        <w:t>Результаты можно представить в виде таблицы.</w:t>
      </w:r>
    </w:p>
    <w:p w:rsidR="00CD6B5C" w:rsidRDefault="00CD6B5C" w:rsidP="00CD6B5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CD6B5C" w:rsidRPr="00F5111C" w:rsidRDefault="00CD6B5C" w:rsidP="00CD6B5C">
      <w:pPr>
        <w:spacing w:line="240" w:lineRule="auto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F5111C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Результаты мониторинга констатирующего и контрольного этапа диагностики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4"/>
        <w:gridCol w:w="1471"/>
        <w:gridCol w:w="1468"/>
        <w:gridCol w:w="1471"/>
        <w:gridCol w:w="1471"/>
        <w:gridCol w:w="1469"/>
      </w:tblGrid>
      <w:tr w:rsidR="00F5111C" w:rsidRPr="00F5111C" w:rsidTr="00CD6B5C">
        <w:tc>
          <w:tcPr>
            <w:tcW w:w="1994" w:type="dxa"/>
            <w:vMerge w:val="restart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Этап мониторинга</w:t>
            </w:r>
          </w:p>
        </w:tc>
        <w:tc>
          <w:tcPr>
            <w:tcW w:w="7350" w:type="dxa"/>
            <w:gridSpan w:val="5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Уровень личностного развития (%)</w:t>
            </w:r>
          </w:p>
        </w:tc>
      </w:tr>
      <w:tr w:rsidR="00F5111C" w:rsidRPr="00F5111C" w:rsidTr="00CD6B5C">
        <w:tc>
          <w:tcPr>
            <w:tcW w:w="1994" w:type="dxa"/>
            <w:vMerge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1471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Высокий </w:t>
            </w:r>
          </w:p>
        </w:tc>
        <w:tc>
          <w:tcPr>
            <w:tcW w:w="1468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Выше среднего</w:t>
            </w:r>
          </w:p>
        </w:tc>
        <w:tc>
          <w:tcPr>
            <w:tcW w:w="1471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Ниже среднего</w:t>
            </w:r>
          </w:p>
        </w:tc>
        <w:tc>
          <w:tcPr>
            <w:tcW w:w="1469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Низкий </w:t>
            </w:r>
          </w:p>
        </w:tc>
      </w:tr>
      <w:tr w:rsidR="00F5111C" w:rsidRPr="00F5111C" w:rsidTr="00CD6B5C">
        <w:tc>
          <w:tcPr>
            <w:tcW w:w="1994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2015 г. констатирующий</w:t>
            </w:r>
          </w:p>
        </w:tc>
        <w:tc>
          <w:tcPr>
            <w:tcW w:w="1471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25 % (1 учащийся)</w:t>
            </w:r>
          </w:p>
        </w:tc>
        <w:tc>
          <w:tcPr>
            <w:tcW w:w="1469" w:type="dxa"/>
          </w:tcPr>
          <w:p w:rsidR="00CD6B5C" w:rsidRPr="00F5111C" w:rsidRDefault="00CD6B5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F5111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75 % (3 учащихся)</w:t>
            </w:r>
          </w:p>
        </w:tc>
      </w:tr>
    </w:tbl>
    <w:p w:rsidR="009B13B7" w:rsidRPr="00F5111C" w:rsidRDefault="009B13B7" w:rsidP="00CD6B5C">
      <w:pPr>
        <w:spacing w:line="240" w:lineRule="auto"/>
        <w:ind w:firstLine="567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F5111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Результаты мониторинга входящей диагностики представлены </w:t>
      </w:r>
      <w:r w:rsidR="00F244B4" w:rsidRPr="00F5111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на рисунке 1, который представлен в виде диаграммы. </w:t>
      </w:r>
    </w:p>
    <w:p w:rsidR="00F244B4" w:rsidRPr="00F5111C" w:rsidRDefault="00F244B4" w:rsidP="00F244B4">
      <w:pPr>
        <w:spacing w:line="240" w:lineRule="auto"/>
        <w:ind w:firstLine="567"/>
        <w:jc w:val="right"/>
        <w:rPr>
          <w:rFonts w:ascii="Times New Roman" w:hAnsi="Times New Roman" w:cs="Times New Roman"/>
          <w:color w:val="00B0F0"/>
          <w:sz w:val="24"/>
          <w:szCs w:val="24"/>
        </w:rPr>
      </w:pPr>
      <w:r w:rsidRPr="00F5111C">
        <w:rPr>
          <w:rFonts w:ascii="Times New Roman" w:hAnsi="Times New Roman" w:cs="Times New Roman"/>
          <w:color w:val="00B0F0"/>
          <w:sz w:val="24"/>
          <w:szCs w:val="24"/>
        </w:rPr>
        <w:t>Рис.1.</w:t>
      </w:r>
    </w:p>
    <w:p w:rsidR="009366BD" w:rsidRPr="00F5111C" w:rsidRDefault="009366BD" w:rsidP="002E7E78">
      <w:pPr>
        <w:spacing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F5111C"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inline distT="0" distB="0" distL="0" distR="0" wp14:anchorId="4A0B6DC8" wp14:editId="337F6AD2">
            <wp:extent cx="58293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48FC" w:rsidRPr="004261E3" w:rsidRDefault="003448FC" w:rsidP="003448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1E3">
        <w:rPr>
          <w:rFonts w:ascii="Times New Roman" w:hAnsi="Times New Roman" w:cs="Times New Roman"/>
          <w:sz w:val="24"/>
          <w:szCs w:val="24"/>
        </w:rPr>
        <w:t xml:space="preserve">Актуальность выбранной темы педагогического опыта заключается в данных, которые были определены при входящей диагностике личностного развития детей с умеренной умственной отсталости ГКОУ НАО «Ненецкая СКШИ». Нами был определен </w:t>
      </w:r>
      <w:r w:rsidR="004A664B" w:rsidRPr="004261E3">
        <w:rPr>
          <w:rFonts w:ascii="Times New Roman" w:hAnsi="Times New Roman" w:cs="Times New Roman"/>
          <w:sz w:val="24"/>
          <w:szCs w:val="24"/>
        </w:rPr>
        <w:t>«</w:t>
      </w:r>
      <w:r w:rsidR="0063619B" w:rsidRPr="004261E3">
        <w:rPr>
          <w:rFonts w:ascii="Times New Roman" w:hAnsi="Times New Roman" w:cs="Times New Roman"/>
          <w:sz w:val="24"/>
          <w:szCs w:val="24"/>
        </w:rPr>
        <w:t>ниже среднего</w:t>
      </w:r>
      <w:r w:rsidR="004A664B" w:rsidRPr="004261E3">
        <w:rPr>
          <w:rFonts w:ascii="Times New Roman" w:hAnsi="Times New Roman" w:cs="Times New Roman"/>
          <w:sz w:val="24"/>
          <w:szCs w:val="24"/>
        </w:rPr>
        <w:t>»</w:t>
      </w:r>
      <w:r w:rsidR="0063619B" w:rsidRPr="004261E3">
        <w:rPr>
          <w:rFonts w:ascii="Times New Roman" w:hAnsi="Times New Roman" w:cs="Times New Roman"/>
          <w:sz w:val="24"/>
          <w:szCs w:val="24"/>
        </w:rPr>
        <w:t xml:space="preserve"> и </w:t>
      </w:r>
      <w:r w:rsidR="004A664B" w:rsidRPr="004261E3">
        <w:rPr>
          <w:rFonts w:ascii="Times New Roman" w:hAnsi="Times New Roman" w:cs="Times New Roman"/>
          <w:sz w:val="24"/>
          <w:szCs w:val="24"/>
        </w:rPr>
        <w:t>«</w:t>
      </w:r>
      <w:r w:rsidRPr="004261E3">
        <w:rPr>
          <w:rFonts w:ascii="Times New Roman" w:hAnsi="Times New Roman" w:cs="Times New Roman"/>
          <w:sz w:val="24"/>
          <w:szCs w:val="24"/>
        </w:rPr>
        <w:t>низкий уровень</w:t>
      </w:r>
      <w:r w:rsidR="004A664B" w:rsidRPr="004261E3">
        <w:rPr>
          <w:rFonts w:ascii="Times New Roman" w:hAnsi="Times New Roman" w:cs="Times New Roman"/>
          <w:sz w:val="24"/>
          <w:szCs w:val="24"/>
        </w:rPr>
        <w:t>»</w:t>
      </w:r>
      <w:r w:rsidRPr="004261E3">
        <w:rPr>
          <w:rFonts w:ascii="Times New Roman" w:hAnsi="Times New Roman" w:cs="Times New Roman"/>
          <w:sz w:val="24"/>
          <w:szCs w:val="24"/>
        </w:rPr>
        <w:t xml:space="preserve"> личностного развития данной категории детей. Для </w:t>
      </w:r>
      <w:r w:rsidRPr="004261E3">
        <w:rPr>
          <w:rFonts w:ascii="Times New Roman" w:hAnsi="Times New Roman" w:cs="Times New Roman"/>
          <w:sz w:val="24"/>
          <w:szCs w:val="24"/>
        </w:rPr>
        <w:lastRenderedPageBreak/>
        <w:t xml:space="preserve">повышения показателей личностного развития детей необходимо разработать и апробировать систему специально организованной коррекционно – развивающей работы, обобщить и систематизировать имеющийся опыт в данном направлении. </w:t>
      </w:r>
    </w:p>
    <w:p w:rsidR="003448FC" w:rsidRPr="00874CAE" w:rsidRDefault="003448FC" w:rsidP="00E678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4CAE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="00E6787B" w:rsidRPr="00874CAE">
        <w:rPr>
          <w:rFonts w:ascii="Times New Roman" w:hAnsi="Times New Roman" w:cs="Times New Roman"/>
          <w:sz w:val="24"/>
          <w:szCs w:val="24"/>
          <w:u w:val="single"/>
        </w:rPr>
        <w:t>ущая педагогическая идея опыта.</w:t>
      </w:r>
    </w:p>
    <w:p w:rsidR="009366BD" w:rsidRPr="00874CAE" w:rsidRDefault="0063619B" w:rsidP="003448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Ведущая педагогическая идея опыта заключается в повышении уровня личностного развития детей с умеренной умственной отсталостью через специально организованную коррекционно – развивающую работу в ГКОУ НАО «Ненецкая СКШИ».</w:t>
      </w:r>
      <w:r w:rsidR="00481350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20046E" w:rsidRPr="00874CAE">
        <w:rPr>
          <w:rFonts w:ascii="Times New Roman" w:hAnsi="Times New Roman" w:cs="Times New Roman"/>
          <w:sz w:val="24"/>
          <w:szCs w:val="24"/>
        </w:rPr>
        <w:t xml:space="preserve">Коррекционно – развивающая работа проходит в рамках </w:t>
      </w:r>
      <w:r w:rsidR="00C378E1" w:rsidRPr="00874CAE">
        <w:rPr>
          <w:rFonts w:ascii="Times New Roman" w:hAnsi="Times New Roman" w:cs="Times New Roman"/>
          <w:sz w:val="24"/>
          <w:szCs w:val="24"/>
        </w:rPr>
        <w:t xml:space="preserve">реализации образовательной программы (вариант </w:t>
      </w:r>
      <w:r w:rsidR="00C378E1" w:rsidRPr="00874C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78E1" w:rsidRPr="00874CAE">
        <w:rPr>
          <w:rFonts w:ascii="Times New Roman" w:hAnsi="Times New Roman" w:cs="Times New Roman"/>
          <w:sz w:val="24"/>
          <w:szCs w:val="24"/>
        </w:rPr>
        <w:t>) и затрагивает такие образовательные области, как: «Язык и речь» (предметы (компоненты обучения): устная речь, письмо, чтение); «Математические представления» (предметы (компоненты обучения): счет); «Естествознание» (предметы (компоненты обучения): живой мир); «Искусство» (предметы (компоненты) обучения): танцы, лепка,</w:t>
      </w:r>
      <w:r w:rsidR="00F244B4" w:rsidRPr="00874CAE">
        <w:rPr>
          <w:rFonts w:ascii="Times New Roman" w:hAnsi="Times New Roman" w:cs="Times New Roman"/>
          <w:sz w:val="24"/>
          <w:szCs w:val="24"/>
        </w:rPr>
        <w:t xml:space="preserve"> рисование, ручное творчество); «Коррекционные технологии»: логопедия, игра, гигиена и навыки самообслуживания. </w:t>
      </w:r>
    </w:p>
    <w:p w:rsidR="00432B0B" w:rsidRPr="00874CAE" w:rsidRDefault="00432B0B" w:rsidP="00432B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4CAE">
        <w:rPr>
          <w:rFonts w:ascii="Times New Roman" w:hAnsi="Times New Roman" w:cs="Times New Roman"/>
          <w:sz w:val="24"/>
          <w:szCs w:val="24"/>
          <w:u w:val="single"/>
        </w:rPr>
        <w:t>Длительность работы над опытом.</w:t>
      </w:r>
    </w:p>
    <w:p w:rsidR="00432B0B" w:rsidRPr="00874CAE" w:rsidRDefault="00432B0B" w:rsidP="00432B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Работа над педагогическим опытом проходила в пери</w:t>
      </w:r>
      <w:r w:rsidR="00A656E6" w:rsidRPr="00874CAE">
        <w:rPr>
          <w:rFonts w:ascii="Times New Roman" w:hAnsi="Times New Roman" w:cs="Times New Roman"/>
          <w:sz w:val="24"/>
          <w:szCs w:val="24"/>
        </w:rPr>
        <w:t>од с сентября 2015</w:t>
      </w:r>
      <w:r w:rsidRPr="00874CA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656E6" w:rsidRPr="00874CAE">
        <w:rPr>
          <w:rFonts w:ascii="Times New Roman" w:hAnsi="Times New Roman" w:cs="Times New Roman"/>
          <w:sz w:val="24"/>
          <w:szCs w:val="24"/>
        </w:rPr>
        <w:t>май 2018</w:t>
      </w:r>
      <w:r w:rsidRPr="00874CAE">
        <w:rPr>
          <w:rFonts w:ascii="Times New Roman" w:hAnsi="Times New Roman" w:cs="Times New Roman"/>
          <w:sz w:val="24"/>
          <w:szCs w:val="24"/>
        </w:rPr>
        <w:t xml:space="preserve"> г. и состояла из нескольких этапов:</w:t>
      </w:r>
    </w:p>
    <w:p w:rsidR="00384745" w:rsidRPr="00A70911" w:rsidRDefault="0068484B" w:rsidP="00A709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</w:t>
      </w:r>
      <w:r w:rsidR="00432B0B" w:rsidRPr="00874CAE">
        <w:rPr>
          <w:rFonts w:ascii="Times New Roman" w:hAnsi="Times New Roman" w:cs="Times New Roman"/>
          <w:sz w:val="24"/>
          <w:szCs w:val="24"/>
        </w:rPr>
        <w:t xml:space="preserve"> этап </w:t>
      </w:r>
      <w:r w:rsidR="00CF5399" w:rsidRPr="00874CAE">
        <w:rPr>
          <w:rFonts w:ascii="Times New Roman" w:hAnsi="Times New Roman" w:cs="Times New Roman"/>
          <w:sz w:val="24"/>
          <w:szCs w:val="24"/>
        </w:rPr>
        <w:t>«</w:t>
      </w:r>
      <w:r w:rsidR="00866255">
        <w:rPr>
          <w:rFonts w:ascii="Times New Roman" w:hAnsi="Times New Roman" w:cs="Times New Roman"/>
          <w:sz w:val="24"/>
          <w:szCs w:val="24"/>
        </w:rPr>
        <w:t>Констатирующий</w:t>
      </w:r>
      <w:r w:rsidR="00A656E6" w:rsidRPr="00874CAE">
        <w:rPr>
          <w:rFonts w:ascii="Times New Roman" w:hAnsi="Times New Roman" w:cs="Times New Roman"/>
          <w:sz w:val="24"/>
          <w:szCs w:val="24"/>
        </w:rPr>
        <w:t>» (сентябрь 2015</w:t>
      </w:r>
      <w:r w:rsidR="00CF5399" w:rsidRPr="00874CAE">
        <w:rPr>
          <w:rFonts w:ascii="Times New Roman" w:hAnsi="Times New Roman" w:cs="Times New Roman"/>
          <w:sz w:val="24"/>
          <w:szCs w:val="24"/>
        </w:rPr>
        <w:t xml:space="preserve"> г. –</w:t>
      </w:r>
      <w:r w:rsidR="005C3FD0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A656E6" w:rsidRPr="00874CAE">
        <w:rPr>
          <w:rFonts w:ascii="Times New Roman" w:hAnsi="Times New Roman" w:cs="Times New Roman"/>
          <w:sz w:val="24"/>
          <w:szCs w:val="24"/>
        </w:rPr>
        <w:t>май 2016</w:t>
      </w:r>
      <w:r w:rsidR="00CF5399" w:rsidRPr="00874CAE"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3FD0" w:rsidRPr="00A70911">
        <w:rPr>
          <w:rFonts w:ascii="Times New Roman" w:hAnsi="Times New Roman" w:cs="Times New Roman"/>
          <w:sz w:val="24"/>
          <w:szCs w:val="24"/>
        </w:rPr>
        <w:t xml:space="preserve">систематизация и обобщение данных теоретических и исследований по </w:t>
      </w:r>
      <w:r>
        <w:rPr>
          <w:rFonts w:ascii="Times New Roman" w:hAnsi="Times New Roman" w:cs="Times New Roman"/>
          <w:sz w:val="24"/>
          <w:szCs w:val="24"/>
        </w:rPr>
        <w:t>вопросам личностного развития обучающихся с умеренной умственной отсталостью</w:t>
      </w:r>
      <w:r w:rsidR="005C3FD0" w:rsidRPr="00A70911">
        <w:rPr>
          <w:rFonts w:ascii="Times New Roman" w:hAnsi="Times New Roman" w:cs="Times New Roman"/>
          <w:sz w:val="24"/>
          <w:szCs w:val="24"/>
        </w:rPr>
        <w:t>;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384745" w:rsidRPr="00A70911">
        <w:rPr>
          <w:rFonts w:ascii="Times New Roman" w:hAnsi="Times New Roman" w:cs="Times New Roman"/>
          <w:sz w:val="24"/>
          <w:szCs w:val="24"/>
        </w:rPr>
        <w:t>анализ документации по каждому ребенку экспериментальной группы, обобщение всех ранее проводимых мониторинговых исследований;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384745" w:rsidRPr="00A70911">
        <w:rPr>
          <w:rFonts w:ascii="Times New Roman" w:hAnsi="Times New Roman" w:cs="Times New Roman"/>
          <w:sz w:val="24"/>
          <w:szCs w:val="24"/>
        </w:rPr>
        <w:t>постановка проблемы;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866255" w:rsidRPr="00A70911"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="00384745" w:rsidRPr="00A70911">
        <w:rPr>
          <w:rFonts w:ascii="Times New Roman" w:hAnsi="Times New Roman" w:cs="Times New Roman"/>
          <w:sz w:val="24"/>
          <w:szCs w:val="24"/>
        </w:rPr>
        <w:t>мониторинговая диагностика</w:t>
      </w:r>
      <w:r w:rsidR="00866255" w:rsidRP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384745" w:rsidRPr="00A70911">
        <w:rPr>
          <w:rFonts w:ascii="Times New Roman" w:hAnsi="Times New Roman" w:cs="Times New Roman"/>
          <w:sz w:val="24"/>
          <w:szCs w:val="24"/>
        </w:rPr>
        <w:t>детей экспериментальной группы.</w:t>
      </w:r>
    </w:p>
    <w:p w:rsidR="00384745" w:rsidRPr="00A70911" w:rsidRDefault="0068484B" w:rsidP="00A709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="00CF5399" w:rsidRPr="00874CAE">
        <w:rPr>
          <w:rFonts w:ascii="Times New Roman" w:hAnsi="Times New Roman" w:cs="Times New Roman"/>
          <w:sz w:val="24"/>
          <w:szCs w:val="24"/>
        </w:rPr>
        <w:t xml:space="preserve"> этап «</w:t>
      </w:r>
      <w:r w:rsidR="00F35654">
        <w:rPr>
          <w:rFonts w:ascii="Times New Roman" w:hAnsi="Times New Roman" w:cs="Times New Roman"/>
          <w:sz w:val="24"/>
          <w:szCs w:val="24"/>
        </w:rPr>
        <w:t>Формирующи</w:t>
      </w:r>
      <w:r w:rsidR="00866255">
        <w:rPr>
          <w:rFonts w:ascii="Times New Roman" w:hAnsi="Times New Roman" w:cs="Times New Roman"/>
          <w:sz w:val="24"/>
          <w:szCs w:val="24"/>
        </w:rPr>
        <w:t>й</w:t>
      </w:r>
      <w:r w:rsidR="005C3FD0" w:rsidRPr="00874CAE">
        <w:rPr>
          <w:rFonts w:ascii="Times New Roman" w:hAnsi="Times New Roman" w:cs="Times New Roman"/>
          <w:sz w:val="24"/>
          <w:szCs w:val="24"/>
        </w:rPr>
        <w:t>» (</w:t>
      </w:r>
      <w:r w:rsidR="00A656E6" w:rsidRPr="00874CAE">
        <w:rPr>
          <w:rFonts w:ascii="Times New Roman" w:hAnsi="Times New Roman" w:cs="Times New Roman"/>
          <w:sz w:val="24"/>
          <w:szCs w:val="24"/>
        </w:rPr>
        <w:t>сентябрь</w:t>
      </w:r>
      <w:r w:rsidR="005C3FD0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A656E6" w:rsidRPr="00874CAE">
        <w:rPr>
          <w:rFonts w:ascii="Times New Roman" w:hAnsi="Times New Roman" w:cs="Times New Roman"/>
          <w:sz w:val="24"/>
          <w:szCs w:val="24"/>
        </w:rPr>
        <w:t>2016</w:t>
      </w:r>
      <w:r w:rsidR="00CF5399" w:rsidRPr="00874CAE">
        <w:rPr>
          <w:rFonts w:ascii="Times New Roman" w:hAnsi="Times New Roman" w:cs="Times New Roman"/>
          <w:sz w:val="24"/>
          <w:szCs w:val="24"/>
        </w:rPr>
        <w:t xml:space="preserve"> г. – </w:t>
      </w:r>
      <w:r w:rsidR="00A656E6" w:rsidRPr="00874CAE">
        <w:rPr>
          <w:rFonts w:ascii="Times New Roman" w:hAnsi="Times New Roman" w:cs="Times New Roman"/>
          <w:sz w:val="24"/>
          <w:szCs w:val="24"/>
        </w:rPr>
        <w:t>май 2017</w:t>
      </w:r>
      <w:r w:rsidR="00CF5399" w:rsidRPr="00874CAE">
        <w:rPr>
          <w:rFonts w:ascii="Times New Roman" w:hAnsi="Times New Roman" w:cs="Times New Roman"/>
          <w:sz w:val="24"/>
          <w:szCs w:val="24"/>
        </w:rPr>
        <w:t xml:space="preserve"> г.)</w:t>
      </w:r>
      <w:r w:rsidR="00384745" w:rsidRPr="00874CAE">
        <w:rPr>
          <w:rFonts w:ascii="Times New Roman" w:hAnsi="Times New Roman" w:cs="Times New Roman"/>
          <w:sz w:val="24"/>
          <w:szCs w:val="24"/>
        </w:rPr>
        <w:t>: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384745" w:rsidRPr="00A70911">
        <w:rPr>
          <w:rFonts w:ascii="Times New Roman" w:hAnsi="Times New Roman" w:cs="Times New Roman"/>
          <w:sz w:val="24"/>
          <w:szCs w:val="24"/>
        </w:rPr>
        <w:t>систематизация изученных методик по личностному развитию детей с умеренной умственной отсталостью;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566BE4" w:rsidRPr="00A70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и использование разнообразных методов и приёмов работы;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384745" w:rsidRPr="00A70911">
        <w:rPr>
          <w:rFonts w:ascii="Times New Roman" w:hAnsi="Times New Roman" w:cs="Times New Roman"/>
          <w:sz w:val="24"/>
          <w:szCs w:val="24"/>
        </w:rPr>
        <w:t>разработка и апробация системы коррекционно – развивающей работы</w:t>
      </w:r>
      <w:r w:rsidR="00566BE4" w:rsidRPr="00A70911">
        <w:rPr>
          <w:rFonts w:ascii="Times New Roman" w:hAnsi="Times New Roman" w:cs="Times New Roman"/>
          <w:sz w:val="24"/>
          <w:szCs w:val="24"/>
        </w:rPr>
        <w:t xml:space="preserve"> для детей с умеренной умственной отсталостью.</w:t>
      </w:r>
      <w:r w:rsidR="00384745" w:rsidRPr="00A70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95" w:rsidRPr="00A70911" w:rsidRDefault="0068484B" w:rsidP="00A7091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</w:t>
      </w:r>
      <w:r w:rsidR="00CF5399" w:rsidRPr="00874CAE">
        <w:rPr>
          <w:rFonts w:ascii="Times New Roman" w:hAnsi="Times New Roman" w:cs="Times New Roman"/>
          <w:sz w:val="24"/>
          <w:szCs w:val="24"/>
        </w:rPr>
        <w:t xml:space="preserve"> этап «</w:t>
      </w:r>
      <w:r w:rsidR="005C3FD0" w:rsidRPr="00874CAE">
        <w:rPr>
          <w:rFonts w:ascii="Times New Roman" w:hAnsi="Times New Roman" w:cs="Times New Roman"/>
          <w:sz w:val="24"/>
          <w:szCs w:val="24"/>
        </w:rPr>
        <w:t>Обобщающий</w:t>
      </w:r>
      <w:r w:rsidR="00CF5399" w:rsidRPr="00874CAE">
        <w:rPr>
          <w:rFonts w:ascii="Times New Roman" w:hAnsi="Times New Roman" w:cs="Times New Roman"/>
          <w:sz w:val="24"/>
          <w:szCs w:val="24"/>
        </w:rPr>
        <w:t>»</w:t>
      </w:r>
      <w:r w:rsidR="005C3FD0" w:rsidRPr="00874CAE">
        <w:rPr>
          <w:rFonts w:ascii="Times New Roman" w:hAnsi="Times New Roman" w:cs="Times New Roman"/>
          <w:sz w:val="24"/>
          <w:szCs w:val="24"/>
        </w:rPr>
        <w:t xml:space="preserve"> (</w:t>
      </w:r>
      <w:r w:rsidR="00A656E6" w:rsidRPr="00874CAE">
        <w:rPr>
          <w:rFonts w:ascii="Times New Roman" w:hAnsi="Times New Roman" w:cs="Times New Roman"/>
          <w:sz w:val="24"/>
          <w:szCs w:val="24"/>
        </w:rPr>
        <w:t>сентябрь 2017</w:t>
      </w:r>
      <w:r w:rsidR="005C3FD0" w:rsidRPr="00874CAE">
        <w:rPr>
          <w:rFonts w:ascii="Times New Roman" w:hAnsi="Times New Roman" w:cs="Times New Roman"/>
          <w:sz w:val="24"/>
          <w:szCs w:val="24"/>
        </w:rPr>
        <w:t xml:space="preserve"> г. – </w:t>
      </w:r>
      <w:r w:rsidR="00A656E6" w:rsidRPr="00874CAE">
        <w:rPr>
          <w:rFonts w:ascii="Times New Roman" w:hAnsi="Times New Roman" w:cs="Times New Roman"/>
          <w:sz w:val="24"/>
          <w:szCs w:val="24"/>
        </w:rPr>
        <w:t>май 2018</w:t>
      </w:r>
      <w:r w:rsidR="005C3FD0" w:rsidRPr="00874CA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A2C95" w:rsidRPr="00874CAE">
        <w:rPr>
          <w:rFonts w:ascii="Times New Roman" w:hAnsi="Times New Roman" w:cs="Times New Roman"/>
          <w:sz w:val="24"/>
          <w:szCs w:val="24"/>
        </w:rPr>
        <w:t>: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FA2C95" w:rsidRPr="00A70911">
        <w:rPr>
          <w:rFonts w:ascii="Times New Roman" w:hAnsi="Times New Roman" w:cs="Times New Roman"/>
          <w:sz w:val="24"/>
          <w:szCs w:val="24"/>
        </w:rPr>
        <w:t>мониторинг эффективности личностного развития через коррекционно – развивающую работу с детьми с умеренной умственной отсталостью;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FA2C95" w:rsidRPr="00A70911">
        <w:rPr>
          <w:rFonts w:ascii="Times New Roman" w:hAnsi="Times New Roman" w:cs="Times New Roman"/>
          <w:sz w:val="24"/>
          <w:szCs w:val="24"/>
        </w:rPr>
        <w:t>анализ полученных данных;</w:t>
      </w:r>
      <w:r w:rsidR="00A70911">
        <w:rPr>
          <w:rFonts w:ascii="Times New Roman" w:hAnsi="Times New Roman" w:cs="Times New Roman"/>
          <w:sz w:val="24"/>
          <w:szCs w:val="24"/>
        </w:rPr>
        <w:t xml:space="preserve"> </w:t>
      </w:r>
      <w:r w:rsidR="00FA2C95" w:rsidRPr="00A70911">
        <w:rPr>
          <w:rFonts w:ascii="Times New Roman" w:hAnsi="Times New Roman" w:cs="Times New Roman"/>
          <w:sz w:val="24"/>
          <w:szCs w:val="24"/>
        </w:rPr>
        <w:t>подготовк</w:t>
      </w:r>
      <w:r w:rsidR="006F1098">
        <w:rPr>
          <w:rFonts w:ascii="Times New Roman" w:hAnsi="Times New Roman" w:cs="Times New Roman"/>
          <w:sz w:val="24"/>
          <w:szCs w:val="24"/>
        </w:rPr>
        <w:t>а</w:t>
      </w:r>
      <w:r w:rsidR="00FA2C95" w:rsidRPr="00A70911">
        <w:rPr>
          <w:rFonts w:ascii="Times New Roman" w:hAnsi="Times New Roman" w:cs="Times New Roman"/>
          <w:sz w:val="24"/>
          <w:szCs w:val="24"/>
        </w:rPr>
        <w:t xml:space="preserve"> материалов для публикаций в виде целостного описания педагогического опыта. </w:t>
      </w:r>
    </w:p>
    <w:p w:rsidR="00481350" w:rsidRPr="00874CAE" w:rsidRDefault="00481350" w:rsidP="00481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  <w:u w:val="single"/>
        </w:rPr>
        <w:t>Диапазон опыта.</w:t>
      </w:r>
    </w:p>
    <w:p w:rsidR="005422C4" w:rsidRPr="00874CAE" w:rsidRDefault="0068484B" w:rsidP="00CF53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Диапазон</w:t>
      </w:r>
      <w:r w:rsidR="00EB06C1" w:rsidRPr="00874CAE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B72D84">
        <w:rPr>
          <w:rFonts w:ascii="Times New Roman" w:hAnsi="Times New Roman" w:cs="Times New Roman"/>
          <w:sz w:val="24"/>
          <w:szCs w:val="24"/>
        </w:rPr>
        <w:t>проходит</w:t>
      </w:r>
      <w:r w:rsidR="00EB06C1" w:rsidRPr="00874CAE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FA2C95" w:rsidRPr="00874CAE">
        <w:rPr>
          <w:rFonts w:ascii="Times New Roman" w:hAnsi="Times New Roman" w:cs="Times New Roman"/>
          <w:sz w:val="24"/>
          <w:szCs w:val="24"/>
        </w:rPr>
        <w:t xml:space="preserve">коррекционно – развивающую работу, которая, в свою очередь, проходит в рамках реализации образовательной программы (вариант </w:t>
      </w:r>
      <w:r w:rsidR="00FA2C95" w:rsidRPr="00874C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A2C95" w:rsidRPr="00874CAE">
        <w:rPr>
          <w:rFonts w:ascii="Times New Roman" w:hAnsi="Times New Roman" w:cs="Times New Roman"/>
          <w:sz w:val="24"/>
          <w:szCs w:val="24"/>
        </w:rPr>
        <w:t xml:space="preserve">) для детей с умеренной умственной отсталостью </w:t>
      </w:r>
      <w:r w:rsidR="00875441" w:rsidRPr="00874CAE">
        <w:rPr>
          <w:rFonts w:ascii="Times New Roman" w:hAnsi="Times New Roman" w:cs="Times New Roman"/>
          <w:sz w:val="24"/>
          <w:szCs w:val="24"/>
        </w:rPr>
        <w:t>ГКОУ НАО «Ненецкая СКШИ»</w:t>
      </w:r>
      <w:r w:rsidR="004A664B" w:rsidRPr="00874CAE">
        <w:rPr>
          <w:rFonts w:ascii="Times New Roman" w:hAnsi="Times New Roman" w:cs="Times New Roman"/>
          <w:sz w:val="24"/>
          <w:szCs w:val="24"/>
        </w:rPr>
        <w:t xml:space="preserve"> (система уроков).</w:t>
      </w:r>
    </w:p>
    <w:p w:rsidR="004A664B" w:rsidRPr="00874CAE" w:rsidRDefault="004A664B" w:rsidP="004A66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4CAE">
        <w:rPr>
          <w:rFonts w:ascii="Times New Roman" w:hAnsi="Times New Roman" w:cs="Times New Roman"/>
          <w:sz w:val="24"/>
          <w:szCs w:val="24"/>
          <w:u w:val="single"/>
        </w:rPr>
        <w:t>Теоретическая база опыта.</w:t>
      </w:r>
    </w:p>
    <w:p w:rsidR="002D7354" w:rsidRPr="00874CAE" w:rsidRDefault="00866255" w:rsidP="008662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FB5FBB" w:rsidRPr="00874CAE">
        <w:rPr>
          <w:rFonts w:ascii="Times New Roman" w:hAnsi="Times New Roman" w:cs="Times New Roman"/>
          <w:sz w:val="24"/>
          <w:szCs w:val="24"/>
        </w:rPr>
        <w:t xml:space="preserve">коррекционно – развивающей работы с детьми с умеренной умственной отсталостью не новая. Начало развития </w:t>
      </w:r>
      <w:r w:rsidR="0068484B">
        <w:rPr>
          <w:rFonts w:ascii="Times New Roman" w:hAnsi="Times New Roman" w:cs="Times New Roman"/>
          <w:sz w:val="24"/>
          <w:szCs w:val="24"/>
        </w:rPr>
        <w:t>коррекционной педагогики</w:t>
      </w:r>
      <w:r w:rsidR="00FB5FBB" w:rsidRPr="00874CAE">
        <w:rPr>
          <w:rFonts w:ascii="Times New Roman" w:hAnsi="Times New Roman" w:cs="Times New Roman"/>
          <w:sz w:val="24"/>
          <w:szCs w:val="24"/>
        </w:rPr>
        <w:t xml:space="preserve"> как науки связано с практическим опытом оказания помощи именно этой категории детей, разработкой теоретических подходов к решению вопросов их развития и адаптации в обществе (А. </w:t>
      </w:r>
      <w:proofErr w:type="spellStart"/>
      <w:r w:rsidR="00FB5FBB" w:rsidRPr="00874CAE">
        <w:rPr>
          <w:rFonts w:ascii="Times New Roman" w:hAnsi="Times New Roman" w:cs="Times New Roman"/>
          <w:sz w:val="24"/>
          <w:szCs w:val="24"/>
        </w:rPr>
        <w:t>Бине</w:t>
      </w:r>
      <w:proofErr w:type="spellEnd"/>
      <w:r w:rsidR="00FB5FBB" w:rsidRPr="00874CAE">
        <w:rPr>
          <w:rFonts w:ascii="Times New Roman" w:hAnsi="Times New Roman" w:cs="Times New Roman"/>
          <w:sz w:val="24"/>
          <w:szCs w:val="24"/>
        </w:rPr>
        <w:t xml:space="preserve">, Т. Симон, Е.И. Грачева, Ж. </w:t>
      </w:r>
      <w:proofErr w:type="spellStart"/>
      <w:r w:rsidR="00FB5FBB" w:rsidRPr="00874CAE">
        <w:rPr>
          <w:rFonts w:ascii="Times New Roman" w:hAnsi="Times New Roman" w:cs="Times New Roman"/>
          <w:sz w:val="24"/>
          <w:szCs w:val="24"/>
        </w:rPr>
        <w:t>Демор</w:t>
      </w:r>
      <w:proofErr w:type="spellEnd"/>
      <w:r w:rsidR="00FB5FBB" w:rsidRPr="00874CAE">
        <w:rPr>
          <w:rFonts w:ascii="Times New Roman" w:hAnsi="Times New Roman" w:cs="Times New Roman"/>
          <w:sz w:val="24"/>
          <w:szCs w:val="24"/>
        </w:rPr>
        <w:t>)</w:t>
      </w:r>
      <w:r w:rsidR="005623B2" w:rsidRPr="00874CA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84B">
        <w:rPr>
          <w:rFonts w:ascii="Times New Roman" w:hAnsi="Times New Roman" w:cs="Times New Roman"/>
          <w:sz w:val="24"/>
          <w:szCs w:val="24"/>
        </w:rPr>
        <w:t xml:space="preserve">При масштабных проблемах обучения детей с </w:t>
      </w:r>
      <w:r w:rsidR="0068484B">
        <w:rPr>
          <w:rFonts w:ascii="Times New Roman" w:hAnsi="Times New Roman" w:cs="Times New Roman"/>
          <w:sz w:val="24"/>
          <w:szCs w:val="24"/>
        </w:rPr>
        <w:lastRenderedPageBreak/>
        <w:t>умственной отсталостью</w:t>
      </w:r>
      <w:r w:rsidR="00FB5FBB" w:rsidRPr="00874CAE">
        <w:rPr>
          <w:rFonts w:ascii="Times New Roman" w:hAnsi="Times New Roman" w:cs="Times New Roman"/>
          <w:sz w:val="24"/>
          <w:szCs w:val="24"/>
        </w:rPr>
        <w:t xml:space="preserve">, интерес к вопросам их развития, воспитания, обучения и социально – трудовой адаптации не утрачен, напротив, в последнее десятилетие проведено много исследований, в которых рассматриваются вопросы диагностики, коррекционно – развивающей работы с детьми в разных типах учреждений. Особое внимание обращается на социальное, эмоциональное развитие, на навыки коммуникативного поведения и развития детской личности в целом. </w:t>
      </w:r>
      <w:r w:rsidR="002D7354" w:rsidRPr="00874CAE">
        <w:rPr>
          <w:rFonts w:ascii="Times New Roman" w:hAnsi="Times New Roman" w:cs="Times New Roman"/>
          <w:sz w:val="24"/>
          <w:szCs w:val="24"/>
        </w:rPr>
        <w:t xml:space="preserve">В этом смысле особенно важен анализ сложившегося педагогического опыта, его преобразования для дальнейшей разработки новых средств и способов организации коррекционно – развивающей работы. Наиболее существенными научными исследованиями являются </w:t>
      </w:r>
      <w:r w:rsidR="007B794B" w:rsidRPr="00874CAE">
        <w:rPr>
          <w:rFonts w:ascii="Times New Roman" w:hAnsi="Times New Roman" w:cs="Times New Roman"/>
          <w:sz w:val="24"/>
          <w:szCs w:val="24"/>
        </w:rPr>
        <w:t xml:space="preserve">идеи </w:t>
      </w:r>
      <w:r w:rsidR="00E43499" w:rsidRPr="00874CAE">
        <w:rPr>
          <w:rFonts w:ascii="Times New Roman" w:hAnsi="Times New Roman" w:cs="Times New Roman"/>
          <w:sz w:val="24"/>
          <w:szCs w:val="24"/>
        </w:rPr>
        <w:t xml:space="preserve">Т.Ф. Барановой, </w:t>
      </w:r>
      <w:r w:rsidR="002D7354" w:rsidRPr="00874CAE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2D7354" w:rsidRPr="00874CAE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="007B794B" w:rsidRPr="00874CAE">
        <w:rPr>
          <w:rFonts w:ascii="Times New Roman" w:hAnsi="Times New Roman" w:cs="Times New Roman"/>
          <w:sz w:val="24"/>
          <w:szCs w:val="24"/>
        </w:rPr>
        <w:t>, Л</w:t>
      </w:r>
      <w:r w:rsidR="002D7354" w:rsidRPr="00874CAE">
        <w:rPr>
          <w:rFonts w:ascii="Times New Roman" w:hAnsi="Times New Roman" w:cs="Times New Roman"/>
          <w:sz w:val="24"/>
          <w:szCs w:val="24"/>
        </w:rPr>
        <w:t>.С. Выготского</w:t>
      </w:r>
      <w:r w:rsidR="007B794B" w:rsidRPr="00874CAE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="007B794B" w:rsidRPr="00874CA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7B794B" w:rsidRPr="00874CAE">
        <w:rPr>
          <w:rFonts w:ascii="Times New Roman" w:hAnsi="Times New Roman" w:cs="Times New Roman"/>
          <w:sz w:val="24"/>
          <w:szCs w:val="24"/>
        </w:rPr>
        <w:t>, А.М. Царе</w:t>
      </w:r>
      <w:r w:rsidR="002D7354" w:rsidRPr="00874CAE">
        <w:rPr>
          <w:rFonts w:ascii="Times New Roman" w:hAnsi="Times New Roman" w:cs="Times New Roman"/>
          <w:sz w:val="24"/>
          <w:szCs w:val="24"/>
        </w:rPr>
        <w:t>ва, которые легли в основу педагогического опыта.</w:t>
      </w:r>
    </w:p>
    <w:p w:rsidR="002D7354" w:rsidRPr="00874CAE" w:rsidRDefault="002D7354" w:rsidP="002D735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Смысл организации коррекционно – развивающей работы заключается в таком воспитании, которое, по выражению Л.С. Выготского, «будет забегать вперед и подтягивать ребенка за собой».</w:t>
      </w:r>
      <w:r w:rsidR="00186943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8A1B15" w:rsidRPr="00874CAE">
        <w:rPr>
          <w:rFonts w:ascii="Times New Roman" w:hAnsi="Times New Roman" w:cs="Times New Roman"/>
          <w:sz w:val="24"/>
          <w:szCs w:val="24"/>
        </w:rPr>
        <w:t>В</w:t>
      </w:r>
      <w:r w:rsidR="00186943" w:rsidRPr="00874CAE">
        <w:rPr>
          <w:rFonts w:ascii="Times New Roman" w:hAnsi="Times New Roman" w:cs="Times New Roman"/>
          <w:sz w:val="24"/>
          <w:szCs w:val="24"/>
        </w:rPr>
        <w:t>заимосвязь актуального и перспективного развития ребенка определяет маршрут его социального продвижения, где каждый элемент воспитания образует ту или иную подсистему (коммуникативную, эмоциональную, когнитивную), которые со временем интегрируются в социально значимые умения, как результат индивидуа</w:t>
      </w:r>
      <w:r w:rsidR="00311D84" w:rsidRPr="00874CAE">
        <w:rPr>
          <w:rFonts w:ascii="Times New Roman" w:hAnsi="Times New Roman" w:cs="Times New Roman"/>
          <w:sz w:val="24"/>
          <w:szCs w:val="24"/>
        </w:rPr>
        <w:t xml:space="preserve">льных возможностей и достижений </w:t>
      </w:r>
      <w:r w:rsidR="00311D84" w:rsidRPr="00874CAE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874CAE">
        <w:rPr>
          <w:rFonts w:ascii="Times New Roman" w:hAnsi="Times New Roman" w:cs="Times New Roman"/>
          <w:i/>
          <w:sz w:val="24"/>
          <w:szCs w:val="24"/>
        </w:rPr>
        <w:t>5</w:t>
      </w:r>
      <w:r w:rsidR="00311D84" w:rsidRPr="00874CAE">
        <w:rPr>
          <w:rFonts w:ascii="Times New Roman" w:hAnsi="Times New Roman" w:cs="Times New Roman"/>
          <w:i/>
          <w:sz w:val="24"/>
          <w:szCs w:val="24"/>
        </w:rPr>
        <w:t>]</w:t>
      </w:r>
      <w:r w:rsidR="00311D84" w:rsidRPr="00874CAE">
        <w:rPr>
          <w:rFonts w:ascii="Times New Roman" w:hAnsi="Times New Roman" w:cs="Times New Roman"/>
          <w:sz w:val="24"/>
          <w:szCs w:val="24"/>
        </w:rPr>
        <w:t>.</w:t>
      </w:r>
      <w:r w:rsidR="00186943" w:rsidRPr="0087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80" w:rsidRPr="00874CAE" w:rsidRDefault="0068484B" w:rsidP="002D735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работах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C52780" w:rsidRPr="00874CAE">
        <w:rPr>
          <w:rFonts w:ascii="Times New Roman" w:hAnsi="Times New Roman" w:cs="Times New Roman"/>
          <w:sz w:val="24"/>
          <w:szCs w:val="24"/>
        </w:rPr>
        <w:t>оррекционно</w:t>
      </w:r>
      <w:proofErr w:type="spellEnd"/>
      <w:r w:rsidR="00C52780" w:rsidRPr="00874CAE">
        <w:rPr>
          <w:rFonts w:ascii="Times New Roman" w:hAnsi="Times New Roman" w:cs="Times New Roman"/>
          <w:sz w:val="24"/>
          <w:szCs w:val="24"/>
        </w:rPr>
        <w:t xml:space="preserve"> – развивающая работа с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C52780" w:rsidRPr="00874CAE">
        <w:rPr>
          <w:rFonts w:ascii="Times New Roman" w:hAnsi="Times New Roman" w:cs="Times New Roman"/>
          <w:sz w:val="24"/>
          <w:szCs w:val="24"/>
        </w:rPr>
        <w:t xml:space="preserve"> с умеренной умственной отсталостью рассматривается как беспрерывный процесс обучения, закрепления, повторения и обогащения разнообразных форм их взаимодействия с окружающим миром и, как известно, эта работа не ограничивается временными рамками даже для взрослых. Цели и задачи коррекционно – развивающей работы с детьми многообразны, обобщенно их можно определить следующим образом: охрана жизни и здоровья, широкое использование </w:t>
      </w:r>
      <w:proofErr w:type="spellStart"/>
      <w:r w:rsidR="00C52780" w:rsidRPr="00874CA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52780" w:rsidRPr="00874CAE">
        <w:rPr>
          <w:rFonts w:ascii="Times New Roman" w:hAnsi="Times New Roman" w:cs="Times New Roman"/>
          <w:sz w:val="24"/>
          <w:szCs w:val="24"/>
        </w:rPr>
        <w:t xml:space="preserve"> технологий на основе индивидуальных показаний физического развития личности; формирование и закрепление в индивидуальном сознании ребенка представлений относительно: «Я», «Другой», «Я и другой», «Я и другие люди»; развитие умений самообслуживания и самостоятельного жизнеобеспечения, снижающих степень социальной инвалидности, зависимости от окружающих людей; развитие познавательных (когнитивных) процессов</w:t>
      </w:r>
      <w:r w:rsidR="00966780" w:rsidRPr="00874CAE">
        <w:rPr>
          <w:rFonts w:ascii="Times New Roman" w:hAnsi="Times New Roman" w:cs="Times New Roman"/>
          <w:sz w:val="24"/>
          <w:szCs w:val="24"/>
        </w:rPr>
        <w:t xml:space="preserve"> на основе разнообразных видов предметно – практической деятельности на доступном уровне; формирование прикладных, трудовых творческих умений; формирование доступных норм и правил поведения в обществе людей, способах индивидуального взаимодействия с окружающим миром. Названные выше задачи определяют лишь векторы направлений коррекционно – развивающей работы, тогда как ее конкретное содержание должно обеспечиваться комплексным психолого – педагогическими средствами с учетом возраста детей, уровня сформированности тех или иных умений, перспективных линий индивидуального развития с опорой на достигнутые результаты в ходе направленного взаимодействия педагога с ребенком </w:t>
      </w:r>
      <w:r w:rsidR="00966780" w:rsidRPr="00874CAE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874CAE">
        <w:rPr>
          <w:rFonts w:ascii="Times New Roman" w:hAnsi="Times New Roman" w:cs="Times New Roman"/>
          <w:i/>
          <w:sz w:val="24"/>
          <w:szCs w:val="24"/>
        </w:rPr>
        <w:t>3, 4</w:t>
      </w:r>
      <w:r w:rsidR="00966780" w:rsidRPr="00874CAE">
        <w:rPr>
          <w:rFonts w:ascii="Times New Roman" w:hAnsi="Times New Roman" w:cs="Times New Roman"/>
          <w:i/>
          <w:sz w:val="24"/>
          <w:szCs w:val="24"/>
        </w:rPr>
        <w:t>]</w:t>
      </w:r>
      <w:r w:rsidR="00966780" w:rsidRPr="00874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64B" w:rsidRPr="00874CAE" w:rsidRDefault="0068484B" w:rsidP="001230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своих исследованиях </w:t>
      </w:r>
      <w:r w:rsidR="00966780" w:rsidRPr="00874CAE">
        <w:rPr>
          <w:rFonts w:ascii="Times New Roman" w:hAnsi="Times New Roman" w:cs="Times New Roman"/>
          <w:sz w:val="24"/>
          <w:szCs w:val="24"/>
        </w:rPr>
        <w:t xml:space="preserve">А.М. Царева </w:t>
      </w:r>
      <w:r>
        <w:rPr>
          <w:rFonts w:ascii="Times New Roman" w:hAnsi="Times New Roman" w:cs="Times New Roman"/>
          <w:sz w:val="24"/>
          <w:szCs w:val="24"/>
        </w:rPr>
        <w:t>указыва</w:t>
      </w:r>
      <w:r w:rsidR="00B72D84">
        <w:rPr>
          <w:rFonts w:ascii="Times New Roman" w:hAnsi="Times New Roman" w:cs="Times New Roman"/>
          <w:sz w:val="24"/>
          <w:szCs w:val="24"/>
        </w:rPr>
        <w:t xml:space="preserve">ет, что </w:t>
      </w:r>
      <w:r w:rsidR="00966780" w:rsidRPr="00874CAE">
        <w:rPr>
          <w:rFonts w:ascii="Times New Roman" w:hAnsi="Times New Roman" w:cs="Times New Roman"/>
          <w:sz w:val="24"/>
          <w:szCs w:val="24"/>
        </w:rPr>
        <w:t xml:space="preserve">коррекционно – развивающая работа должна быть направлена на всестороннее личностное развитие ребенка с умеренной умственной отсталостью. Образовательная программа (вариант </w:t>
      </w:r>
      <w:r w:rsidR="00966780" w:rsidRPr="00874C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6780" w:rsidRPr="00874CAE">
        <w:rPr>
          <w:rFonts w:ascii="Times New Roman" w:hAnsi="Times New Roman" w:cs="Times New Roman"/>
          <w:sz w:val="24"/>
          <w:szCs w:val="24"/>
        </w:rPr>
        <w:t>) своим содержанием должна способствовать повышению: коммуникативного развития; речевого развития; сенсомоторного развития; развитие сенсорно – перцептивной деятельности; развитие восприятия: зрительного, слухового, пространственного, временного; развитие игровой деятельности; развитие мыслительной деятельности; формирование представлений об окружающим миром; элементарных математических представлений; способов осуществления деятельности</w:t>
      </w:r>
      <w:r w:rsidR="0012302C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12302C" w:rsidRPr="00874CAE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874CAE">
        <w:rPr>
          <w:rFonts w:ascii="Times New Roman" w:hAnsi="Times New Roman" w:cs="Times New Roman"/>
          <w:i/>
          <w:sz w:val="24"/>
          <w:szCs w:val="24"/>
        </w:rPr>
        <w:t>2, 7</w:t>
      </w:r>
      <w:r w:rsidR="0012302C" w:rsidRPr="00874CAE">
        <w:rPr>
          <w:rFonts w:ascii="Times New Roman" w:hAnsi="Times New Roman" w:cs="Times New Roman"/>
          <w:i/>
          <w:sz w:val="24"/>
          <w:szCs w:val="24"/>
        </w:rPr>
        <w:t>]</w:t>
      </w:r>
      <w:r w:rsidR="0012302C" w:rsidRPr="00874CAE">
        <w:rPr>
          <w:rFonts w:ascii="Times New Roman" w:hAnsi="Times New Roman" w:cs="Times New Roman"/>
          <w:sz w:val="24"/>
          <w:szCs w:val="24"/>
        </w:rPr>
        <w:t>.</w:t>
      </w:r>
      <w:r w:rsidR="00966780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12302C" w:rsidRPr="00874CAE">
        <w:rPr>
          <w:rFonts w:ascii="Times New Roman" w:hAnsi="Times New Roman" w:cs="Times New Roman"/>
          <w:sz w:val="24"/>
          <w:szCs w:val="24"/>
        </w:rPr>
        <w:t xml:space="preserve">На основе идей А.М. Царева, Т.Ф. Баранова разработала мониторинг личностного развития детей с умеренной умственной </w:t>
      </w:r>
      <w:r w:rsidR="0012302C" w:rsidRPr="00874CAE">
        <w:rPr>
          <w:rFonts w:ascii="Times New Roman" w:hAnsi="Times New Roman" w:cs="Times New Roman"/>
          <w:sz w:val="24"/>
          <w:szCs w:val="24"/>
        </w:rPr>
        <w:lastRenderedPageBreak/>
        <w:t xml:space="preserve">отсталостью </w:t>
      </w:r>
      <w:r w:rsidR="0012302C" w:rsidRPr="006F1098">
        <w:rPr>
          <w:rFonts w:ascii="Times New Roman" w:hAnsi="Times New Roman" w:cs="Times New Roman"/>
          <w:b/>
          <w:i/>
          <w:sz w:val="24"/>
          <w:szCs w:val="24"/>
        </w:rPr>
        <w:t>(Приложение 1)</w:t>
      </w:r>
      <w:r w:rsidR="0012302C" w:rsidRPr="006F1098">
        <w:rPr>
          <w:rFonts w:ascii="Times New Roman" w:hAnsi="Times New Roman" w:cs="Times New Roman"/>
          <w:b/>
          <w:sz w:val="24"/>
          <w:szCs w:val="24"/>
        </w:rPr>
        <w:t>,</w:t>
      </w:r>
      <w:r w:rsidR="0012302C" w:rsidRPr="00874CAE">
        <w:rPr>
          <w:rFonts w:ascii="Times New Roman" w:hAnsi="Times New Roman" w:cs="Times New Roman"/>
          <w:sz w:val="24"/>
          <w:szCs w:val="24"/>
        </w:rPr>
        <w:t xml:space="preserve"> которые легли в основу диагностических процедур педагогического опыта </w:t>
      </w:r>
      <w:r w:rsidR="0012302C" w:rsidRPr="00874CAE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874CAE">
        <w:rPr>
          <w:rFonts w:ascii="Times New Roman" w:hAnsi="Times New Roman" w:cs="Times New Roman"/>
          <w:i/>
          <w:sz w:val="24"/>
          <w:szCs w:val="24"/>
        </w:rPr>
        <w:t>1</w:t>
      </w:r>
      <w:r w:rsidR="0012302C" w:rsidRPr="00874CAE">
        <w:rPr>
          <w:rFonts w:ascii="Times New Roman" w:hAnsi="Times New Roman" w:cs="Times New Roman"/>
          <w:i/>
          <w:sz w:val="24"/>
          <w:szCs w:val="24"/>
        </w:rPr>
        <w:t>]</w:t>
      </w:r>
      <w:r w:rsidR="0012302C" w:rsidRPr="00874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499" w:rsidRPr="00874CAE" w:rsidRDefault="0068484B" w:rsidP="001230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Коррекционный педагог </w:t>
      </w:r>
      <w:r w:rsidR="0012302C" w:rsidRPr="00874CAE"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="0012302C" w:rsidRPr="00874CA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12302C" w:rsidRPr="00874CAE">
        <w:rPr>
          <w:rFonts w:ascii="Times New Roman" w:hAnsi="Times New Roman" w:cs="Times New Roman"/>
          <w:sz w:val="24"/>
          <w:szCs w:val="24"/>
        </w:rPr>
        <w:t xml:space="preserve"> также рассматривает образовательную программу (вариант </w:t>
      </w:r>
      <w:r w:rsidR="0012302C" w:rsidRPr="00874C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2302C" w:rsidRPr="00874CAE">
        <w:rPr>
          <w:rFonts w:ascii="Times New Roman" w:hAnsi="Times New Roman" w:cs="Times New Roman"/>
          <w:sz w:val="24"/>
          <w:szCs w:val="24"/>
        </w:rPr>
        <w:t xml:space="preserve">), как основу коррекционно – развивающей работы, целью которой является личностное развитие детей с умеренной умственной отсталостью. Целью образования обучающихся с умеренной умственной отсталостью по данному варианту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 </w:t>
      </w:r>
      <w:r w:rsidR="0012302C" w:rsidRPr="00874CAE">
        <w:rPr>
          <w:rFonts w:ascii="Times New Roman" w:hAnsi="Times New Roman" w:cs="Times New Roman"/>
          <w:i/>
          <w:sz w:val="24"/>
          <w:szCs w:val="24"/>
        </w:rPr>
        <w:t>[</w:t>
      </w:r>
      <w:r w:rsidR="005623B2" w:rsidRPr="00874CAE">
        <w:rPr>
          <w:rFonts w:ascii="Times New Roman" w:hAnsi="Times New Roman" w:cs="Times New Roman"/>
          <w:i/>
          <w:sz w:val="24"/>
          <w:szCs w:val="24"/>
        </w:rPr>
        <w:t>10, 12</w:t>
      </w:r>
      <w:r w:rsidR="0012302C" w:rsidRPr="00874CAE">
        <w:rPr>
          <w:rFonts w:ascii="Times New Roman" w:hAnsi="Times New Roman" w:cs="Times New Roman"/>
          <w:i/>
          <w:sz w:val="24"/>
          <w:szCs w:val="24"/>
        </w:rPr>
        <w:t>]</w:t>
      </w:r>
      <w:r w:rsidR="0012302C" w:rsidRPr="00874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02C" w:rsidRPr="00874CAE" w:rsidRDefault="00E43499" w:rsidP="00E434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4CAE">
        <w:rPr>
          <w:rFonts w:ascii="Times New Roman" w:hAnsi="Times New Roman" w:cs="Times New Roman"/>
          <w:sz w:val="24"/>
          <w:szCs w:val="24"/>
          <w:u w:val="single"/>
        </w:rPr>
        <w:t>Новизна опыта.</w:t>
      </w:r>
    </w:p>
    <w:p w:rsidR="00E43499" w:rsidRPr="00874CAE" w:rsidRDefault="00866255" w:rsidP="00E4349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опыта заключается </w:t>
      </w:r>
      <w:r w:rsidR="00E43499" w:rsidRPr="00874CAE">
        <w:rPr>
          <w:rFonts w:ascii="Times New Roman" w:hAnsi="Times New Roman" w:cs="Times New Roman"/>
          <w:sz w:val="24"/>
          <w:szCs w:val="24"/>
        </w:rPr>
        <w:t xml:space="preserve">в разработке и апробации системы коррекционно – развивающей работы в рамках образовательной программы (вариант </w:t>
      </w:r>
      <w:r w:rsidR="00E43499" w:rsidRPr="00874C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3499" w:rsidRPr="00874CAE">
        <w:rPr>
          <w:rFonts w:ascii="Times New Roman" w:hAnsi="Times New Roman" w:cs="Times New Roman"/>
          <w:sz w:val="24"/>
          <w:szCs w:val="24"/>
        </w:rPr>
        <w:t xml:space="preserve">) для детей </w:t>
      </w:r>
      <w:r>
        <w:rPr>
          <w:rFonts w:ascii="Times New Roman" w:hAnsi="Times New Roman" w:cs="Times New Roman"/>
          <w:sz w:val="24"/>
          <w:szCs w:val="24"/>
        </w:rPr>
        <w:t>с умеренной умственной отсталостью (интеллектуальными нарушениями).</w:t>
      </w:r>
    </w:p>
    <w:p w:rsidR="00E43499" w:rsidRPr="00874CAE" w:rsidRDefault="00E43499" w:rsidP="00E434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74C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4CAE">
        <w:rPr>
          <w:rFonts w:ascii="Times New Roman" w:hAnsi="Times New Roman" w:cs="Times New Roman"/>
          <w:sz w:val="24"/>
          <w:szCs w:val="24"/>
        </w:rPr>
        <w:t>. ТЕХНОЛОГИЯ ОПИСАНИЯ ОПЫТА</w:t>
      </w:r>
    </w:p>
    <w:p w:rsidR="006C3A33" w:rsidRPr="00874CAE" w:rsidRDefault="005E1DD3" w:rsidP="006C3A3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Мониторинговая диагностика обучающихся с умеренной умственной отсталостью на </w:t>
      </w:r>
      <w:r w:rsidRPr="00874C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4CAE">
        <w:rPr>
          <w:rFonts w:ascii="Times New Roman" w:hAnsi="Times New Roman" w:cs="Times New Roman"/>
          <w:sz w:val="24"/>
          <w:szCs w:val="24"/>
        </w:rPr>
        <w:t xml:space="preserve"> этапе опыта показала низкий уровень их личностного развития. В связи с этим </w:t>
      </w:r>
      <w:r w:rsidRPr="00874CAE">
        <w:rPr>
          <w:rFonts w:ascii="Times New Roman" w:hAnsi="Times New Roman" w:cs="Times New Roman"/>
          <w:b/>
          <w:sz w:val="24"/>
          <w:szCs w:val="24"/>
        </w:rPr>
        <w:t>целью</w:t>
      </w:r>
      <w:r w:rsidRPr="00874CAE">
        <w:rPr>
          <w:rFonts w:ascii="Times New Roman" w:hAnsi="Times New Roman" w:cs="Times New Roman"/>
          <w:sz w:val="24"/>
          <w:szCs w:val="24"/>
        </w:rPr>
        <w:t xml:space="preserve"> педагогического опыта является личностное развитие детей с умеренной умственной отсталостью через ко</w:t>
      </w:r>
      <w:r w:rsidR="008B5216" w:rsidRPr="00874CAE">
        <w:rPr>
          <w:rFonts w:ascii="Times New Roman" w:hAnsi="Times New Roman" w:cs="Times New Roman"/>
          <w:sz w:val="24"/>
          <w:szCs w:val="24"/>
        </w:rPr>
        <w:t>ррекционно – развивающую работу. В свою очередь коррекционно – развивающая работа должна осуществляться</w:t>
      </w:r>
      <w:r w:rsidRPr="00874CAE">
        <w:rPr>
          <w:rFonts w:ascii="Times New Roman" w:hAnsi="Times New Roman" w:cs="Times New Roman"/>
          <w:sz w:val="24"/>
          <w:szCs w:val="24"/>
        </w:rPr>
        <w:t xml:space="preserve"> в рамках образовательной программы (вариант </w:t>
      </w:r>
      <w:r w:rsidRPr="00874C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4CAE">
        <w:rPr>
          <w:rFonts w:ascii="Times New Roman" w:hAnsi="Times New Roman" w:cs="Times New Roman"/>
          <w:sz w:val="24"/>
          <w:szCs w:val="24"/>
        </w:rPr>
        <w:t>).</w:t>
      </w:r>
      <w:r w:rsidR="006C3A33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Pr="00874CAE">
        <w:rPr>
          <w:rFonts w:ascii="Times New Roman" w:hAnsi="Times New Roman" w:cs="Times New Roman"/>
          <w:sz w:val="24"/>
          <w:szCs w:val="24"/>
        </w:rPr>
        <w:t xml:space="preserve">Реализация цели осуществляется решением следующих </w:t>
      </w:r>
      <w:r w:rsidRPr="00874CAE">
        <w:rPr>
          <w:rFonts w:ascii="Times New Roman" w:hAnsi="Times New Roman" w:cs="Times New Roman"/>
          <w:b/>
          <w:sz w:val="24"/>
          <w:szCs w:val="24"/>
        </w:rPr>
        <w:t>задач</w:t>
      </w:r>
      <w:r w:rsidRPr="00874CAE">
        <w:rPr>
          <w:rFonts w:ascii="Times New Roman" w:hAnsi="Times New Roman" w:cs="Times New Roman"/>
          <w:sz w:val="24"/>
          <w:szCs w:val="24"/>
        </w:rPr>
        <w:t>:</w:t>
      </w:r>
    </w:p>
    <w:p w:rsidR="005E1DD3" w:rsidRPr="00874CAE" w:rsidRDefault="00244CC5" w:rsidP="006C3A33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И</w:t>
      </w:r>
      <w:r w:rsidR="005E1DD3" w:rsidRPr="00874CAE">
        <w:rPr>
          <w:rFonts w:ascii="Times New Roman" w:hAnsi="Times New Roman" w:cs="Times New Roman"/>
          <w:sz w:val="24"/>
          <w:szCs w:val="24"/>
        </w:rPr>
        <w:t>зучить и систематизировать теоретический материал по теме;</w:t>
      </w:r>
    </w:p>
    <w:p w:rsidR="008B5216" w:rsidRPr="00874CAE" w:rsidRDefault="00E10A81" w:rsidP="006C3A33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8B5216" w:rsidRPr="00874CAE">
        <w:rPr>
          <w:rFonts w:ascii="Times New Roman" w:hAnsi="Times New Roman" w:cs="Times New Roman"/>
          <w:sz w:val="24"/>
          <w:szCs w:val="24"/>
        </w:rPr>
        <w:t>особенности личностного развития детей с умеренной умственной отсталостью;</w:t>
      </w:r>
    </w:p>
    <w:p w:rsidR="008B5216" w:rsidRPr="00874CAE" w:rsidRDefault="008B5216" w:rsidP="008B5216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Разработать и апробировать систему коррекционно – развивающей работы как средства личностного развития обучающихся с умеренной умственной отсталостью.</w:t>
      </w:r>
    </w:p>
    <w:p w:rsidR="005A7EF0" w:rsidRDefault="008B5216" w:rsidP="005A7EF0">
      <w:pPr>
        <w:spacing w:line="240" w:lineRule="auto"/>
        <w:ind w:firstLine="851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Педагогический опыт по личностному развитию детей с умеренной умственной отсталостью через специально организованную коррекционно – развивающую работу основывается на след</w:t>
      </w:r>
      <w:r w:rsidR="0068484B">
        <w:rPr>
          <w:rFonts w:ascii="Times New Roman" w:hAnsi="Times New Roman" w:cs="Times New Roman"/>
          <w:sz w:val="24"/>
          <w:szCs w:val="24"/>
        </w:rPr>
        <w:t xml:space="preserve">ующих концептуальных принципах: </w:t>
      </w:r>
      <w:r w:rsidR="0068484B">
        <w:rPr>
          <w:rFonts w:ascii="Times New Roman" w:hAnsi="Times New Roman" w:cs="Times New Roman"/>
          <w:iCs/>
          <w:sz w:val="24"/>
          <w:szCs w:val="24"/>
        </w:rPr>
        <w:t>п</w:t>
      </w:r>
      <w:r w:rsidRPr="0068484B">
        <w:rPr>
          <w:rFonts w:ascii="Times New Roman" w:hAnsi="Times New Roman" w:cs="Times New Roman"/>
          <w:iCs/>
          <w:sz w:val="24"/>
          <w:szCs w:val="24"/>
        </w:rPr>
        <w:t>ринцип успеха</w:t>
      </w:r>
      <w:r w:rsidR="0068484B">
        <w:rPr>
          <w:rFonts w:ascii="Times New Roman" w:hAnsi="Times New Roman" w:cs="Times New Roman"/>
          <w:sz w:val="24"/>
          <w:szCs w:val="24"/>
        </w:rPr>
        <w:t xml:space="preserve"> - к</w:t>
      </w:r>
      <w:r w:rsidRPr="0068484B">
        <w:rPr>
          <w:rFonts w:ascii="Times New Roman" w:hAnsi="Times New Roman" w:cs="Times New Roman"/>
          <w:sz w:val="24"/>
          <w:szCs w:val="24"/>
        </w:rPr>
        <w:t>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мира;</w:t>
      </w:r>
      <w:r w:rsidR="0068484B">
        <w:rPr>
          <w:rFonts w:ascii="Times New Roman" w:hAnsi="Times New Roman" w:cs="Times New Roman"/>
          <w:sz w:val="24"/>
          <w:szCs w:val="24"/>
        </w:rPr>
        <w:t xml:space="preserve"> </w:t>
      </w:r>
      <w:r w:rsidR="0068484B" w:rsidRPr="0068484B">
        <w:rPr>
          <w:rFonts w:ascii="Times New Roman" w:hAnsi="Times New Roman" w:cs="Times New Roman"/>
          <w:iCs/>
          <w:sz w:val="24"/>
          <w:szCs w:val="24"/>
        </w:rPr>
        <w:t>п</w:t>
      </w:r>
      <w:r w:rsidRPr="0068484B">
        <w:rPr>
          <w:rFonts w:ascii="Times New Roman" w:hAnsi="Times New Roman" w:cs="Times New Roman"/>
          <w:iCs/>
          <w:sz w:val="24"/>
          <w:szCs w:val="24"/>
        </w:rPr>
        <w:t>ринцип динамики</w:t>
      </w:r>
      <w:r w:rsidR="0068484B" w:rsidRPr="0068484B">
        <w:rPr>
          <w:rFonts w:ascii="Times New Roman" w:hAnsi="Times New Roman" w:cs="Times New Roman"/>
          <w:sz w:val="24"/>
          <w:szCs w:val="24"/>
        </w:rPr>
        <w:t xml:space="preserve"> </w:t>
      </w:r>
      <w:r w:rsidR="0068484B">
        <w:rPr>
          <w:rFonts w:ascii="Times New Roman" w:hAnsi="Times New Roman" w:cs="Times New Roman"/>
          <w:sz w:val="24"/>
          <w:szCs w:val="24"/>
        </w:rPr>
        <w:t>– п</w:t>
      </w:r>
      <w:r w:rsidRPr="00874CAE">
        <w:rPr>
          <w:rFonts w:ascii="Times New Roman" w:hAnsi="Times New Roman" w:cs="Times New Roman"/>
          <w:sz w:val="24"/>
          <w:szCs w:val="24"/>
        </w:rPr>
        <w:t>редоставить ребенку возможность поиска и освоения объектов интереса, собственного места в деятельност</w:t>
      </w:r>
      <w:r w:rsidR="0068484B">
        <w:rPr>
          <w:rFonts w:ascii="Times New Roman" w:hAnsi="Times New Roman" w:cs="Times New Roman"/>
          <w:sz w:val="24"/>
          <w:szCs w:val="24"/>
        </w:rPr>
        <w:t>и, заниматься тем, что нравится; п</w:t>
      </w:r>
      <w:r w:rsidRPr="0068484B">
        <w:rPr>
          <w:rFonts w:ascii="Times New Roman" w:hAnsi="Times New Roman" w:cs="Times New Roman"/>
          <w:iCs/>
          <w:sz w:val="24"/>
          <w:szCs w:val="24"/>
        </w:rPr>
        <w:t>ринцип доступности</w:t>
      </w:r>
      <w:r w:rsidR="0068484B">
        <w:rPr>
          <w:rFonts w:ascii="Times New Roman" w:hAnsi="Times New Roman" w:cs="Times New Roman"/>
          <w:sz w:val="24"/>
          <w:szCs w:val="24"/>
        </w:rPr>
        <w:t xml:space="preserve"> – о</w:t>
      </w:r>
      <w:r w:rsidRPr="0068484B">
        <w:rPr>
          <w:rFonts w:ascii="Times New Roman" w:hAnsi="Times New Roman" w:cs="Times New Roman"/>
          <w:sz w:val="24"/>
          <w:szCs w:val="24"/>
        </w:rPr>
        <w:t xml:space="preserve">бучение и воспитание строится с учетом возрастных и </w:t>
      </w:r>
      <w:r w:rsidR="00E10A81" w:rsidRPr="0068484B">
        <w:rPr>
          <w:rFonts w:ascii="Times New Roman" w:hAnsi="Times New Roman" w:cs="Times New Roman"/>
          <w:sz w:val="24"/>
          <w:szCs w:val="24"/>
        </w:rPr>
        <w:t>индивидуальных возможностей</w:t>
      </w:r>
      <w:r w:rsidRPr="0068484B">
        <w:rPr>
          <w:rFonts w:ascii="Times New Roman" w:hAnsi="Times New Roman" w:cs="Times New Roman"/>
          <w:sz w:val="24"/>
          <w:szCs w:val="24"/>
        </w:rPr>
        <w:t xml:space="preserve"> </w:t>
      </w:r>
      <w:r w:rsidR="00E10A81" w:rsidRPr="0068484B">
        <w:rPr>
          <w:rFonts w:ascii="Times New Roman" w:hAnsi="Times New Roman" w:cs="Times New Roman"/>
          <w:sz w:val="24"/>
          <w:szCs w:val="24"/>
        </w:rPr>
        <w:t>обучающихся</w:t>
      </w:r>
      <w:r w:rsidRPr="0068484B">
        <w:rPr>
          <w:rFonts w:ascii="Times New Roman" w:hAnsi="Times New Roman" w:cs="Times New Roman"/>
          <w:sz w:val="24"/>
          <w:szCs w:val="24"/>
        </w:rPr>
        <w:t>, без интеллектуальных, фи</w:t>
      </w:r>
      <w:r w:rsidR="0068484B">
        <w:rPr>
          <w:rFonts w:ascii="Times New Roman" w:hAnsi="Times New Roman" w:cs="Times New Roman"/>
          <w:sz w:val="24"/>
          <w:szCs w:val="24"/>
        </w:rPr>
        <w:t>зических и моральных перегрузок; п</w:t>
      </w:r>
      <w:r w:rsidRPr="0068484B">
        <w:rPr>
          <w:rFonts w:ascii="Times New Roman" w:hAnsi="Times New Roman" w:cs="Times New Roman"/>
          <w:iCs/>
          <w:sz w:val="24"/>
          <w:szCs w:val="24"/>
        </w:rPr>
        <w:t>ринцип наглядности</w:t>
      </w:r>
      <w:r w:rsidR="0068484B">
        <w:rPr>
          <w:rFonts w:ascii="Times New Roman" w:hAnsi="Times New Roman" w:cs="Times New Roman"/>
          <w:sz w:val="24"/>
          <w:szCs w:val="24"/>
        </w:rPr>
        <w:t xml:space="preserve"> - н</w:t>
      </w:r>
      <w:r w:rsidRPr="0068484B">
        <w:rPr>
          <w:rFonts w:ascii="Times New Roman" w:hAnsi="Times New Roman" w:cs="Times New Roman"/>
          <w:sz w:val="24"/>
          <w:szCs w:val="24"/>
        </w:rPr>
        <w:t xml:space="preserve">а занятии используются разнообразные </w:t>
      </w:r>
      <w:r w:rsidR="0068484B">
        <w:rPr>
          <w:rFonts w:ascii="Times New Roman" w:hAnsi="Times New Roman" w:cs="Times New Roman"/>
          <w:sz w:val="24"/>
          <w:szCs w:val="24"/>
        </w:rPr>
        <w:t>методы и приемы обучения; п</w:t>
      </w:r>
      <w:r w:rsidRPr="0068484B">
        <w:rPr>
          <w:rFonts w:ascii="Times New Roman" w:hAnsi="Times New Roman" w:cs="Times New Roman"/>
          <w:iCs/>
          <w:sz w:val="24"/>
          <w:szCs w:val="24"/>
        </w:rPr>
        <w:t>ринцип систематичности и последовательности</w:t>
      </w:r>
      <w:r w:rsidR="0068484B">
        <w:rPr>
          <w:rFonts w:ascii="Times New Roman" w:hAnsi="Times New Roman" w:cs="Times New Roman"/>
          <w:sz w:val="24"/>
          <w:szCs w:val="24"/>
        </w:rPr>
        <w:t xml:space="preserve"> - с</w:t>
      </w:r>
      <w:r w:rsidRPr="0068484B">
        <w:rPr>
          <w:rFonts w:ascii="Times New Roman" w:hAnsi="Times New Roman" w:cs="Times New Roman"/>
          <w:sz w:val="24"/>
          <w:szCs w:val="24"/>
        </w:rPr>
        <w:t xml:space="preserve">истематичность и последовательность осуществляется как в проведении занятий, так в самостоятельной </w:t>
      </w:r>
      <w:r w:rsidR="00E10A81" w:rsidRPr="0068484B">
        <w:rPr>
          <w:rFonts w:ascii="Times New Roman" w:hAnsi="Times New Roman" w:cs="Times New Roman"/>
          <w:sz w:val="24"/>
          <w:szCs w:val="24"/>
        </w:rPr>
        <w:t>работе учащихся</w:t>
      </w:r>
      <w:r w:rsidRPr="0068484B">
        <w:rPr>
          <w:rFonts w:ascii="Times New Roman" w:hAnsi="Times New Roman" w:cs="Times New Roman"/>
          <w:sz w:val="24"/>
          <w:szCs w:val="24"/>
        </w:rPr>
        <w:t>. Этот принцип позволяет за меньшее вре</w:t>
      </w:r>
      <w:r w:rsidR="0068484B">
        <w:rPr>
          <w:rFonts w:ascii="Times New Roman" w:hAnsi="Times New Roman" w:cs="Times New Roman"/>
          <w:sz w:val="24"/>
          <w:szCs w:val="24"/>
        </w:rPr>
        <w:t>мя добиться больших результатов; п</w:t>
      </w:r>
      <w:r w:rsidRPr="0068484B">
        <w:rPr>
          <w:rStyle w:val="c2"/>
          <w:rFonts w:ascii="Times New Roman" w:hAnsi="Times New Roman" w:cs="Times New Roman"/>
          <w:sz w:val="24"/>
          <w:szCs w:val="24"/>
        </w:rPr>
        <w:t xml:space="preserve">ринцип педагогического руководства – организация совместной деятельности </w:t>
      </w:r>
      <w:r w:rsidR="00E10A81" w:rsidRPr="0068484B">
        <w:rPr>
          <w:rStyle w:val="c2"/>
          <w:rFonts w:ascii="Times New Roman" w:hAnsi="Times New Roman" w:cs="Times New Roman"/>
          <w:sz w:val="24"/>
          <w:szCs w:val="24"/>
        </w:rPr>
        <w:t>учителя и обучающихся</w:t>
      </w:r>
      <w:r w:rsidRPr="0068484B">
        <w:rPr>
          <w:rStyle w:val="c2"/>
          <w:rFonts w:ascii="Times New Roman" w:hAnsi="Times New Roman" w:cs="Times New Roman"/>
          <w:sz w:val="24"/>
          <w:szCs w:val="24"/>
        </w:rPr>
        <w:t xml:space="preserve"> на основе</w:t>
      </w:r>
      <w:r w:rsidR="0068484B">
        <w:rPr>
          <w:rStyle w:val="c2"/>
          <w:rFonts w:ascii="Times New Roman" w:hAnsi="Times New Roman" w:cs="Times New Roman"/>
          <w:sz w:val="24"/>
          <w:szCs w:val="24"/>
        </w:rPr>
        <w:t xml:space="preserve"> взаимопонимания и взаимопомощи; п</w:t>
      </w:r>
      <w:r w:rsidRPr="0068484B">
        <w:rPr>
          <w:rStyle w:val="c2"/>
          <w:rFonts w:ascii="Times New Roman" w:hAnsi="Times New Roman" w:cs="Times New Roman"/>
          <w:sz w:val="24"/>
          <w:szCs w:val="24"/>
        </w:rPr>
        <w:t xml:space="preserve">ринцип коррекционного воздействия – коррекция личностных и поведенческих качеств </w:t>
      </w:r>
      <w:r w:rsidR="00E10A81" w:rsidRPr="0068484B">
        <w:rPr>
          <w:rStyle w:val="c2"/>
          <w:rFonts w:ascii="Times New Roman" w:hAnsi="Times New Roman" w:cs="Times New Roman"/>
          <w:sz w:val="24"/>
          <w:szCs w:val="24"/>
        </w:rPr>
        <w:t>обучающихся</w:t>
      </w:r>
      <w:r w:rsidR="005A7EF0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8A2035" w:rsidRPr="005A7EF0" w:rsidRDefault="005A7EF0" w:rsidP="005A7EF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lastRenderedPageBreak/>
        <w:t>Р</w:t>
      </w:r>
      <w:r w:rsidR="00E10A81" w:rsidRPr="00874CAE">
        <w:rPr>
          <w:rFonts w:ascii="Times New Roman" w:hAnsi="Times New Roman" w:cs="Times New Roman"/>
          <w:sz w:val="24"/>
          <w:szCs w:val="24"/>
        </w:rPr>
        <w:t>аботу по личностному развитию обучающихся с умеренной умственной отсталостью следует организовывать через урочную систему, которая включает в себя такие образовательные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E10A81" w:rsidRPr="005A7EF0">
        <w:rPr>
          <w:rFonts w:ascii="Times New Roman" w:hAnsi="Times New Roman" w:cs="Times New Roman"/>
          <w:sz w:val="24"/>
          <w:szCs w:val="24"/>
        </w:rPr>
        <w:t>зык и речь: устная речь, чтение, письмо;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10A81" w:rsidRPr="005A7EF0">
        <w:rPr>
          <w:rFonts w:ascii="Times New Roman" w:hAnsi="Times New Roman" w:cs="Times New Roman"/>
          <w:sz w:val="24"/>
          <w:szCs w:val="24"/>
        </w:rPr>
        <w:t>атематические представления: счет;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E10A81" w:rsidRPr="005A7EF0">
        <w:rPr>
          <w:rFonts w:ascii="Times New Roman" w:hAnsi="Times New Roman" w:cs="Times New Roman"/>
          <w:sz w:val="24"/>
          <w:szCs w:val="24"/>
        </w:rPr>
        <w:t>стествознание: живой мир;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10A81" w:rsidRPr="005A7EF0">
        <w:rPr>
          <w:rFonts w:ascii="Times New Roman" w:hAnsi="Times New Roman" w:cs="Times New Roman"/>
          <w:sz w:val="24"/>
          <w:szCs w:val="24"/>
        </w:rPr>
        <w:t xml:space="preserve">скусство: </w:t>
      </w:r>
      <w:r w:rsidR="008A2035" w:rsidRPr="005A7EF0">
        <w:rPr>
          <w:rFonts w:ascii="Times New Roman" w:hAnsi="Times New Roman" w:cs="Times New Roman"/>
          <w:sz w:val="24"/>
          <w:szCs w:val="24"/>
        </w:rPr>
        <w:t xml:space="preserve">пение, </w:t>
      </w:r>
      <w:r w:rsidR="00E10A81" w:rsidRPr="005A7EF0">
        <w:rPr>
          <w:rFonts w:ascii="Times New Roman" w:hAnsi="Times New Roman" w:cs="Times New Roman"/>
          <w:sz w:val="24"/>
          <w:szCs w:val="24"/>
        </w:rPr>
        <w:t>танцы, лепка, рисование, ручной труд;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A2035" w:rsidRPr="005A7EF0">
        <w:rPr>
          <w:rFonts w:ascii="Times New Roman" w:hAnsi="Times New Roman" w:cs="Times New Roman"/>
          <w:sz w:val="24"/>
          <w:szCs w:val="24"/>
        </w:rPr>
        <w:t>оррекционные технологии: логопедия, игра, гигиена и навыки самообслуживания.</w:t>
      </w:r>
    </w:p>
    <w:p w:rsidR="00500D77" w:rsidRPr="006F1098" w:rsidRDefault="00500D77" w:rsidP="005A7EF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Целью предмета (компонента) обучения «Устная речь» является формирование первичных произносительных умений у детей с системным недоразвитием речи </w:t>
      </w:r>
      <w:r w:rsidRPr="00874C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7EF0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5623B2" w:rsidRPr="005A7EF0">
        <w:rPr>
          <w:rFonts w:ascii="Times New Roman" w:hAnsi="Times New Roman" w:cs="Times New Roman"/>
          <w:sz w:val="24"/>
          <w:szCs w:val="24"/>
        </w:rPr>
        <w:t xml:space="preserve"> </w:t>
      </w:r>
      <w:r w:rsidR="005A7EF0" w:rsidRPr="006F1098">
        <w:rPr>
          <w:rFonts w:ascii="Times New Roman" w:hAnsi="Times New Roman" w:cs="Times New Roman"/>
          <w:b/>
          <w:i/>
          <w:sz w:val="24"/>
          <w:szCs w:val="24"/>
        </w:rPr>
        <w:t>(Приложение 2</w:t>
      </w:r>
      <w:r w:rsidR="005623B2" w:rsidRPr="006F109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F109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31AE3" w:rsidRPr="00874CAE" w:rsidRDefault="00500D77" w:rsidP="005A7EF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Целью предмета (компонента) обучения «Чтение» или, точнее, задачей учителя в ходе обучения чтению является организация речевой среды, пробуждение речевой активности на основе прочитанного или элементарного самостоятельного «чтения» (чтение картинок, действий, движений, слогов и др.).</w:t>
      </w:r>
      <w:r w:rsidR="005A7EF0">
        <w:rPr>
          <w:rFonts w:ascii="Times New Roman" w:hAnsi="Times New Roman" w:cs="Times New Roman"/>
          <w:sz w:val="24"/>
          <w:szCs w:val="24"/>
        </w:rPr>
        <w:t xml:space="preserve"> </w:t>
      </w:r>
      <w:r w:rsidR="00931AE3" w:rsidRPr="00874CAE">
        <w:rPr>
          <w:rFonts w:ascii="Times New Roman" w:hAnsi="Times New Roman" w:cs="Times New Roman"/>
          <w:sz w:val="24"/>
          <w:szCs w:val="24"/>
        </w:rPr>
        <w:t>Целью предмета (компонента) обучения «Письмо» является не механическое «научение» обучающихся читать и писать, а воспитание и развитие их стремления устанавливать коммуникативные контакты с окружающими, расширять круг общения и совершенствовать средства общения. Важнейшей задачей учителя в ходе обучения предмету (компоненту) обучения «Письмо» - организовать речевую среду, пробудить речевую активность учащихся, их интерес к предметному миру и человеку (прежде всего сверстнику как объекту взаимодействия), сформировать у них предметные и предметно – игровые действия, способность к коллективной деятельности, научить его понимать соотносящиеся и указательные жесты.</w:t>
      </w:r>
    </w:p>
    <w:p w:rsidR="006F1098" w:rsidRDefault="00931AE3" w:rsidP="005A7EF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Целью предмета (компон</w:t>
      </w:r>
      <w:r w:rsidR="005A7EF0">
        <w:rPr>
          <w:rFonts w:ascii="Times New Roman" w:hAnsi="Times New Roman" w:cs="Times New Roman"/>
          <w:sz w:val="24"/>
          <w:szCs w:val="24"/>
        </w:rPr>
        <w:t>ента) обучения «Счёт» является: р</w:t>
      </w:r>
      <w:r w:rsidRPr="005A7EF0">
        <w:rPr>
          <w:rFonts w:ascii="Times New Roman" w:hAnsi="Times New Roman" w:cs="Times New Roman"/>
          <w:sz w:val="24"/>
          <w:szCs w:val="24"/>
        </w:rPr>
        <w:t xml:space="preserve">азвитие элементарной, жизнеобеспечивающей ориентировки в </w:t>
      </w:r>
      <w:proofErr w:type="spellStart"/>
      <w:r w:rsidRPr="005A7EF0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5A7E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EF0">
        <w:rPr>
          <w:rFonts w:ascii="Times New Roman" w:hAnsi="Times New Roman" w:cs="Times New Roman"/>
          <w:sz w:val="24"/>
          <w:szCs w:val="24"/>
        </w:rPr>
        <w:t>величинных</w:t>
      </w:r>
      <w:proofErr w:type="spellEnd"/>
      <w:r w:rsidRPr="005A7EF0">
        <w:rPr>
          <w:rFonts w:ascii="Times New Roman" w:hAnsi="Times New Roman" w:cs="Times New Roman"/>
          <w:sz w:val="24"/>
          <w:szCs w:val="24"/>
        </w:rPr>
        <w:t>, временных и количественных отношен</w:t>
      </w:r>
      <w:r w:rsidR="005A7EF0">
        <w:rPr>
          <w:rFonts w:ascii="Times New Roman" w:hAnsi="Times New Roman" w:cs="Times New Roman"/>
          <w:sz w:val="24"/>
          <w:szCs w:val="24"/>
        </w:rPr>
        <w:t xml:space="preserve">иях окружающей действительности. </w:t>
      </w:r>
      <w:r w:rsidRPr="00874CAE">
        <w:rPr>
          <w:rFonts w:ascii="Times New Roman" w:hAnsi="Times New Roman" w:cs="Times New Roman"/>
          <w:sz w:val="24"/>
          <w:szCs w:val="24"/>
        </w:rPr>
        <w:t xml:space="preserve">Целью предмета (компонента) обучения «Живой мир» является формирование эмоционального и социально – личностного развития учащихся, формирование его представлений о себе, об окружающей предметной и социальной действительности. Третий год обучения должен заложить основу для формирования у учащихся базовых представлений о природе. </w:t>
      </w:r>
    </w:p>
    <w:p w:rsidR="00FE5278" w:rsidRPr="005A7EF0" w:rsidRDefault="00F06145" w:rsidP="005A7EF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Целью предмета (компонента) обучения «Танцы» является формирование </w:t>
      </w:r>
      <w:proofErr w:type="spellStart"/>
      <w:r w:rsidRPr="00874CAE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CAE">
        <w:rPr>
          <w:rFonts w:ascii="Times New Roman" w:hAnsi="Times New Roman" w:cs="Times New Roman"/>
          <w:sz w:val="24"/>
          <w:szCs w:val="24"/>
        </w:rPr>
        <w:t>слухомоторного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взаимодействия в процессе восприятия и воспроизведения ритмических структур в различных в</w:t>
      </w:r>
      <w:r w:rsidR="005A7EF0">
        <w:rPr>
          <w:rFonts w:ascii="Times New Roman" w:hAnsi="Times New Roman" w:cs="Times New Roman"/>
          <w:sz w:val="24"/>
          <w:szCs w:val="24"/>
        </w:rPr>
        <w:t>идах музыкальной деятельности.  «Лепк</w:t>
      </w:r>
      <w:r w:rsidR="006F1098">
        <w:rPr>
          <w:rFonts w:ascii="Times New Roman" w:hAnsi="Times New Roman" w:cs="Times New Roman"/>
          <w:sz w:val="24"/>
          <w:szCs w:val="24"/>
        </w:rPr>
        <w:t>а</w:t>
      </w:r>
      <w:r w:rsidR="005A7EF0">
        <w:rPr>
          <w:rFonts w:ascii="Times New Roman" w:hAnsi="Times New Roman" w:cs="Times New Roman"/>
          <w:sz w:val="24"/>
          <w:szCs w:val="24"/>
        </w:rPr>
        <w:t>, рисовани</w:t>
      </w:r>
      <w:r w:rsidR="006F1098">
        <w:rPr>
          <w:rFonts w:ascii="Times New Roman" w:hAnsi="Times New Roman" w:cs="Times New Roman"/>
          <w:sz w:val="24"/>
          <w:szCs w:val="24"/>
        </w:rPr>
        <w:t>е</w:t>
      </w:r>
      <w:r w:rsidR="005A7EF0">
        <w:rPr>
          <w:rFonts w:ascii="Times New Roman" w:hAnsi="Times New Roman" w:cs="Times New Roman"/>
          <w:sz w:val="24"/>
          <w:szCs w:val="24"/>
        </w:rPr>
        <w:t xml:space="preserve">, ручной труд» - </w:t>
      </w:r>
      <w:r w:rsidRPr="00874CAE">
        <w:rPr>
          <w:rFonts w:ascii="Times New Roman" w:hAnsi="Times New Roman" w:cs="Times New Roman"/>
          <w:sz w:val="24"/>
          <w:szCs w:val="24"/>
        </w:rPr>
        <w:t xml:space="preserve">сенсорное развитие учащихся, формирование и обогащение их сенсорного опыта. </w:t>
      </w:r>
      <w:r w:rsidR="00797D24" w:rsidRPr="00874C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</w:t>
      </w:r>
      <w:r w:rsidR="00797D24" w:rsidRPr="00874CAE">
        <w:rPr>
          <w:rFonts w:ascii="Times New Roman" w:hAnsi="Times New Roman" w:cs="Times New Roman"/>
          <w:sz w:val="24"/>
          <w:szCs w:val="24"/>
        </w:rPr>
        <w:t>предмета обучения «Гигиена, навыки самообслуживания» является:</w:t>
      </w:r>
      <w:r w:rsidR="00797D24" w:rsidRPr="00874CAE">
        <w:rPr>
          <w:rFonts w:ascii="Times New Roman" w:hAnsi="Times New Roman" w:cs="Times New Roman"/>
          <w:color w:val="000000"/>
          <w:sz w:val="24"/>
          <w:szCs w:val="24"/>
        </w:rPr>
        <w:t xml:space="preserve"> накопление ребенком социально-бытового практического опыта. В </w:t>
      </w:r>
      <w:r w:rsidR="00797D24" w:rsidRPr="00874C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задачу </w:t>
      </w:r>
      <w:r w:rsidR="00797D24" w:rsidRPr="00874CAE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797D24" w:rsidRPr="00874CAE">
        <w:rPr>
          <w:rFonts w:ascii="Times New Roman" w:hAnsi="Times New Roman" w:cs="Times New Roman"/>
          <w:color w:val="000000"/>
          <w:sz w:val="24"/>
          <w:szCs w:val="24"/>
        </w:rPr>
        <w:t>входит сообщение учащимися необходимых знаний и формирование практических умений и навыков. Учащиеся приобретают первичные навыки по самообслуживанию, личной гигиене. Проводятся уроки по привитию и закреплению санитарно-гигиенических навыков и навыков самообслуживания. Однако успех овладения этими навыками детьми с тяжелыми нарушениями интеллекта может быть обеспечен только в том случае, если знания и умения, которые даются детям на уроках, постоянно закрепляются и вводятся в их повседневную жизнь. Основная </w:t>
      </w:r>
      <w:r w:rsidR="00797D24" w:rsidRPr="00874CAE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воспитательная задача</w:t>
      </w:r>
      <w:r w:rsidR="00797D24" w:rsidRPr="00874CAE">
        <w:rPr>
          <w:rFonts w:ascii="Times New Roman" w:hAnsi="Times New Roman" w:cs="Times New Roman"/>
          <w:color w:val="000000"/>
          <w:sz w:val="24"/>
          <w:szCs w:val="24"/>
        </w:rPr>
        <w:t> по данному разделу работы — прививать детям навыки самостоятельности, изживать тенденцию к иждивенчеству в посильных для детей задачах по самообслуживанию</w:t>
      </w:r>
      <w:r w:rsidR="00FE5278" w:rsidRPr="00874C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5278" w:rsidRPr="00874CAE" w:rsidRDefault="00FE5278" w:rsidP="005A7EF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Целью предмета (компонента) обучения «Игра» является формирование пр</w:t>
      </w:r>
      <w:r w:rsidR="005A7EF0">
        <w:rPr>
          <w:rFonts w:ascii="Times New Roman" w:hAnsi="Times New Roman" w:cs="Times New Roman"/>
          <w:sz w:val="24"/>
          <w:szCs w:val="24"/>
        </w:rPr>
        <w:t>едметно – игровой деятельности. Так, в</w:t>
      </w:r>
      <w:r w:rsidR="00500D77" w:rsidRPr="00874CAE">
        <w:rPr>
          <w:rFonts w:ascii="Times New Roman" w:hAnsi="Times New Roman" w:cs="Times New Roman"/>
          <w:sz w:val="24"/>
          <w:szCs w:val="24"/>
        </w:rPr>
        <w:t>ажной составляющей личностного развития является и организация специально организованн</w:t>
      </w:r>
      <w:r w:rsidR="0023377C">
        <w:rPr>
          <w:rFonts w:ascii="Times New Roman" w:hAnsi="Times New Roman" w:cs="Times New Roman"/>
          <w:sz w:val="24"/>
          <w:szCs w:val="24"/>
        </w:rPr>
        <w:t>ой коррекционно – логопедической</w:t>
      </w:r>
      <w:r w:rsidR="00500D77" w:rsidRPr="00874CAE">
        <w:rPr>
          <w:rFonts w:ascii="Times New Roman" w:hAnsi="Times New Roman" w:cs="Times New Roman"/>
          <w:sz w:val="24"/>
          <w:szCs w:val="24"/>
        </w:rPr>
        <w:t xml:space="preserve"> помощи, которая является частью всего коррекционно – развивающего процесса. Следует </w:t>
      </w:r>
      <w:r w:rsidR="00500D77" w:rsidRPr="00874CAE">
        <w:rPr>
          <w:rFonts w:ascii="Times New Roman" w:hAnsi="Times New Roman" w:cs="Times New Roman"/>
          <w:sz w:val="24"/>
          <w:szCs w:val="24"/>
        </w:rPr>
        <w:lastRenderedPageBreak/>
        <w:t>напомнить, что дети с умеренной умственной отсталостью зачастую относятся к «</w:t>
      </w:r>
      <w:proofErr w:type="spellStart"/>
      <w:r w:rsidR="00500D77" w:rsidRPr="00874CAE">
        <w:rPr>
          <w:rFonts w:ascii="Times New Roman" w:hAnsi="Times New Roman" w:cs="Times New Roman"/>
          <w:sz w:val="24"/>
          <w:szCs w:val="24"/>
        </w:rPr>
        <w:t>безречевым</w:t>
      </w:r>
      <w:proofErr w:type="spellEnd"/>
      <w:r w:rsidR="00500D77" w:rsidRPr="00874CAE">
        <w:rPr>
          <w:rFonts w:ascii="Times New Roman" w:hAnsi="Times New Roman" w:cs="Times New Roman"/>
          <w:sz w:val="24"/>
          <w:szCs w:val="24"/>
        </w:rPr>
        <w:t>» детям, что накладывает отпечаток на становление личности в целом.</w:t>
      </w:r>
      <w:r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0354AF" w:rsidRPr="00874CAE">
        <w:rPr>
          <w:rFonts w:ascii="Times New Roman" w:hAnsi="Times New Roman" w:cs="Times New Roman"/>
          <w:sz w:val="24"/>
          <w:szCs w:val="24"/>
        </w:rPr>
        <w:t xml:space="preserve">Так, </w:t>
      </w:r>
      <w:r w:rsidR="000354AF" w:rsidRPr="00874CAE">
        <w:rPr>
          <w:rFonts w:ascii="Times New Roman" w:hAnsi="Times New Roman" w:cs="Times New Roman"/>
          <w:bCs/>
          <w:sz w:val="24"/>
          <w:szCs w:val="24"/>
        </w:rPr>
        <w:t>о</w:t>
      </w:r>
      <w:r w:rsidRPr="00874CAE">
        <w:rPr>
          <w:rFonts w:ascii="Times New Roman" w:hAnsi="Times New Roman" w:cs="Times New Roman"/>
          <w:bCs/>
          <w:sz w:val="24"/>
          <w:szCs w:val="24"/>
        </w:rPr>
        <w:t>сновой организации и содержания специально организованной коррекционно – логопедической работы</w:t>
      </w:r>
      <w:r w:rsidRPr="00874CAE">
        <w:rPr>
          <w:rFonts w:ascii="Times New Roman" w:hAnsi="Times New Roman" w:cs="Times New Roman"/>
          <w:sz w:val="24"/>
          <w:szCs w:val="24"/>
        </w:rPr>
        <w:t xml:space="preserve"> является побуждение детей к речевому общению, наполнение программы конкретным содержанием, играми и упражнениями и, как результат, формирование активной речевой коммуникации и возникновение речи, как таковой</w:t>
      </w:r>
      <w:r w:rsidR="00D75C07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5A7EF0" w:rsidRPr="006F1098">
        <w:rPr>
          <w:rFonts w:ascii="Times New Roman" w:hAnsi="Times New Roman" w:cs="Times New Roman"/>
          <w:b/>
          <w:i/>
          <w:sz w:val="24"/>
          <w:szCs w:val="24"/>
        </w:rPr>
        <w:t>(Приложение 3</w:t>
      </w:r>
      <w:r w:rsidR="00D75C07" w:rsidRPr="006F109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F1098">
        <w:rPr>
          <w:rFonts w:ascii="Times New Roman" w:hAnsi="Times New Roman" w:cs="Times New Roman"/>
          <w:b/>
          <w:sz w:val="24"/>
          <w:szCs w:val="24"/>
        </w:rPr>
        <w:t>.</w:t>
      </w:r>
    </w:p>
    <w:p w:rsidR="00FE5278" w:rsidRPr="00874CAE" w:rsidRDefault="00FE5278" w:rsidP="00FE527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874CAE">
        <w:rPr>
          <w:rFonts w:ascii="Times New Roman" w:hAnsi="Times New Roman" w:cs="Times New Roman"/>
        </w:rPr>
        <w:t xml:space="preserve">Вся коррекционная работа ориентирована на формирование у детей с тяжелой степенью недоразвития речи вербальных средств общения. Основные методы, направленные на реализацию цели – игровые. Активизация речи детей требует наглядности и должна быть тесно связана с практической ситуацией. Всего этого можно добиться в игре. Специально подобранные игры способствуют развитию у детей артикуляционной моторики, слухового внимания и фонематического слуха, подражательности речи, пополнению и активизации словаря, формированию первоначальных произносительных умений и навыков. Используются и традиционные методы – это беседа, рассказ, объяснение. Необходимо применять средства наглядности и ИКТ. </w:t>
      </w:r>
    </w:p>
    <w:p w:rsidR="00FE5278" w:rsidRPr="00874CAE" w:rsidRDefault="00FE5278" w:rsidP="00FE5278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874CAE">
        <w:rPr>
          <w:rFonts w:ascii="Times New Roman" w:hAnsi="Times New Roman" w:cs="Times New Roman"/>
        </w:rPr>
        <w:t xml:space="preserve">Специально организованная коррекционно – логопедическая работа с учащимися с системным недоразвитием речи тяжёлой степени </w:t>
      </w:r>
      <w:r w:rsidR="00A006E5" w:rsidRPr="00874CAE">
        <w:rPr>
          <w:rFonts w:ascii="Times New Roman" w:hAnsi="Times New Roman" w:cs="Times New Roman"/>
        </w:rPr>
        <w:t xml:space="preserve">специальной (коррекционной) </w:t>
      </w:r>
      <w:r w:rsidRPr="00874CAE">
        <w:rPr>
          <w:rFonts w:ascii="Times New Roman" w:hAnsi="Times New Roman" w:cs="Times New Roman"/>
        </w:rPr>
        <w:t xml:space="preserve">школы включает следующее: развитие общей моторики, </w:t>
      </w:r>
      <w:proofErr w:type="spellStart"/>
      <w:r w:rsidRPr="00874CAE">
        <w:rPr>
          <w:rFonts w:ascii="Times New Roman" w:hAnsi="Times New Roman" w:cs="Times New Roman"/>
        </w:rPr>
        <w:t>логоритмику</w:t>
      </w:r>
      <w:proofErr w:type="spellEnd"/>
      <w:r w:rsidRPr="00874CAE">
        <w:rPr>
          <w:rFonts w:ascii="Times New Roman" w:hAnsi="Times New Roman" w:cs="Times New Roman"/>
        </w:rPr>
        <w:t xml:space="preserve">; развитие мелкой моторики; развитие фонетической стороны речи: артикуляционной моторики, мимики, речевого дыхания, коррекцию звукопроизношения; развитие просодии: работа над голосом и интонацией; развитие фонематического слуха; коррекция слоговой структуры слова, чувства ритма; развитие понимания обращенной речи на уровне слова, предложения, текста; развитие активной речевой деятельности; развитие элементарных социальных умений в общении; развитие внимания, памяти, мышления. </w:t>
      </w:r>
    </w:p>
    <w:p w:rsidR="00FE5278" w:rsidRPr="00874CAE" w:rsidRDefault="00FE5278" w:rsidP="005A7EF0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874CAE">
        <w:rPr>
          <w:rFonts w:ascii="Times New Roman" w:hAnsi="Times New Roman" w:cs="Times New Roman"/>
        </w:rPr>
        <w:t xml:space="preserve">Коррекционно – логопедическая работа осуществляется поэтапно. На </w:t>
      </w:r>
      <w:r w:rsidRPr="00874CAE">
        <w:rPr>
          <w:rFonts w:ascii="Times New Roman" w:hAnsi="Times New Roman" w:cs="Times New Roman"/>
          <w:lang w:val="en-US"/>
        </w:rPr>
        <w:t>I</w:t>
      </w:r>
      <w:r w:rsidRPr="00874CAE">
        <w:rPr>
          <w:rFonts w:ascii="Times New Roman" w:hAnsi="Times New Roman" w:cs="Times New Roman"/>
        </w:rPr>
        <w:t xml:space="preserve"> (подготовительном) этапе приоритетными являются задачи установления эмоционального контакта с ребенком и организация его произвольного внимания. На </w:t>
      </w:r>
      <w:r w:rsidRPr="00874CAE">
        <w:rPr>
          <w:rFonts w:ascii="Times New Roman" w:hAnsi="Times New Roman" w:cs="Times New Roman"/>
          <w:lang w:val="en-US"/>
        </w:rPr>
        <w:t>II</w:t>
      </w:r>
      <w:r w:rsidRPr="00874CAE">
        <w:rPr>
          <w:rFonts w:ascii="Times New Roman" w:hAnsi="Times New Roman" w:cs="Times New Roman"/>
        </w:rPr>
        <w:t xml:space="preserve"> (начальном) этапе в первую очередь реализуем задачи по накоплению пассивного словаря детей, активизации речевого подражания, формированию первых форм слова и объединению их в двухсловные предложения. На </w:t>
      </w:r>
      <w:r w:rsidRPr="00874CAE">
        <w:rPr>
          <w:rFonts w:ascii="Times New Roman" w:hAnsi="Times New Roman" w:cs="Times New Roman"/>
          <w:lang w:val="en-US"/>
        </w:rPr>
        <w:t>III</w:t>
      </w:r>
      <w:r w:rsidRPr="00874CAE">
        <w:rPr>
          <w:rFonts w:ascii="Times New Roman" w:hAnsi="Times New Roman" w:cs="Times New Roman"/>
        </w:rPr>
        <w:t xml:space="preserve"> (тренировочном) этапе решаем задачи: расширение пассивного номинативного и предикативного словаря учащихся, автоматизация в экспрессивной речи усвоенных слов и их сочетаний, обучение составлению двухсоставного предложения. На всех этапах проводится работа по развитию слухового восприятия и внимания, способности использовать невербальные компоненты коммуникации, зрительно-моторной координации, артикуляционной и мелкой моторики, зрительно-пространственного анализа и синтеза, сенсорно - перцептивной д</w:t>
      </w:r>
      <w:r w:rsidR="005A7EF0">
        <w:rPr>
          <w:rFonts w:ascii="Times New Roman" w:hAnsi="Times New Roman" w:cs="Times New Roman"/>
        </w:rPr>
        <w:t>еятельности, дыхания и голоса. Н</w:t>
      </w:r>
      <w:r w:rsidRPr="00874CAE">
        <w:rPr>
          <w:rFonts w:ascii="Times New Roman" w:hAnsi="Times New Roman" w:cs="Times New Roman"/>
        </w:rPr>
        <w:t>аиболее значимые направления коррекционной работы:</w:t>
      </w:r>
    </w:p>
    <w:p w:rsidR="005A7EF0" w:rsidRPr="005A7EF0" w:rsidRDefault="00FE5278" w:rsidP="005A7EF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EF0">
        <w:rPr>
          <w:rFonts w:ascii="Times New Roman" w:hAnsi="Times New Roman" w:cs="Times New Roman"/>
          <w:sz w:val="24"/>
          <w:szCs w:val="24"/>
        </w:rPr>
        <w:t>Формирование положительного эмоционального настроя ре</w:t>
      </w:r>
      <w:r w:rsidR="005A7EF0" w:rsidRPr="005A7EF0">
        <w:rPr>
          <w:rFonts w:ascii="Times New Roman" w:hAnsi="Times New Roman" w:cs="Times New Roman"/>
          <w:sz w:val="24"/>
          <w:szCs w:val="24"/>
        </w:rPr>
        <w:t>бенка на совместную деятельность;</w:t>
      </w:r>
      <w:r w:rsidRPr="005A7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EF0" w:rsidRPr="005A7EF0" w:rsidRDefault="005A7EF0" w:rsidP="005A7EF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общего подражания;</w:t>
      </w:r>
    </w:p>
    <w:p w:rsidR="005A7EF0" w:rsidRPr="005A7EF0" w:rsidRDefault="00FE5278" w:rsidP="005A7EF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EF0">
        <w:rPr>
          <w:rFonts w:ascii="Times New Roman" w:hAnsi="Times New Roman" w:cs="Times New Roman"/>
          <w:sz w:val="24"/>
          <w:szCs w:val="24"/>
        </w:rPr>
        <w:t>Развитие слухового внимания</w:t>
      </w:r>
      <w:r w:rsidR="005A7EF0">
        <w:rPr>
          <w:rFonts w:ascii="Times New Roman" w:hAnsi="Times New Roman" w:cs="Times New Roman"/>
          <w:sz w:val="24"/>
          <w:szCs w:val="24"/>
        </w:rPr>
        <w:t>;</w:t>
      </w:r>
    </w:p>
    <w:p w:rsidR="005A7EF0" w:rsidRPr="005A7EF0" w:rsidRDefault="00FE5278" w:rsidP="005A7EF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EF0">
        <w:rPr>
          <w:rFonts w:ascii="Times New Roman" w:hAnsi="Times New Roman" w:cs="Times New Roman"/>
          <w:sz w:val="24"/>
          <w:szCs w:val="24"/>
        </w:rPr>
        <w:t>Развитие способности использовать невер</w:t>
      </w:r>
      <w:r w:rsidR="005A7EF0">
        <w:rPr>
          <w:rFonts w:ascii="Times New Roman" w:hAnsi="Times New Roman" w:cs="Times New Roman"/>
          <w:sz w:val="24"/>
          <w:szCs w:val="24"/>
        </w:rPr>
        <w:t>бальные компоненты коммуникации;</w:t>
      </w:r>
    </w:p>
    <w:p w:rsidR="005A7EF0" w:rsidRPr="005A7EF0" w:rsidRDefault="00FE5278" w:rsidP="005A7EF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EF0">
        <w:rPr>
          <w:rFonts w:ascii="Times New Roman" w:hAnsi="Times New Roman" w:cs="Times New Roman"/>
          <w:sz w:val="24"/>
          <w:szCs w:val="24"/>
        </w:rPr>
        <w:t>Накоплен</w:t>
      </w:r>
      <w:r w:rsidR="005A7EF0">
        <w:rPr>
          <w:rFonts w:ascii="Times New Roman" w:hAnsi="Times New Roman" w:cs="Times New Roman"/>
          <w:sz w:val="24"/>
          <w:szCs w:val="24"/>
        </w:rPr>
        <w:t>ие пассивного словарного запаса;</w:t>
      </w:r>
    </w:p>
    <w:p w:rsidR="005A7EF0" w:rsidRPr="005A7EF0" w:rsidRDefault="00FE5278" w:rsidP="005A7EF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EF0">
        <w:rPr>
          <w:rFonts w:ascii="Times New Roman" w:hAnsi="Times New Roman" w:cs="Times New Roman"/>
          <w:sz w:val="24"/>
          <w:szCs w:val="24"/>
        </w:rPr>
        <w:t xml:space="preserve">Развитие и </w:t>
      </w:r>
      <w:r w:rsidR="005A7EF0">
        <w:rPr>
          <w:rFonts w:ascii="Times New Roman" w:hAnsi="Times New Roman" w:cs="Times New Roman"/>
          <w:sz w:val="24"/>
          <w:szCs w:val="24"/>
        </w:rPr>
        <w:t>активизация речевого подражания;</w:t>
      </w:r>
      <w:r w:rsidRPr="005A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EF0" w:rsidRPr="005A7EF0" w:rsidRDefault="00FE5278" w:rsidP="005A7EF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EF0">
        <w:rPr>
          <w:rFonts w:ascii="Times New Roman" w:hAnsi="Times New Roman" w:cs="Times New Roman"/>
          <w:sz w:val="24"/>
          <w:szCs w:val="24"/>
        </w:rPr>
        <w:t>Развитие артикулято</w:t>
      </w:r>
      <w:r w:rsidR="005A7EF0">
        <w:rPr>
          <w:rFonts w:ascii="Times New Roman" w:hAnsi="Times New Roman" w:cs="Times New Roman"/>
          <w:sz w:val="24"/>
          <w:szCs w:val="24"/>
        </w:rPr>
        <w:t>рной моторики, голоса и дыхания;</w:t>
      </w:r>
      <w:r w:rsidRPr="00874C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EF0" w:rsidRPr="0004102B" w:rsidRDefault="00FE5278" w:rsidP="005A7EF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EF0">
        <w:rPr>
          <w:rFonts w:ascii="Times New Roman" w:hAnsi="Times New Roman" w:cs="Times New Roman"/>
          <w:sz w:val="24"/>
          <w:szCs w:val="24"/>
        </w:rPr>
        <w:t xml:space="preserve">Формирование первых форм слов, объединение их в двухсловные предложения. </w:t>
      </w:r>
    </w:p>
    <w:p w:rsidR="0004102B" w:rsidRDefault="0004102B" w:rsidP="0004102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102B" w:rsidRPr="005A7EF0" w:rsidRDefault="0004102B" w:rsidP="0004102B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0E05" w:rsidRDefault="00F50E05" w:rsidP="005A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623" w:rsidRPr="005A7EF0" w:rsidRDefault="00CC2623" w:rsidP="005A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EF0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5A7EF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A7EF0">
        <w:rPr>
          <w:rFonts w:ascii="Times New Roman" w:hAnsi="Times New Roman" w:cs="Times New Roman"/>
          <w:sz w:val="24"/>
          <w:szCs w:val="24"/>
        </w:rPr>
        <w:t>. РЕЗУЛЬТАТИВНОСТЬ ОПЫТА</w:t>
      </w:r>
    </w:p>
    <w:p w:rsidR="00836B40" w:rsidRPr="00874CAE" w:rsidRDefault="00131511" w:rsidP="00836B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что в</w:t>
      </w:r>
      <w:r w:rsidR="00455CD6" w:rsidRPr="00874CAE">
        <w:rPr>
          <w:rFonts w:ascii="Times New Roman" w:hAnsi="Times New Roman" w:cs="Times New Roman"/>
          <w:sz w:val="24"/>
          <w:szCs w:val="24"/>
        </w:rPr>
        <w:t xml:space="preserve"> качестве диагностирующего инструментария педагогического опыта нами взят мониторинг, разработанный Т.Ф. Барановой. </w:t>
      </w:r>
      <w:r>
        <w:rPr>
          <w:rFonts w:ascii="Times New Roman" w:hAnsi="Times New Roman" w:cs="Times New Roman"/>
          <w:sz w:val="24"/>
          <w:szCs w:val="24"/>
        </w:rPr>
        <w:t xml:space="preserve">Для мониторинга были отобраны наиболее ценные показатели личностного развития обучающегося с умеренной умственной отсталостью (интеллектуальными нарушениями): коммуникативное развитие, речевое развитие, сенсомоторное развитие, развитие сенсорно – перцептивной деятельности, развитие восприятия: зрительного, слухового, пространственного, временного, развитие игровой деятельности, развитие мыслительной деятельности, формирование представлений об окружающем мире, элементарных математических представлений, способов осуществления деятельности. </w:t>
      </w:r>
      <w:r w:rsidR="00455CD6" w:rsidRPr="00874CAE">
        <w:rPr>
          <w:rFonts w:ascii="Times New Roman" w:hAnsi="Times New Roman" w:cs="Times New Roman"/>
          <w:sz w:val="24"/>
          <w:szCs w:val="24"/>
        </w:rPr>
        <w:t xml:space="preserve">Мониторинг применялся, как этап констатирующего эксперимента и как контрольной оценки результатов личностного развития обучающихся с умеренной умственной отсталостью через разработанную и апробированную коррекционно – развивающую работу. Напомним, что в результате констатирующего эксперимента нами были выявлены следующие результаты: у 1 ребенка отмечен уровень личностного развития, который условно назван «ниже среднего», что составляет 25% от общего количества испытуемых и 3 детей имеют низкий уровень личностного развития, что составляет 75% </w:t>
      </w:r>
      <w:r w:rsidR="00F50E05" w:rsidRPr="0004102B">
        <w:rPr>
          <w:rFonts w:ascii="Times New Roman" w:hAnsi="Times New Roman" w:cs="Times New Roman"/>
          <w:b/>
          <w:i/>
          <w:sz w:val="24"/>
          <w:szCs w:val="24"/>
        </w:rPr>
        <w:t>(Приложение 1</w:t>
      </w:r>
      <w:r w:rsidR="00455CD6" w:rsidRPr="0004102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55CD6" w:rsidRPr="0004102B">
        <w:rPr>
          <w:rFonts w:ascii="Times New Roman" w:hAnsi="Times New Roman" w:cs="Times New Roman"/>
          <w:b/>
          <w:sz w:val="24"/>
          <w:szCs w:val="24"/>
        </w:rPr>
        <w:t>.</w:t>
      </w:r>
      <w:r w:rsidR="00455CD6" w:rsidRPr="0087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40" w:rsidRDefault="00836B40" w:rsidP="00836B4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Контрольный этап эксперимента позволяет выявить, какие изменения произошли у детей с умеренной умственной отсталостью в результате коррекционно – развивающей работы на протяжении данного периода. Для этого использовались те же методики, что и на констатирующем этапе диагностики.</w:t>
      </w:r>
      <w:r w:rsidR="00CC3ECC">
        <w:rPr>
          <w:rFonts w:ascii="Times New Roman" w:hAnsi="Times New Roman" w:cs="Times New Roman"/>
          <w:sz w:val="24"/>
          <w:szCs w:val="24"/>
        </w:rPr>
        <w:t xml:space="preserve"> Выявились следующие результаты личностного развития, которые представлены в таблице 3.</w:t>
      </w:r>
    </w:p>
    <w:p w:rsidR="00CC3ECC" w:rsidRDefault="00CC3ECC" w:rsidP="00CC3E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CC3ECC" w:rsidRPr="00CD6B5C" w:rsidRDefault="00CC3ECC" w:rsidP="00CC3E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B5C">
        <w:rPr>
          <w:rFonts w:ascii="Times New Roman" w:hAnsi="Times New Roman" w:cs="Times New Roman"/>
          <w:b/>
          <w:sz w:val="24"/>
          <w:szCs w:val="24"/>
        </w:rPr>
        <w:t>Результаты мониторинга констатирующего и контрольного этапа диагностики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4"/>
        <w:gridCol w:w="1471"/>
        <w:gridCol w:w="1468"/>
        <w:gridCol w:w="1471"/>
        <w:gridCol w:w="1471"/>
        <w:gridCol w:w="1469"/>
      </w:tblGrid>
      <w:tr w:rsidR="00CC3ECC" w:rsidTr="00CC3ECC">
        <w:tc>
          <w:tcPr>
            <w:tcW w:w="1994" w:type="dxa"/>
            <w:vMerge w:val="restart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мониторинга</w:t>
            </w:r>
          </w:p>
        </w:tc>
        <w:tc>
          <w:tcPr>
            <w:tcW w:w="7350" w:type="dxa"/>
            <w:gridSpan w:val="5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личностного развития (%)</w:t>
            </w:r>
          </w:p>
        </w:tc>
      </w:tr>
      <w:tr w:rsidR="00CC3ECC" w:rsidTr="00CC3ECC">
        <w:tc>
          <w:tcPr>
            <w:tcW w:w="1994" w:type="dxa"/>
            <w:vMerge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468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471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71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469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CC3ECC" w:rsidTr="00CC3ECC">
        <w:tc>
          <w:tcPr>
            <w:tcW w:w="1994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контрольный</w:t>
            </w:r>
          </w:p>
        </w:tc>
        <w:tc>
          <w:tcPr>
            <w:tcW w:w="1471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 (1 учащийся)</w:t>
            </w:r>
          </w:p>
        </w:tc>
        <w:tc>
          <w:tcPr>
            <w:tcW w:w="1468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 (2 учащихся)</w:t>
            </w:r>
          </w:p>
        </w:tc>
        <w:tc>
          <w:tcPr>
            <w:tcW w:w="1471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 (1 учащийся)</w:t>
            </w:r>
          </w:p>
        </w:tc>
        <w:tc>
          <w:tcPr>
            <w:tcW w:w="1471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CC3ECC" w:rsidRDefault="00CC3ECC" w:rsidP="000A1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6B40" w:rsidRPr="00874CAE" w:rsidRDefault="00CC3ECC" w:rsidP="00CC3EC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B72D84" w:rsidRPr="00874CAE">
        <w:rPr>
          <w:rFonts w:ascii="Times New Roman" w:hAnsi="Times New Roman" w:cs="Times New Roman"/>
          <w:sz w:val="24"/>
          <w:szCs w:val="24"/>
        </w:rPr>
        <w:t>ри реализации,</w:t>
      </w:r>
      <w:r w:rsidR="00836B40" w:rsidRPr="00874CAE">
        <w:rPr>
          <w:rFonts w:ascii="Times New Roman" w:hAnsi="Times New Roman" w:cs="Times New Roman"/>
          <w:sz w:val="24"/>
          <w:szCs w:val="24"/>
        </w:rPr>
        <w:t xml:space="preserve"> специально организованной коррекционно – развивающей работы был проведён мониторинг ее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6B40" w:rsidRPr="00874CAE">
        <w:rPr>
          <w:rFonts w:ascii="Times New Roman" w:hAnsi="Times New Roman" w:cs="Times New Roman"/>
          <w:sz w:val="24"/>
          <w:szCs w:val="24"/>
        </w:rPr>
        <w:t xml:space="preserve"> В ходе диагностики были получены следующие результаты:</w:t>
      </w:r>
    </w:p>
    <w:p w:rsidR="00836B40" w:rsidRPr="00874CAE" w:rsidRDefault="00836B40" w:rsidP="00836B40">
      <w:pPr>
        <w:pStyle w:val="a8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У обучающихся отмечается повышение познавательной активности;</w:t>
      </w:r>
    </w:p>
    <w:p w:rsidR="00836B40" w:rsidRPr="00874CAE" w:rsidRDefault="00836B40" w:rsidP="00836B40">
      <w:pPr>
        <w:pStyle w:val="a8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Повысился уровень коммуникативной мотивации и к речевому высказыванию в целом;</w:t>
      </w:r>
    </w:p>
    <w:p w:rsidR="00836B40" w:rsidRPr="00874CAE" w:rsidRDefault="00836B40" w:rsidP="00836B40">
      <w:pPr>
        <w:pStyle w:val="a8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Сложились определенные навыки самообслуживания;</w:t>
      </w:r>
    </w:p>
    <w:p w:rsidR="00836B40" w:rsidRPr="00874CAE" w:rsidRDefault="00836B40" w:rsidP="00836B40">
      <w:pPr>
        <w:pStyle w:val="a8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Поднялся уровен</w:t>
      </w:r>
      <w:r w:rsidR="00DA4F27" w:rsidRPr="00874CAE">
        <w:rPr>
          <w:rFonts w:ascii="Times New Roman" w:hAnsi="Times New Roman" w:cs="Times New Roman"/>
          <w:sz w:val="24"/>
          <w:szCs w:val="24"/>
        </w:rPr>
        <w:t>ь жизненных компетенций в целом, а, следовательно, и личность в целом.</w:t>
      </w:r>
    </w:p>
    <w:p w:rsidR="00FA3184" w:rsidRDefault="00836B40" w:rsidP="00FA31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В процентном соотношении </w:t>
      </w:r>
      <w:r w:rsidR="007D746F" w:rsidRPr="00874CA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F42BEF" w:rsidRPr="00874CAE">
        <w:rPr>
          <w:rFonts w:ascii="Times New Roman" w:hAnsi="Times New Roman" w:cs="Times New Roman"/>
          <w:sz w:val="24"/>
          <w:szCs w:val="24"/>
        </w:rPr>
        <w:t xml:space="preserve">контрольной диагностики </w:t>
      </w:r>
      <w:r w:rsidR="007D746F" w:rsidRPr="00874CAE">
        <w:rPr>
          <w:rFonts w:ascii="Times New Roman" w:hAnsi="Times New Roman" w:cs="Times New Roman"/>
          <w:sz w:val="24"/>
          <w:szCs w:val="24"/>
        </w:rPr>
        <w:t xml:space="preserve">следующие: </w:t>
      </w:r>
      <w:r w:rsidR="00F42BEF" w:rsidRPr="00874CAE">
        <w:rPr>
          <w:rFonts w:ascii="Times New Roman" w:hAnsi="Times New Roman" w:cs="Times New Roman"/>
          <w:sz w:val="24"/>
          <w:szCs w:val="24"/>
        </w:rPr>
        <w:t xml:space="preserve">у 1 ребенка отмечен уровень личностного развития, который условно назван «высокий», что составляет 25% от общего количества испытуемых, у 2 детей – «выше среднего», что составляет 50% от общего количества испытуемых, 1 обучающийся достиг уровня, который обозначен, как «средний», что составляет 25% от общего количества испытуемых </w:t>
      </w:r>
      <w:r w:rsidR="00FA3184" w:rsidRPr="0004102B">
        <w:rPr>
          <w:rFonts w:ascii="Times New Roman" w:hAnsi="Times New Roman" w:cs="Times New Roman"/>
          <w:b/>
          <w:i/>
          <w:sz w:val="24"/>
          <w:szCs w:val="24"/>
        </w:rPr>
        <w:t>(Приложение 1</w:t>
      </w:r>
      <w:r w:rsidR="00F42BEF" w:rsidRPr="0004102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42BEF" w:rsidRPr="0004102B">
        <w:rPr>
          <w:rFonts w:ascii="Times New Roman" w:hAnsi="Times New Roman" w:cs="Times New Roman"/>
          <w:b/>
          <w:sz w:val="24"/>
          <w:szCs w:val="24"/>
        </w:rPr>
        <w:t>.</w:t>
      </w:r>
      <w:r w:rsidR="00FA3184">
        <w:rPr>
          <w:rFonts w:ascii="Times New Roman" w:hAnsi="Times New Roman" w:cs="Times New Roman"/>
          <w:sz w:val="24"/>
          <w:szCs w:val="24"/>
        </w:rPr>
        <w:t xml:space="preserve"> Представить результаты констатирующего и контрольного экспериментов можно в виде таблицы.</w:t>
      </w:r>
    </w:p>
    <w:p w:rsidR="00FA3184" w:rsidRDefault="00FA3184" w:rsidP="00FA31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42BEF" w:rsidRPr="00CD6B5C" w:rsidRDefault="00FA3184" w:rsidP="00FA31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B5C">
        <w:rPr>
          <w:rFonts w:ascii="Times New Roman" w:hAnsi="Times New Roman" w:cs="Times New Roman"/>
          <w:b/>
          <w:sz w:val="24"/>
          <w:szCs w:val="24"/>
        </w:rPr>
        <w:t>Результаты мониторинга констатирующего и контрольного этапа диагностики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5"/>
        <w:gridCol w:w="1515"/>
        <w:gridCol w:w="1514"/>
        <w:gridCol w:w="1515"/>
        <w:gridCol w:w="1516"/>
        <w:gridCol w:w="1515"/>
      </w:tblGrid>
      <w:tr w:rsidR="00FA3184" w:rsidTr="000A10D2">
        <w:tc>
          <w:tcPr>
            <w:tcW w:w="1557" w:type="dxa"/>
            <w:vMerge w:val="restart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мониторинга</w:t>
            </w:r>
          </w:p>
        </w:tc>
        <w:tc>
          <w:tcPr>
            <w:tcW w:w="7787" w:type="dxa"/>
            <w:gridSpan w:val="5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личностного развития (%)</w:t>
            </w:r>
          </w:p>
        </w:tc>
      </w:tr>
      <w:tr w:rsidR="00FA3184" w:rsidTr="00FA3184">
        <w:tc>
          <w:tcPr>
            <w:tcW w:w="1557" w:type="dxa"/>
            <w:vMerge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8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558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FA3184" w:rsidTr="00FA3184"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 констатирующий</w:t>
            </w: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 (1 учащийся)</w:t>
            </w:r>
          </w:p>
        </w:tc>
        <w:tc>
          <w:tcPr>
            <w:tcW w:w="1558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 (3 учащихся)</w:t>
            </w:r>
          </w:p>
        </w:tc>
      </w:tr>
      <w:tr w:rsidR="00FA3184" w:rsidTr="00FA3184"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контрольный</w:t>
            </w: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 (1 учащийся)</w:t>
            </w: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 (2 учащихся)</w:t>
            </w:r>
          </w:p>
        </w:tc>
        <w:tc>
          <w:tcPr>
            <w:tcW w:w="1557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 (1 учащийся)</w:t>
            </w:r>
          </w:p>
        </w:tc>
        <w:tc>
          <w:tcPr>
            <w:tcW w:w="1558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A3184" w:rsidRDefault="00FA3184" w:rsidP="00FA3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4F27" w:rsidRPr="00874CAE" w:rsidRDefault="00DA4F27" w:rsidP="00FA31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Результаты мониторинга констатирующего и контрольного этапа диагностики представлены на рисунке 2, который представлен в виде диаграммы. </w:t>
      </w:r>
    </w:p>
    <w:p w:rsidR="00DA4F27" w:rsidRPr="00874CAE" w:rsidRDefault="00DA4F27" w:rsidP="00DA4F27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Рис.2.</w:t>
      </w:r>
    </w:p>
    <w:p w:rsidR="00836B40" w:rsidRPr="00874CAE" w:rsidRDefault="00DA4F27" w:rsidP="00D75C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3ECC" w:rsidRDefault="00D75C07" w:rsidP="007A76F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Таким образом, можно утверждать, что специально организованная коррекционно – развивающая работа дала положительный результат. Все обучающиеся заметно улучшили показатели личностного развития, в разной степени смогли освоить предложенную им коррекционно – развивающую систему работы. Это говорит о том, что проведенная нами работа выбрана верно, является результативной и дает основания для дальнейшего маршрута сопровождения. Представленным опытом мы достаточно в полной мере убедились в обучаемости детей с умеренной умственной отсталостью, в адекватности выбранного курса коррекционно – развивающей работы по развит</w:t>
      </w:r>
      <w:r w:rsidR="007A76FC">
        <w:rPr>
          <w:rFonts w:ascii="Times New Roman" w:hAnsi="Times New Roman" w:cs="Times New Roman"/>
          <w:sz w:val="24"/>
          <w:szCs w:val="24"/>
        </w:rPr>
        <w:t>ию личности такого ребенка.</w:t>
      </w:r>
    </w:p>
    <w:p w:rsidR="00CC3ECC" w:rsidRDefault="00CC3ECC" w:rsidP="00D75C0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02B" w:rsidRDefault="0004102B" w:rsidP="00D75C0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02B" w:rsidRPr="00874CAE" w:rsidRDefault="0004102B" w:rsidP="00D75C0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5C07" w:rsidRPr="00874CAE" w:rsidRDefault="00D75C07" w:rsidP="00D75C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4CAE">
        <w:rPr>
          <w:rFonts w:ascii="Times New Roman" w:hAnsi="Times New Roman" w:cs="Times New Roman"/>
          <w:sz w:val="24"/>
          <w:szCs w:val="24"/>
          <w:u w:val="single"/>
        </w:rPr>
        <w:lastRenderedPageBreak/>
        <w:t>Библиографический список</w:t>
      </w:r>
    </w:p>
    <w:p w:rsidR="005400F4" w:rsidRPr="00874CAE" w:rsidRDefault="005400F4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Баранова Т.Ф. Специальная индивидуальная программа развития для</w:t>
      </w:r>
      <w:r w:rsidR="00B72D84">
        <w:rPr>
          <w:rFonts w:ascii="Times New Roman" w:hAnsi="Times New Roman" w:cs="Times New Roman"/>
          <w:sz w:val="24"/>
          <w:szCs w:val="24"/>
        </w:rPr>
        <w:t xml:space="preserve"> детей с нарушениями интеллекта</w:t>
      </w:r>
      <w:r w:rsidR="00634954">
        <w:rPr>
          <w:rFonts w:ascii="Times New Roman" w:hAnsi="Times New Roman" w:cs="Times New Roman"/>
          <w:sz w:val="24"/>
          <w:szCs w:val="24"/>
        </w:rPr>
        <w:t xml:space="preserve"> </w:t>
      </w:r>
      <w:r w:rsidRPr="00874CAE">
        <w:rPr>
          <w:rFonts w:ascii="Times New Roman" w:hAnsi="Times New Roman" w:cs="Times New Roman"/>
          <w:sz w:val="24"/>
          <w:szCs w:val="24"/>
        </w:rPr>
        <w:t xml:space="preserve">/ </w:t>
      </w:r>
      <w:r w:rsidR="00FF4471" w:rsidRPr="00874CAE">
        <w:rPr>
          <w:rFonts w:ascii="Times New Roman" w:hAnsi="Times New Roman" w:cs="Times New Roman"/>
          <w:sz w:val="24"/>
          <w:szCs w:val="24"/>
        </w:rPr>
        <w:t xml:space="preserve">Т.Ф. </w:t>
      </w:r>
      <w:r w:rsidRPr="00874CAE">
        <w:rPr>
          <w:rFonts w:ascii="Times New Roman" w:hAnsi="Times New Roman" w:cs="Times New Roman"/>
          <w:sz w:val="24"/>
          <w:szCs w:val="24"/>
        </w:rPr>
        <w:t>Баранова</w:t>
      </w:r>
      <w:r w:rsidR="00541AD1" w:rsidRPr="00874CAE">
        <w:rPr>
          <w:rFonts w:ascii="Times New Roman" w:hAnsi="Times New Roman" w:cs="Times New Roman"/>
          <w:sz w:val="24"/>
          <w:szCs w:val="24"/>
        </w:rPr>
        <w:t>.</w:t>
      </w:r>
      <w:r w:rsidR="00FF4471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634954">
        <w:rPr>
          <w:rFonts w:ascii="Times New Roman" w:hAnsi="Times New Roman" w:cs="Times New Roman"/>
          <w:sz w:val="24"/>
          <w:szCs w:val="24"/>
        </w:rPr>
        <w:t xml:space="preserve">– </w:t>
      </w:r>
      <w:r w:rsidR="00B72D84">
        <w:rPr>
          <w:rFonts w:ascii="Times New Roman" w:hAnsi="Times New Roman" w:cs="Times New Roman"/>
          <w:sz w:val="24"/>
          <w:szCs w:val="24"/>
        </w:rPr>
        <w:t xml:space="preserve">М: </w:t>
      </w:r>
      <w:r w:rsidR="00634954">
        <w:rPr>
          <w:rFonts w:ascii="Times New Roman" w:hAnsi="Times New Roman" w:cs="Times New Roman"/>
          <w:sz w:val="24"/>
          <w:szCs w:val="24"/>
        </w:rPr>
        <w:t xml:space="preserve">Сфера, 2018 </w:t>
      </w:r>
      <w:r w:rsidRPr="00874CAE">
        <w:rPr>
          <w:rFonts w:ascii="Times New Roman" w:hAnsi="Times New Roman" w:cs="Times New Roman"/>
          <w:sz w:val="24"/>
          <w:szCs w:val="24"/>
        </w:rPr>
        <w:t>– 64 с.</w:t>
      </w:r>
    </w:p>
    <w:p w:rsidR="00541AD1" w:rsidRPr="00874CAE" w:rsidRDefault="00541AD1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Л.А. Программа образования учащихся с умеренной и</w:t>
      </w:r>
      <w:r w:rsidR="00634954">
        <w:rPr>
          <w:rFonts w:ascii="Times New Roman" w:hAnsi="Times New Roman" w:cs="Times New Roman"/>
          <w:sz w:val="24"/>
          <w:szCs w:val="24"/>
        </w:rPr>
        <w:t xml:space="preserve"> тяжелой умственной отсталостью</w:t>
      </w:r>
      <w:r w:rsidRPr="00874CAE">
        <w:rPr>
          <w:rFonts w:ascii="Times New Roman" w:hAnsi="Times New Roman" w:cs="Times New Roman"/>
          <w:sz w:val="24"/>
          <w:szCs w:val="24"/>
        </w:rPr>
        <w:t xml:space="preserve"> / Л.А. </w:t>
      </w: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>. – СПб</w:t>
      </w:r>
      <w:r w:rsidR="00634954">
        <w:rPr>
          <w:rFonts w:ascii="Times New Roman" w:hAnsi="Times New Roman" w:cs="Times New Roman"/>
          <w:sz w:val="24"/>
          <w:szCs w:val="24"/>
        </w:rPr>
        <w:t>.: КОРОНА, 2011</w:t>
      </w:r>
      <w:r w:rsidRPr="00874CAE">
        <w:rPr>
          <w:rFonts w:ascii="Times New Roman" w:hAnsi="Times New Roman" w:cs="Times New Roman"/>
          <w:sz w:val="24"/>
          <w:szCs w:val="24"/>
        </w:rPr>
        <w:t xml:space="preserve"> – 480 с.</w:t>
      </w:r>
    </w:p>
    <w:p w:rsidR="00FF4471" w:rsidRPr="00874CAE" w:rsidRDefault="00FF4471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И.М. Обучение детей с выра</w:t>
      </w:r>
      <w:r w:rsidR="00634954">
        <w:rPr>
          <w:rFonts w:ascii="Times New Roman" w:hAnsi="Times New Roman" w:cs="Times New Roman"/>
          <w:sz w:val="24"/>
          <w:szCs w:val="24"/>
        </w:rPr>
        <w:t xml:space="preserve">женным недоразвитием интеллекта / И.М. </w:t>
      </w:r>
      <w:proofErr w:type="spellStart"/>
      <w:r w:rsidR="00634954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="00634954">
        <w:rPr>
          <w:rFonts w:ascii="Times New Roman" w:hAnsi="Times New Roman" w:cs="Times New Roman"/>
          <w:sz w:val="24"/>
          <w:szCs w:val="24"/>
        </w:rPr>
        <w:t>. – М</w:t>
      </w:r>
      <w:r w:rsidRPr="00874CAE">
        <w:rPr>
          <w:rFonts w:ascii="Times New Roman" w:hAnsi="Times New Roman" w:cs="Times New Roman"/>
          <w:sz w:val="24"/>
          <w:szCs w:val="24"/>
        </w:rPr>
        <w:t>: ВЛАДОС</w:t>
      </w:r>
      <w:r w:rsidR="00634954">
        <w:rPr>
          <w:rFonts w:ascii="Times New Roman" w:hAnsi="Times New Roman" w:cs="Times New Roman"/>
          <w:sz w:val="24"/>
          <w:szCs w:val="24"/>
        </w:rPr>
        <w:t>, 2013</w:t>
      </w:r>
      <w:r w:rsidRPr="00874CAE">
        <w:rPr>
          <w:rFonts w:ascii="Times New Roman" w:hAnsi="Times New Roman" w:cs="Times New Roman"/>
          <w:sz w:val="24"/>
          <w:szCs w:val="24"/>
        </w:rPr>
        <w:t xml:space="preserve"> – 181 с.</w:t>
      </w:r>
    </w:p>
    <w:p w:rsidR="005400F4" w:rsidRPr="00874CAE" w:rsidRDefault="005400F4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И.М. Обучение и воспитание детей и подростков с тяжелыми и множ</w:t>
      </w:r>
      <w:r w:rsidR="00634954">
        <w:rPr>
          <w:rFonts w:ascii="Times New Roman" w:hAnsi="Times New Roman" w:cs="Times New Roman"/>
          <w:sz w:val="24"/>
          <w:szCs w:val="24"/>
        </w:rPr>
        <w:t>ественными нарушениями развития</w:t>
      </w:r>
      <w:r w:rsidRPr="00874CAE">
        <w:rPr>
          <w:rFonts w:ascii="Times New Roman" w:hAnsi="Times New Roman" w:cs="Times New Roman"/>
          <w:sz w:val="24"/>
          <w:szCs w:val="24"/>
        </w:rPr>
        <w:t xml:space="preserve"> / </w:t>
      </w:r>
      <w:r w:rsidR="00FF4471" w:rsidRPr="00874CAE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="00541AD1" w:rsidRPr="00874CAE">
        <w:rPr>
          <w:rFonts w:ascii="Times New Roman" w:hAnsi="Times New Roman" w:cs="Times New Roman"/>
          <w:sz w:val="24"/>
          <w:szCs w:val="24"/>
        </w:rPr>
        <w:t>.</w:t>
      </w:r>
      <w:r w:rsidR="00FF4471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634954">
        <w:rPr>
          <w:rFonts w:ascii="Times New Roman" w:hAnsi="Times New Roman" w:cs="Times New Roman"/>
          <w:sz w:val="24"/>
          <w:szCs w:val="24"/>
        </w:rPr>
        <w:t xml:space="preserve">– М: ВЛАДОС, 2012 </w:t>
      </w:r>
      <w:r w:rsidRPr="00874CAE">
        <w:rPr>
          <w:rFonts w:ascii="Times New Roman" w:hAnsi="Times New Roman" w:cs="Times New Roman"/>
          <w:sz w:val="24"/>
          <w:szCs w:val="24"/>
        </w:rPr>
        <w:t>– 239 с.</w:t>
      </w:r>
    </w:p>
    <w:p w:rsidR="00D75C07" w:rsidRPr="00874CAE" w:rsidRDefault="00D75C07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Выготский Л.С. Воображение и</w:t>
      </w:r>
      <w:r w:rsidR="00634954">
        <w:rPr>
          <w:rFonts w:ascii="Times New Roman" w:hAnsi="Times New Roman" w:cs="Times New Roman"/>
          <w:sz w:val="24"/>
          <w:szCs w:val="24"/>
        </w:rPr>
        <w:t xml:space="preserve"> творчество в детском возрасте</w:t>
      </w:r>
      <w:r w:rsidR="005400F4" w:rsidRPr="00874CAE">
        <w:rPr>
          <w:rFonts w:ascii="Times New Roman" w:hAnsi="Times New Roman" w:cs="Times New Roman"/>
          <w:sz w:val="24"/>
          <w:szCs w:val="24"/>
        </w:rPr>
        <w:t xml:space="preserve"> </w:t>
      </w:r>
      <w:r w:rsidR="00634954">
        <w:rPr>
          <w:rFonts w:ascii="Times New Roman" w:hAnsi="Times New Roman" w:cs="Times New Roman"/>
          <w:sz w:val="24"/>
          <w:szCs w:val="24"/>
        </w:rPr>
        <w:t xml:space="preserve">/ Л.С. Выготский. – М: Просвещение, 1991 </w:t>
      </w:r>
      <w:r w:rsidRPr="00874CAE">
        <w:rPr>
          <w:rFonts w:ascii="Times New Roman" w:hAnsi="Times New Roman" w:cs="Times New Roman"/>
          <w:sz w:val="24"/>
          <w:szCs w:val="24"/>
        </w:rPr>
        <w:t>– 93 с.</w:t>
      </w:r>
    </w:p>
    <w:p w:rsidR="00AD6F34" w:rsidRPr="00874CAE" w:rsidRDefault="00AD6F34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А.А. Развитие </w:t>
      </w:r>
      <w:proofErr w:type="spellStart"/>
      <w:r w:rsidRPr="00874CAE">
        <w:rPr>
          <w:rFonts w:ascii="Times New Roman" w:hAnsi="Times New Roman" w:cs="Times New Roman"/>
          <w:sz w:val="24"/>
          <w:szCs w:val="24"/>
        </w:rPr>
        <w:t>речедвигательной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координации</w:t>
      </w:r>
      <w:r w:rsidR="00634954">
        <w:rPr>
          <w:rFonts w:ascii="Times New Roman" w:hAnsi="Times New Roman" w:cs="Times New Roman"/>
          <w:sz w:val="24"/>
          <w:szCs w:val="24"/>
        </w:rPr>
        <w:t xml:space="preserve"> детей с умственной отсталостью / А.А. </w:t>
      </w:r>
      <w:proofErr w:type="spellStart"/>
      <w:r w:rsidR="00634954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="00634954">
        <w:rPr>
          <w:rFonts w:ascii="Times New Roman" w:hAnsi="Times New Roman" w:cs="Times New Roman"/>
          <w:sz w:val="24"/>
          <w:szCs w:val="24"/>
        </w:rPr>
        <w:t xml:space="preserve">. – М: Сфера, 2014 </w:t>
      </w:r>
      <w:r w:rsidRPr="00874CAE">
        <w:rPr>
          <w:rFonts w:ascii="Times New Roman" w:hAnsi="Times New Roman" w:cs="Times New Roman"/>
          <w:sz w:val="24"/>
          <w:szCs w:val="24"/>
        </w:rPr>
        <w:t xml:space="preserve">– 64 с. </w:t>
      </w:r>
    </w:p>
    <w:p w:rsidR="00D75C07" w:rsidRPr="00874CAE" w:rsidRDefault="005400F4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Жигарева М.В. Система коррекционно – развивающей помощи дет</w:t>
      </w:r>
      <w:r w:rsidR="00634954">
        <w:rPr>
          <w:rFonts w:ascii="Times New Roman" w:hAnsi="Times New Roman" w:cs="Times New Roman"/>
          <w:sz w:val="24"/>
          <w:szCs w:val="24"/>
        </w:rPr>
        <w:t>ям с множественными нарушениями</w:t>
      </w:r>
      <w:r w:rsidRPr="00874CAE">
        <w:rPr>
          <w:rFonts w:ascii="Times New Roman" w:hAnsi="Times New Roman" w:cs="Times New Roman"/>
          <w:sz w:val="24"/>
          <w:szCs w:val="24"/>
        </w:rPr>
        <w:t xml:space="preserve"> / </w:t>
      </w:r>
      <w:r w:rsidR="00FF4471" w:rsidRPr="00874CAE">
        <w:rPr>
          <w:rFonts w:ascii="Times New Roman" w:hAnsi="Times New Roman" w:cs="Times New Roman"/>
          <w:sz w:val="24"/>
          <w:szCs w:val="24"/>
        </w:rPr>
        <w:t xml:space="preserve">М.В. </w:t>
      </w:r>
      <w:r w:rsidRPr="00874CAE">
        <w:rPr>
          <w:rFonts w:ascii="Times New Roman" w:hAnsi="Times New Roman" w:cs="Times New Roman"/>
          <w:sz w:val="24"/>
          <w:szCs w:val="24"/>
        </w:rPr>
        <w:t>Жигарева</w:t>
      </w:r>
      <w:r w:rsidR="00541AD1" w:rsidRPr="00874CAE">
        <w:rPr>
          <w:rFonts w:ascii="Times New Roman" w:hAnsi="Times New Roman" w:cs="Times New Roman"/>
          <w:sz w:val="24"/>
          <w:szCs w:val="24"/>
        </w:rPr>
        <w:t xml:space="preserve">. </w:t>
      </w:r>
      <w:r w:rsidR="00634954">
        <w:rPr>
          <w:rFonts w:ascii="Times New Roman" w:hAnsi="Times New Roman" w:cs="Times New Roman"/>
          <w:sz w:val="24"/>
          <w:szCs w:val="24"/>
        </w:rPr>
        <w:t xml:space="preserve">– М: Сфера, 2016 </w:t>
      </w:r>
      <w:r w:rsidRPr="00874CAE">
        <w:rPr>
          <w:rFonts w:ascii="Times New Roman" w:hAnsi="Times New Roman" w:cs="Times New Roman"/>
          <w:sz w:val="24"/>
          <w:szCs w:val="24"/>
        </w:rPr>
        <w:t>– 120 с.</w:t>
      </w:r>
    </w:p>
    <w:p w:rsidR="005400F4" w:rsidRPr="00874CAE" w:rsidRDefault="005400F4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Маллер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А.Р. Воспитание и обучение детей с тяжелой ин</w:t>
      </w:r>
      <w:r w:rsidR="00634954">
        <w:rPr>
          <w:rFonts w:ascii="Times New Roman" w:hAnsi="Times New Roman" w:cs="Times New Roman"/>
          <w:sz w:val="24"/>
          <w:szCs w:val="24"/>
        </w:rPr>
        <w:t>теллектуальной недостаточностью</w:t>
      </w:r>
      <w:r w:rsidRPr="00874CAE">
        <w:rPr>
          <w:rFonts w:ascii="Times New Roman" w:hAnsi="Times New Roman" w:cs="Times New Roman"/>
          <w:sz w:val="24"/>
          <w:szCs w:val="24"/>
        </w:rPr>
        <w:t xml:space="preserve"> / </w:t>
      </w:r>
      <w:r w:rsidR="00FF4471" w:rsidRPr="00874CAE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="00634954" w:rsidRPr="00874CAE">
        <w:rPr>
          <w:rFonts w:ascii="Times New Roman" w:hAnsi="Times New Roman" w:cs="Times New Roman"/>
          <w:sz w:val="24"/>
          <w:szCs w:val="24"/>
        </w:rPr>
        <w:t>Маллер</w:t>
      </w:r>
      <w:proofErr w:type="spellEnd"/>
      <w:r w:rsidR="00634954">
        <w:rPr>
          <w:rFonts w:ascii="Times New Roman" w:hAnsi="Times New Roman" w:cs="Times New Roman"/>
          <w:sz w:val="24"/>
          <w:szCs w:val="24"/>
        </w:rPr>
        <w:t xml:space="preserve"> </w:t>
      </w:r>
      <w:r w:rsidR="00634954" w:rsidRPr="00874CAE">
        <w:rPr>
          <w:rFonts w:ascii="Times New Roman" w:hAnsi="Times New Roman" w:cs="Times New Roman"/>
          <w:sz w:val="24"/>
          <w:szCs w:val="24"/>
        </w:rPr>
        <w:t>–</w:t>
      </w:r>
      <w:r w:rsidR="00634954">
        <w:rPr>
          <w:rFonts w:ascii="Times New Roman" w:hAnsi="Times New Roman" w:cs="Times New Roman"/>
          <w:sz w:val="24"/>
          <w:szCs w:val="24"/>
        </w:rPr>
        <w:t xml:space="preserve"> М: Просвещение, 2014 </w:t>
      </w:r>
      <w:r w:rsidRPr="00874CAE">
        <w:rPr>
          <w:rFonts w:ascii="Times New Roman" w:hAnsi="Times New Roman" w:cs="Times New Roman"/>
          <w:sz w:val="24"/>
          <w:szCs w:val="24"/>
        </w:rPr>
        <w:t>– 289 с.</w:t>
      </w:r>
    </w:p>
    <w:p w:rsidR="00AD6F34" w:rsidRPr="00874CAE" w:rsidRDefault="00AD6F34" w:rsidP="00D75C07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Pr="00874CA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– развивающие </w:t>
      </w:r>
      <w:r w:rsidR="00634954">
        <w:rPr>
          <w:rFonts w:ascii="Times New Roman" w:hAnsi="Times New Roman" w:cs="Times New Roman"/>
          <w:sz w:val="24"/>
          <w:szCs w:val="24"/>
        </w:rPr>
        <w:t>занятия в работе с детьми с ОВЗ</w:t>
      </w:r>
      <w:r w:rsidR="0023377C">
        <w:rPr>
          <w:rFonts w:ascii="Times New Roman" w:hAnsi="Times New Roman" w:cs="Times New Roman"/>
          <w:sz w:val="24"/>
          <w:szCs w:val="24"/>
        </w:rPr>
        <w:t xml:space="preserve"> </w:t>
      </w:r>
      <w:r w:rsidR="00634954">
        <w:rPr>
          <w:rFonts w:ascii="Times New Roman" w:hAnsi="Times New Roman" w:cs="Times New Roman"/>
          <w:sz w:val="24"/>
          <w:szCs w:val="24"/>
        </w:rPr>
        <w:t>/</w:t>
      </w:r>
      <w:r w:rsidR="0023377C">
        <w:rPr>
          <w:rFonts w:ascii="Times New Roman" w:hAnsi="Times New Roman" w:cs="Times New Roman"/>
          <w:sz w:val="24"/>
          <w:szCs w:val="24"/>
        </w:rPr>
        <w:t xml:space="preserve"> </w:t>
      </w:r>
      <w:r w:rsidR="00634954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="0063495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634954">
        <w:rPr>
          <w:rFonts w:ascii="Times New Roman" w:hAnsi="Times New Roman" w:cs="Times New Roman"/>
          <w:sz w:val="24"/>
          <w:szCs w:val="24"/>
        </w:rPr>
        <w:t>. – М: Сфера, 2017</w:t>
      </w:r>
      <w:r w:rsidRPr="00874CAE">
        <w:rPr>
          <w:rFonts w:ascii="Times New Roman" w:hAnsi="Times New Roman" w:cs="Times New Roman"/>
          <w:sz w:val="24"/>
          <w:szCs w:val="24"/>
        </w:rPr>
        <w:t xml:space="preserve"> – 170 с.</w:t>
      </w:r>
    </w:p>
    <w:p w:rsidR="00FF4471" w:rsidRPr="00874CAE" w:rsidRDefault="00FF4471" w:rsidP="00FF4471">
      <w:pPr>
        <w:pStyle w:val="a8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A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О.С. Коррекционная работа с аутичным ребёнком. / О.С. </w:t>
      </w:r>
      <w:proofErr w:type="spellStart"/>
      <w:r w:rsidRPr="00874CA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541AD1" w:rsidRPr="00874CAE">
        <w:rPr>
          <w:rFonts w:ascii="Times New Roman" w:hAnsi="Times New Roman" w:cs="Times New Roman"/>
          <w:sz w:val="24"/>
          <w:szCs w:val="24"/>
        </w:rPr>
        <w:t>.</w:t>
      </w:r>
      <w:r w:rsidR="00634954">
        <w:rPr>
          <w:rFonts w:ascii="Times New Roman" w:hAnsi="Times New Roman" w:cs="Times New Roman"/>
          <w:sz w:val="24"/>
          <w:szCs w:val="24"/>
        </w:rPr>
        <w:t xml:space="preserve"> – М: ВЛАДОС, 2015</w:t>
      </w:r>
      <w:r w:rsidRPr="00874CAE">
        <w:rPr>
          <w:rFonts w:ascii="Times New Roman" w:hAnsi="Times New Roman" w:cs="Times New Roman"/>
          <w:sz w:val="24"/>
          <w:szCs w:val="24"/>
        </w:rPr>
        <w:t xml:space="preserve"> – 189 с.</w:t>
      </w:r>
    </w:p>
    <w:p w:rsidR="00AD6F34" w:rsidRPr="00874CAE" w:rsidRDefault="00AD6F34" w:rsidP="00FF4471">
      <w:pPr>
        <w:pStyle w:val="a8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CAE">
        <w:rPr>
          <w:rFonts w:ascii="Times New Roman" w:hAnsi="Times New Roman" w:cs="Times New Roman"/>
          <w:sz w:val="24"/>
          <w:szCs w:val="24"/>
        </w:rPr>
        <w:t>Рыскина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 xml:space="preserve"> В.Л. Альтернативная и дополнительная коммуникация в работе с детьми и взрослыми, имеющими интеллектуальные нарушения, расс</w:t>
      </w:r>
      <w:r w:rsidR="00634954">
        <w:rPr>
          <w:rFonts w:ascii="Times New Roman" w:hAnsi="Times New Roman" w:cs="Times New Roman"/>
          <w:sz w:val="24"/>
          <w:szCs w:val="24"/>
        </w:rPr>
        <w:t>тройства аутистического спектра</w:t>
      </w:r>
      <w:r w:rsidRPr="00874CAE">
        <w:rPr>
          <w:rFonts w:ascii="Times New Roman" w:hAnsi="Times New Roman" w:cs="Times New Roman"/>
          <w:sz w:val="24"/>
          <w:szCs w:val="24"/>
        </w:rPr>
        <w:t xml:space="preserve"> / В.Л. </w:t>
      </w:r>
      <w:proofErr w:type="spellStart"/>
      <w:r w:rsidRPr="00874CAE">
        <w:rPr>
          <w:rFonts w:ascii="Times New Roman" w:hAnsi="Times New Roman" w:cs="Times New Roman"/>
          <w:sz w:val="24"/>
          <w:szCs w:val="24"/>
        </w:rPr>
        <w:t>Рыскина</w:t>
      </w:r>
      <w:proofErr w:type="spellEnd"/>
      <w:r w:rsidRPr="00874CAE">
        <w:rPr>
          <w:rFonts w:ascii="Times New Roman" w:hAnsi="Times New Roman" w:cs="Times New Roman"/>
          <w:sz w:val="24"/>
          <w:szCs w:val="24"/>
        </w:rPr>
        <w:t>. – СПб</w:t>
      </w:r>
      <w:r w:rsidR="00634954">
        <w:rPr>
          <w:rFonts w:ascii="Times New Roman" w:hAnsi="Times New Roman" w:cs="Times New Roman"/>
          <w:sz w:val="24"/>
          <w:szCs w:val="24"/>
        </w:rPr>
        <w:t>.</w:t>
      </w:r>
      <w:r w:rsidR="002337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377C">
        <w:rPr>
          <w:rFonts w:ascii="Times New Roman" w:hAnsi="Times New Roman" w:cs="Times New Roman"/>
          <w:sz w:val="24"/>
          <w:szCs w:val="24"/>
        </w:rPr>
        <w:t>Скифия</w:t>
      </w:r>
      <w:proofErr w:type="spellEnd"/>
      <w:r w:rsidR="0023377C">
        <w:rPr>
          <w:rFonts w:ascii="Times New Roman" w:hAnsi="Times New Roman" w:cs="Times New Roman"/>
          <w:sz w:val="24"/>
          <w:szCs w:val="24"/>
        </w:rPr>
        <w:t>, 2017</w:t>
      </w:r>
      <w:r w:rsidRPr="00874CAE">
        <w:rPr>
          <w:rFonts w:ascii="Times New Roman" w:hAnsi="Times New Roman" w:cs="Times New Roman"/>
          <w:sz w:val="24"/>
          <w:szCs w:val="24"/>
        </w:rPr>
        <w:t xml:space="preserve"> – 288 с.  </w:t>
      </w:r>
    </w:p>
    <w:p w:rsidR="00541AD1" w:rsidRPr="00874CAE" w:rsidRDefault="00541AD1" w:rsidP="00541AD1">
      <w:pPr>
        <w:pStyle w:val="a8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>Семенович А.В. Нейропсихологическая диагностика</w:t>
      </w:r>
      <w:r w:rsidR="00634954">
        <w:rPr>
          <w:rFonts w:ascii="Times New Roman" w:hAnsi="Times New Roman" w:cs="Times New Roman"/>
          <w:sz w:val="24"/>
          <w:szCs w:val="24"/>
        </w:rPr>
        <w:t xml:space="preserve"> и коррекция в детском возрасте</w:t>
      </w:r>
      <w:r w:rsidRPr="00874CAE">
        <w:rPr>
          <w:rFonts w:ascii="Times New Roman" w:hAnsi="Times New Roman" w:cs="Times New Roman"/>
          <w:sz w:val="24"/>
          <w:szCs w:val="24"/>
        </w:rPr>
        <w:t xml:space="preserve"> / А.В.</w:t>
      </w:r>
      <w:r w:rsidR="00634954">
        <w:rPr>
          <w:rFonts w:ascii="Times New Roman" w:hAnsi="Times New Roman" w:cs="Times New Roman"/>
          <w:sz w:val="24"/>
          <w:szCs w:val="24"/>
        </w:rPr>
        <w:t xml:space="preserve"> Семенович. – М: Академия, 2002</w:t>
      </w:r>
      <w:r w:rsidRPr="00874CAE">
        <w:rPr>
          <w:rFonts w:ascii="Times New Roman" w:hAnsi="Times New Roman" w:cs="Times New Roman"/>
          <w:sz w:val="24"/>
          <w:szCs w:val="24"/>
        </w:rPr>
        <w:t xml:space="preserve"> – 232 с.</w:t>
      </w:r>
    </w:p>
    <w:p w:rsidR="00541AD1" w:rsidRPr="00874CAE" w:rsidRDefault="00541AD1" w:rsidP="00541AD1">
      <w:pPr>
        <w:pStyle w:val="a8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 Танцюра С.Ю. Альтернативная комм</w:t>
      </w:r>
      <w:r w:rsidR="00634954">
        <w:rPr>
          <w:rFonts w:ascii="Times New Roman" w:hAnsi="Times New Roman" w:cs="Times New Roman"/>
          <w:sz w:val="24"/>
          <w:szCs w:val="24"/>
        </w:rPr>
        <w:t>уникация в обучении детей с ОВЗ / С.Ю. Танцюра. – М</w:t>
      </w:r>
      <w:r w:rsidR="0023377C">
        <w:rPr>
          <w:rFonts w:ascii="Times New Roman" w:hAnsi="Times New Roman" w:cs="Times New Roman"/>
          <w:sz w:val="24"/>
          <w:szCs w:val="24"/>
        </w:rPr>
        <w:t xml:space="preserve">: Сфера, 2017 </w:t>
      </w:r>
      <w:r w:rsidRPr="00874CAE">
        <w:rPr>
          <w:rFonts w:ascii="Times New Roman" w:hAnsi="Times New Roman" w:cs="Times New Roman"/>
          <w:sz w:val="24"/>
          <w:szCs w:val="24"/>
        </w:rPr>
        <w:t>– 64 с.</w:t>
      </w:r>
    </w:p>
    <w:p w:rsidR="00541AD1" w:rsidRPr="00874CAE" w:rsidRDefault="00541AD1" w:rsidP="00541AD1">
      <w:pPr>
        <w:pStyle w:val="a8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 Худенко Е.Д. Воспитание, обучение и</w:t>
      </w:r>
      <w:r w:rsidR="00634954">
        <w:rPr>
          <w:rFonts w:ascii="Times New Roman" w:hAnsi="Times New Roman" w:cs="Times New Roman"/>
          <w:sz w:val="24"/>
          <w:szCs w:val="24"/>
        </w:rPr>
        <w:t xml:space="preserve"> социализация детей – инвалидов / Е.Д. Худенко. – М</w:t>
      </w:r>
      <w:r w:rsidRPr="00874CAE">
        <w:rPr>
          <w:rFonts w:ascii="Times New Roman" w:hAnsi="Times New Roman" w:cs="Times New Roman"/>
          <w:sz w:val="24"/>
          <w:szCs w:val="24"/>
        </w:rPr>
        <w:t>:</w:t>
      </w:r>
      <w:r w:rsidR="00634954">
        <w:rPr>
          <w:rFonts w:ascii="Times New Roman" w:hAnsi="Times New Roman" w:cs="Times New Roman"/>
          <w:sz w:val="24"/>
          <w:szCs w:val="24"/>
        </w:rPr>
        <w:t xml:space="preserve"> </w:t>
      </w:r>
      <w:r w:rsidR="001D2961" w:rsidRPr="00874CAE">
        <w:rPr>
          <w:rFonts w:ascii="Times New Roman" w:hAnsi="Times New Roman" w:cs="Times New Roman"/>
          <w:sz w:val="24"/>
          <w:szCs w:val="24"/>
        </w:rPr>
        <w:t>Сфера, 201</w:t>
      </w:r>
      <w:r w:rsidR="0023377C">
        <w:rPr>
          <w:rFonts w:ascii="Times New Roman" w:hAnsi="Times New Roman" w:cs="Times New Roman"/>
          <w:sz w:val="24"/>
          <w:szCs w:val="24"/>
        </w:rPr>
        <w:t>0</w:t>
      </w:r>
      <w:r w:rsidR="001D2961" w:rsidRPr="00874CAE">
        <w:rPr>
          <w:rFonts w:ascii="Times New Roman" w:hAnsi="Times New Roman" w:cs="Times New Roman"/>
          <w:sz w:val="24"/>
          <w:szCs w:val="24"/>
        </w:rPr>
        <w:t xml:space="preserve"> – 207 с.</w:t>
      </w:r>
      <w:r w:rsidRPr="0087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0F4" w:rsidRPr="00874CAE" w:rsidRDefault="00541AD1" w:rsidP="00AD6F34">
      <w:pPr>
        <w:pStyle w:val="a8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AE">
        <w:rPr>
          <w:rFonts w:ascii="Times New Roman" w:hAnsi="Times New Roman" w:cs="Times New Roman"/>
          <w:sz w:val="24"/>
          <w:szCs w:val="24"/>
        </w:rPr>
        <w:t xml:space="preserve"> Шипицына Л.М. Развитие навыков общения у детей с умеренной и </w:t>
      </w:r>
      <w:r w:rsidR="00634954">
        <w:rPr>
          <w:rFonts w:ascii="Times New Roman" w:hAnsi="Times New Roman" w:cs="Times New Roman"/>
          <w:sz w:val="24"/>
          <w:szCs w:val="24"/>
        </w:rPr>
        <w:t xml:space="preserve">тяжёлой умственной отсталостью </w:t>
      </w:r>
      <w:r w:rsidRPr="00874CAE">
        <w:rPr>
          <w:rFonts w:ascii="Times New Roman" w:hAnsi="Times New Roman" w:cs="Times New Roman"/>
          <w:sz w:val="24"/>
          <w:szCs w:val="24"/>
        </w:rPr>
        <w:t>/ Л.М. Шипицына. – СПб</w:t>
      </w:r>
      <w:r w:rsidR="00634954">
        <w:rPr>
          <w:rFonts w:ascii="Times New Roman" w:hAnsi="Times New Roman" w:cs="Times New Roman"/>
          <w:sz w:val="24"/>
          <w:szCs w:val="24"/>
        </w:rPr>
        <w:t>.</w:t>
      </w:r>
      <w:r w:rsidRPr="00874CAE">
        <w:rPr>
          <w:rFonts w:ascii="Times New Roman" w:hAnsi="Times New Roman" w:cs="Times New Roman"/>
          <w:sz w:val="24"/>
          <w:szCs w:val="24"/>
        </w:rPr>
        <w:t>: СОЮЗ</w:t>
      </w:r>
      <w:r w:rsidR="00634954">
        <w:rPr>
          <w:rFonts w:ascii="Times New Roman" w:hAnsi="Times New Roman" w:cs="Times New Roman"/>
          <w:sz w:val="24"/>
          <w:szCs w:val="24"/>
        </w:rPr>
        <w:t>, 2004</w:t>
      </w:r>
      <w:r w:rsidRPr="00874CAE">
        <w:rPr>
          <w:rFonts w:ascii="Times New Roman" w:hAnsi="Times New Roman" w:cs="Times New Roman"/>
          <w:sz w:val="24"/>
          <w:szCs w:val="24"/>
        </w:rPr>
        <w:t xml:space="preserve"> – 336 с.</w:t>
      </w:r>
    </w:p>
    <w:p w:rsidR="00AD6F34" w:rsidRDefault="00AD6F34" w:rsidP="00AD6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F34" w:rsidRDefault="00AD6F34" w:rsidP="00AD6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387A" w:rsidRDefault="00D3387A" w:rsidP="00D33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A" w:rsidRDefault="00B6275A" w:rsidP="00D33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A" w:rsidRDefault="00B6275A" w:rsidP="00D33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A" w:rsidRDefault="00B6275A" w:rsidP="00D33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A" w:rsidRDefault="00B6275A" w:rsidP="00D33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A" w:rsidRDefault="00B6275A" w:rsidP="00D33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A" w:rsidRDefault="00B6275A" w:rsidP="00D33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5A" w:rsidRDefault="00B6275A" w:rsidP="00B627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6275A" w:rsidSect="007638BA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275A" w:rsidRPr="00403622" w:rsidRDefault="001935B6" w:rsidP="00B627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275A" w:rsidRPr="00403622" w:rsidRDefault="00B6275A" w:rsidP="00B627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22">
        <w:rPr>
          <w:rFonts w:ascii="Times New Roman" w:hAnsi="Times New Roman" w:cs="Times New Roman"/>
          <w:b/>
          <w:sz w:val="24"/>
          <w:szCs w:val="24"/>
        </w:rPr>
        <w:t>Мониторинг личностного развития детей с умеренной умственной отсталостью</w:t>
      </w:r>
      <w:r w:rsidR="00AC2C13" w:rsidRPr="00403622">
        <w:rPr>
          <w:rFonts w:ascii="Times New Roman" w:hAnsi="Times New Roman" w:cs="Times New Roman"/>
          <w:b/>
          <w:sz w:val="24"/>
          <w:szCs w:val="24"/>
        </w:rPr>
        <w:t xml:space="preserve"> на начало (2015 г.) и конец (2018</w:t>
      </w:r>
      <w:r w:rsidR="0020046E" w:rsidRPr="00403622">
        <w:rPr>
          <w:rFonts w:ascii="Times New Roman" w:hAnsi="Times New Roman" w:cs="Times New Roman"/>
          <w:b/>
          <w:sz w:val="24"/>
          <w:szCs w:val="24"/>
        </w:rPr>
        <w:t xml:space="preserve"> г.) диагностических процедур</w:t>
      </w:r>
      <w:r w:rsidRPr="0040362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619"/>
        <w:gridCol w:w="567"/>
        <w:gridCol w:w="567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426"/>
        <w:gridCol w:w="567"/>
        <w:gridCol w:w="567"/>
        <w:gridCol w:w="531"/>
      </w:tblGrid>
      <w:tr w:rsidR="00F9612E" w:rsidTr="00F9612E">
        <w:tc>
          <w:tcPr>
            <w:tcW w:w="510" w:type="dxa"/>
            <w:vMerge w:val="restart"/>
          </w:tcPr>
          <w:p w:rsid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089" w:rsidRDefault="002C0089" w:rsidP="002C00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C0089" w:rsidRP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19" w:type="dxa"/>
            <w:vMerge w:val="restart"/>
            <w:textDirection w:val="btLr"/>
          </w:tcPr>
          <w:p w:rsidR="002C0089" w:rsidRPr="002C0089" w:rsidRDefault="002C0089" w:rsidP="00E233A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 w:rsidR="00E23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ребенка</w:t>
            </w:r>
          </w:p>
        </w:tc>
        <w:tc>
          <w:tcPr>
            <w:tcW w:w="567" w:type="dxa"/>
            <w:vMerge w:val="restart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Этапы диагностики</w:t>
            </w:r>
          </w:p>
        </w:tc>
        <w:tc>
          <w:tcPr>
            <w:tcW w:w="1843" w:type="dxa"/>
            <w:gridSpan w:val="3"/>
          </w:tcPr>
          <w:p w:rsidR="002C0089" w:rsidRP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сфера</w:t>
            </w:r>
          </w:p>
        </w:tc>
        <w:tc>
          <w:tcPr>
            <w:tcW w:w="1276" w:type="dxa"/>
            <w:gridSpan w:val="2"/>
          </w:tcPr>
          <w:p w:rsidR="002C0089" w:rsidRP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276" w:type="dxa"/>
            <w:gridSpan w:val="2"/>
          </w:tcPr>
          <w:p w:rsidR="002C0089" w:rsidRP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Сенсомоторное развитие</w:t>
            </w:r>
          </w:p>
        </w:tc>
        <w:tc>
          <w:tcPr>
            <w:tcW w:w="567" w:type="dxa"/>
            <w:vMerge w:val="restart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 – перцептивная деятельность</w:t>
            </w:r>
          </w:p>
        </w:tc>
        <w:tc>
          <w:tcPr>
            <w:tcW w:w="1701" w:type="dxa"/>
            <w:gridSpan w:val="3"/>
          </w:tcPr>
          <w:p w:rsidR="002C0089" w:rsidRP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Восприятие</w:t>
            </w:r>
          </w:p>
        </w:tc>
        <w:tc>
          <w:tcPr>
            <w:tcW w:w="567" w:type="dxa"/>
            <w:vMerge w:val="restart"/>
            <w:textDirection w:val="btLr"/>
          </w:tcPr>
          <w:p w:rsidR="002C0089" w:rsidRPr="002C0089" w:rsidRDefault="002C0089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Временные представления</w:t>
            </w:r>
          </w:p>
        </w:tc>
        <w:tc>
          <w:tcPr>
            <w:tcW w:w="567" w:type="dxa"/>
            <w:vMerge w:val="restart"/>
            <w:textDirection w:val="btLr"/>
          </w:tcPr>
          <w:p w:rsidR="002C0089" w:rsidRPr="002C0089" w:rsidRDefault="00F9612E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708" w:type="dxa"/>
            <w:vMerge w:val="restart"/>
            <w:textDirection w:val="btLr"/>
          </w:tcPr>
          <w:p w:rsidR="002C0089" w:rsidRPr="002C0089" w:rsidRDefault="00F9612E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Мыслительная деятельность</w:t>
            </w:r>
          </w:p>
        </w:tc>
        <w:tc>
          <w:tcPr>
            <w:tcW w:w="2268" w:type="dxa"/>
            <w:gridSpan w:val="4"/>
          </w:tcPr>
          <w:p w:rsidR="002C0089" w:rsidRPr="002C0089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Представления о себе и окружающем мире</w:t>
            </w:r>
          </w:p>
        </w:tc>
        <w:tc>
          <w:tcPr>
            <w:tcW w:w="426" w:type="dxa"/>
            <w:vMerge w:val="restart"/>
            <w:textDirection w:val="btLr"/>
          </w:tcPr>
          <w:p w:rsidR="002C0089" w:rsidRPr="00F9612E" w:rsidRDefault="00F9612E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Элементарные математические представления</w:t>
            </w:r>
          </w:p>
        </w:tc>
        <w:tc>
          <w:tcPr>
            <w:tcW w:w="567" w:type="dxa"/>
            <w:vMerge w:val="restart"/>
            <w:textDirection w:val="btLr"/>
          </w:tcPr>
          <w:p w:rsidR="002C0089" w:rsidRPr="00F9612E" w:rsidRDefault="00F9612E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Сформированность способов осуществления деятельности</w:t>
            </w:r>
          </w:p>
        </w:tc>
        <w:tc>
          <w:tcPr>
            <w:tcW w:w="567" w:type="dxa"/>
            <w:vMerge w:val="restart"/>
            <w:textDirection w:val="btLr"/>
          </w:tcPr>
          <w:p w:rsidR="002C0089" w:rsidRPr="00F9612E" w:rsidRDefault="00F9612E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Коэффициент актуального развития</w:t>
            </w:r>
          </w:p>
        </w:tc>
        <w:tc>
          <w:tcPr>
            <w:tcW w:w="531" w:type="dxa"/>
            <w:vMerge w:val="restart"/>
            <w:textDirection w:val="btLr"/>
          </w:tcPr>
          <w:p w:rsidR="002C0089" w:rsidRPr="00F9612E" w:rsidRDefault="00F9612E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Коэффициент успешного развития</w:t>
            </w:r>
          </w:p>
        </w:tc>
      </w:tr>
      <w:tr w:rsidR="00F9612E" w:rsidTr="00F9612E">
        <w:trPr>
          <w:cantSplit/>
          <w:trHeight w:val="4448"/>
        </w:trPr>
        <w:tc>
          <w:tcPr>
            <w:tcW w:w="510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Контактность </w:t>
            </w:r>
          </w:p>
        </w:tc>
        <w:tc>
          <w:tcPr>
            <w:tcW w:w="709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 коммуникации</w:t>
            </w:r>
          </w:p>
        </w:tc>
        <w:tc>
          <w:tcPr>
            <w:tcW w:w="567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Неадекватное поведение</w:t>
            </w:r>
          </w:p>
        </w:tc>
        <w:tc>
          <w:tcPr>
            <w:tcW w:w="567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Восприятие, понимание речи</w:t>
            </w:r>
          </w:p>
        </w:tc>
        <w:tc>
          <w:tcPr>
            <w:tcW w:w="709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Собственная речь</w:t>
            </w:r>
          </w:p>
        </w:tc>
        <w:tc>
          <w:tcPr>
            <w:tcW w:w="567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моторика</w:t>
            </w:r>
          </w:p>
        </w:tc>
        <w:tc>
          <w:tcPr>
            <w:tcW w:w="709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Мелкая моторика</w:t>
            </w:r>
          </w:p>
        </w:tc>
        <w:tc>
          <w:tcPr>
            <w:tcW w:w="567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Зрительное </w:t>
            </w:r>
          </w:p>
        </w:tc>
        <w:tc>
          <w:tcPr>
            <w:tcW w:w="567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Слуховое </w:t>
            </w:r>
          </w:p>
        </w:tc>
        <w:tc>
          <w:tcPr>
            <w:tcW w:w="567" w:type="dxa"/>
            <w:textDirection w:val="btLr"/>
          </w:tcPr>
          <w:p w:rsidR="002C0089" w:rsidRPr="002C0089" w:rsidRDefault="002C0089" w:rsidP="002C00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Пространственное </w:t>
            </w:r>
          </w:p>
        </w:tc>
        <w:tc>
          <w:tcPr>
            <w:tcW w:w="567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C0089" w:rsidRPr="00F9612E" w:rsidRDefault="00F9612E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себе и окружающем</w:t>
            </w:r>
          </w:p>
        </w:tc>
        <w:tc>
          <w:tcPr>
            <w:tcW w:w="567" w:type="dxa"/>
            <w:textDirection w:val="btLr"/>
          </w:tcPr>
          <w:p w:rsidR="002C0089" w:rsidRPr="00F9612E" w:rsidRDefault="00F9612E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Бытовые </w:t>
            </w:r>
          </w:p>
        </w:tc>
        <w:tc>
          <w:tcPr>
            <w:tcW w:w="567" w:type="dxa"/>
            <w:textDirection w:val="btLr"/>
          </w:tcPr>
          <w:p w:rsidR="002C0089" w:rsidRPr="00F9612E" w:rsidRDefault="00F9612E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предметах и явлениях</w:t>
            </w:r>
          </w:p>
        </w:tc>
        <w:tc>
          <w:tcPr>
            <w:tcW w:w="567" w:type="dxa"/>
            <w:textDirection w:val="btLr"/>
          </w:tcPr>
          <w:p w:rsidR="002C0089" w:rsidRPr="00F9612E" w:rsidRDefault="00F9612E" w:rsidP="00F9612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мире животных и растений</w:t>
            </w:r>
          </w:p>
        </w:tc>
        <w:tc>
          <w:tcPr>
            <w:tcW w:w="426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2C0089" w:rsidRPr="00B6275A" w:rsidRDefault="002C0089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A2" w:rsidTr="00BD4EE0">
        <w:trPr>
          <w:cantSplit/>
          <w:trHeight w:val="1134"/>
        </w:trPr>
        <w:tc>
          <w:tcPr>
            <w:tcW w:w="510" w:type="dxa"/>
            <w:vMerge w:val="restart"/>
          </w:tcPr>
          <w:p w:rsidR="00AC2C13" w:rsidRDefault="00AC2C13" w:rsidP="00AC2C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3A2" w:rsidRPr="00E233A2" w:rsidRDefault="00E233A2" w:rsidP="00AC2C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vMerge w:val="restart"/>
            <w:textDirection w:val="btLr"/>
          </w:tcPr>
          <w:p w:rsidR="00E233A2" w:rsidRPr="00E233A2" w:rsidRDefault="00E233A2" w:rsidP="00E233A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 А.</w:t>
            </w:r>
          </w:p>
        </w:tc>
        <w:tc>
          <w:tcPr>
            <w:tcW w:w="567" w:type="dxa"/>
            <w:textDirection w:val="btLr"/>
          </w:tcPr>
          <w:p w:rsidR="00E233A2" w:rsidRPr="00E233A2" w:rsidRDefault="00AC2C13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BD4E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33A2" w:rsidRPr="00E233A2" w:rsidRDefault="00E233A2" w:rsidP="00E233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33A2" w:rsidRPr="00E233A2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33A2" w:rsidRPr="00E233A2" w:rsidRDefault="00EA232F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3A2" w:rsidRPr="00484433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3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1" w:type="dxa"/>
          </w:tcPr>
          <w:p w:rsidR="00E233A2" w:rsidRPr="00484433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233A2" w:rsidTr="00BD4EE0">
        <w:trPr>
          <w:cantSplit/>
          <w:trHeight w:val="1134"/>
        </w:trPr>
        <w:tc>
          <w:tcPr>
            <w:tcW w:w="510" w:type="dxa"/>
            <w:vMerge/>
          </w:tcPr>
          <w:p w:rsidR="00E233A2" w:rsidRPr="00B6275A" w:rsidRDefault="00E233A2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</w:tcPr>
          <w:p w:rsidR="00E233A2" w:rsidRPr="00B6275A" w:rsidRDefault="00E233A2" w:rsidP="00E233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233A2" w:rsidRPr="00E233A2" w:rsidRDefault="00AC2C13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BD4E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233A2" w:rsidRPr="00E233A2" w:rsidRDefault="00BF0E15" w:rsidP="00BF0E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33A2" w:rsidRPr="00E233A2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33A2" w:rsidRPr="00484433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33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31" w:type="dxa"/>
          </w:tcPr>
          <w:p w:rsidR="00E233A2" w:rsidRPr="00484433" w:rsidRDefault="00BF0E15" w:rsidP="002C00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433">
              <w:rPr>
                <w:rFonts w:ascii="Times New Roman" w:hAnsi="Times New Roman" w:cs="Times New Roman"/>
                <w:b/>
                <w:sz w:val="20"/>
                <w:szCs w:val="20"/>
              </w:rPr>
              <w:t>+66</w:t>
            </w:r>
          </w:p>
        </w:tc>
      </w:tr>
      <w:tr w:rsidR="00BD4EE0" w:rsidTr="00BD4EE0">
        <w:trPr>
          <w:cantSplit/>
          <w:trHeight w:val="1134"/>
        </w:trPr>
        <w:tc>
          <w:tcPr>
            <w:tcW w:w="510" w:type="dxa"/>
            <w:vMerge w:val="restart"/>
          </w:tcPr>
          <w:p w:rsidR="00BD4EE0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E0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vMerge w:val="restart"/>
            <w:textDirection w:val="btLr"/>
          </w:tcPr>
          <w:p w:rsidR="00BD4EE0" w:rsidRPr="00484433" w:rsidRDefault="00BD4EE0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33">
              <w:rPr>
                <w:rFonts w:ascii="Times New Roman" w:hAnsi="Times New Roman" w:cs="Times New Roman"/>
                <w:sz w:val="20"/>
                <w:szCs w:val="20"/>
              </w:rPr>
              <w:t>Даниил А.</w:t>
            </w:r>
          </w:p>
        </w:tc>
        <w:tc>
          <w:tcPr>
            <w:tcW w:w="567" w:type="dxa"/>
            <w:textDirection w:val="btLr"/>
          </w:tcPr>
          <w:p w:rsidR="00BD4EE0" w:rsidRPr="00E233A2" w:rsidRDefault="00AC2C13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BD4E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9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1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9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D4EE0" w:rsidTr="00BD4EE0">
        <w:trPr>
          <w:cantSplit/>
          <w:trHeight w:val="1134"/>
        </w:trPr>
        <w:tc>
          <w:tcPr>
            <w:tcW w:w="510" w:type="dxa"/>
            <w:vMerge/>
          </w:tcPr>
          <w:p w:rsidR="00BD4EE0" w:rsidRPr="00B6275A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</w:tcPr>
          <w:p w:rsidR="00BD4EE0" w:rsidRPr="00B6275A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D4EE0" w:rsidRPr="00E233A2" w:rsidRDefault="00AC2C13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BD4E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484433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31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+46</w:t>
            </w:r>
          </w:p>
        </w:tc>
      </w:tr>
      <w:tr w:rsidR="00BD4EE0" w:rsidTr="00BD4EE0">
        <w:trPr>
          <w:cantSplit/>
          <w:trHeight w:val="1134"/>
        </w:trPr>
        <w:tc>
          <w:tcPr>
            <w:tcW w:w="510" w:type="dxa"/>
            <w:vMerge w:val="restart"/>
          </w:tcPr>
          <w:p w:rsidR="00BD4EE0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Merge w:val="restart"/>
            <w:textDirection w:val="btLr"/>
          </w:tcPr>
          <w:p w:rsidR="00BD4EE0" w:rsidRPr="008C5C95" w:rsidRDefault="00BD4EE0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К.</w:t>
            </w:r>
          </w:p>
        </w:tc>
        <w:tc>
          <w:tcPr>
            <w:tcW w:w="567" w:type="dxa"/>
            <w:textDirection w:val="btLr"/>
          </w:tcPr>
          <w:p w:rsidR="00BD4EE0" w:rsidRPr="00E233A2" w:rsidRDefault="00AC2C13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BD4E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EB193E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31" w:type="dxa"/>
          </w:tcPr>
          <w:p w:rsidR="00BD4EE0" w:rsidRPr="00EB193E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D4EE0" w:rsidTr="00BD4EE0">
        <w:trPr>
          <w:cantSplit/>
          <w:trHeight w:val="1134"/>
        </w:trPr>
        <w:tc>
          <w:tcPr>
            <w:tcW w:w="510" w:type="dxa"/>
            <w:vMerge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D4EE0" w:rsidRPr="00E233A2" w:rsidRDefault="00AC2C13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BD4E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8C5C95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D4EE0" w:rsidRPr="00EB193E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31" w:type="dxa"/>
          </w:tcPr>
          <w:p w:rsidR="00BD4EE0" w:rsidRPr="00EB193E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+76</w:t>
            </w:r>
          </w:p>
        </w:tc>
      </w:tr>
      <w:tr w:rsidR="00BD4EE0" w:rsidTr="00BD4EE0">
        <w:trPr>
          <w:cantSplit/>
          <w:trHeight w:val="1134"/>
        </w:trPr>
        <w:tc>
          <w:tcPr>
            <w:tcW w:w="510" w:type="dxa"/>
            <w:vMerge w:val="restart"/>
          </w:tcPr>
          <w:p w:rsidR="00BD4EE0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E0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  <w:vMerge w:val="restart"/>
            <w:textDirection w:val="btLr"/>
          </w:tcPr>
          <w:p w:rsidR="00BD4EE0" w:rsidRPr="00280121" w:rsidRDefault="00BD4EE0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Дмитрий Х.</w:t>
            </w:r>
          </w:p>
        </w:tc>
        <w:tc>
          <w:tcPr>
            <w:tcW w:w="567" w:type="dxa"/>
            <w:textDirection w:val="btLr"/>
          </w:tcPr>
          <w:p w:rsidR="00BD4EE0" w:rsidRPr="00E233A2" w:rsidRDefault="00AC2C13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BD4E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55466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66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31" w:type="dxa"/>
          </w:tcPr>
          <w:p w:rsidR="00BD4EE0" w:rsidRPr="0055466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6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D4EE0" w:rsidTr="00BD4EE0">
        <w:trPr>
          <w:cantSplit/>
          <w:trHeight w:val="1134"/>
        </w:trPr>
        <w:tc>
          <w:tcPr>
            <w:tcW w:w="510" w:type="dxa"/>
            <w:vMerge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D4EE0" w:rsidRPr="00E233A2" w:rsidRDefault="00AC2C13" w:rsidP="00BD4EE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BD4E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D4EE0" w:rsidRPr="0028012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D4EE0" w:rsidRPr="0055466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661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31" w:type="dxa"/>
          </w:tcPr>
          <w:p w:rsidR="00BD4EE0" w:rsidRPr="00554661" w:rsidRDefault="00BD4EE0" w:rsidP="00BD4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661">
              <w:rPr>
                <w:rFonts w:ascii="Times New Roman" w:hAnsi="Times New Roman" w:cs="Times New Roman"/>
                <w:b/>
                <w:sz w:val="20"/>
                <w:szCs w:val="20"/>
              </w:rPr>
              <w:t>+61</w:t>
            </w:r>
          </w:p>
        </w:tc>
      </w:tr>
    </w:tbl>
    <w:p w:rsidR="000D73F0" w:rsidRDefault="000D73F0" w:rsidP="00B62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D73F0" w:rsidSect="00B627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D73F0" w:rsidRPr="00403622" w:rsidRDefault="001935B6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E6C72" w:rsidRPr="00403622" w:rsidRDefault="009E6C72" w:rsidP="00403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Примерная программа специально организованной коррекционно – логопедической работы на примере предмета (компонента) «Устная речь»</w:t>
      </w:r>
    </w:p>
    <w:p w:rsidR="009E6C72" w:rsidRPr="00403622" w:rsidRDefault="009E6C72" w:rsidP="004036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  <w:r w:rsidRPr="00403622">
        <w:rPr>
          <w:rFonts w:ascii="Times New Roman" w:hAnsi="Times New Roman" w:cs="Times New Roman"/>
          <w:sz w:val="24"/>
          <w:szCs w:val="24"/>
        </w:rPr>
        <w:t>: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предмета (компонента) обучения «Устная речь» (образовательная область «Язык и речь») за основу </w:t>
      </w:r>
      <w:r w:rsidRPr="00403622">
        <w:rPr>
          <w:rFonts w:ascii="Times New Roman" w:hAnsi="Times New Roman" w:cs="Times New Roman"/>
          <w:i/>
          <w:sz w:val="24"/>
          <w:szCs w:val="24"/>
        </w:rPr>
        <w:t>взяты</w:t>
      </w:r>
      <w:r w:rsidRPr="00403622">
        <w:rPr>
          <w:rFonts w:ascii="Times New Roman" w:hAnsi="Times New Roman" w:cs="Times New Roman"/>
          <w:sz w:val="24"/>
          <w:szCs w:val="24"/>
        </w:rPr>
        <w:t>:</w:t>
      </w:r>
    </w:p>
    <w:p w:rsidR="009E6C72" w:rsidRPr="00403622" w:rsidRDefault="009E6C72" w:rsidP="00403622">
      <w:pPr>
        <w:pStyle w:val="a8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Кириллова Е.В. Логопедическая работа с </w:t>
      </w:r>
      <w:proofErr w:type="spellStart"/>
      <w:r w:rsidRPr="00403622">
        <w:rPr>
          <w:rFonts w:ascii="Times New Roman" w:hAnsi="Times New Roman" w:cs="Times New Roman"/>
          <w:sz w:val="24"/>
          <w:szCs w:val="24"/>
        </w:rPr>
        <w:t>безречевыми</w:t>
      </w:r>
      <w:proofErr w:type="spellEnd"/>
      <w:r w:rsidRPr="00403622">
        <w:rPr>
          <w:rFonts w:ascii="Times New Roman" w:hAnsi="Times New Roman" w:cs="Times New Roman"/>
          <w:sz w:val="24"/>
          <w:szCs w:val="24"/>
        </w:rPr>
        <w:t xml:space="preserve"> детьми. – М.: ТЦ «Сфера», 2011. – 64 с.</w:t>
      </w:r>
    </w:p>
    <w:p w:rsidR="009E6C72" w:rsidRPr="00403622" w:rsidRDefault="009E6C72" w:rsidP="00403622">
      <w:pPr>
        <w:pStyle w:val="a8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Обучение детей с выраженным недоразвитием интеллекта: учебно – методические материалы/ под ред. И.М. </w:t>
      </w:r>
      <w:proofErr w:type="spellStart"/>
      <w:r w:rsidRPr="00403622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403622">
        <w:rPr>
          <w:rFonts w:ascii="Times New Roman" w:hAnsi="Times New Roman" w:cs="Times New Roman"/>
          <w:sz w:val="24"/>
          <w:szCs w:val="24"/>
        </w:rPr>
        <w:t>. – М.: «ВЛАДОС», 2013. – 181 с.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403622">
        <w:rPr>
          <w:rFonts w:ascii="Times New Roman" w:hAnsi="Times New Roman" w:cs="Times New Roman"/>
          <w:i/>
          <w:sz w:val="24"/>
          <w:szCs w:val="24"/>
        </w:rPr>
        <w:t>составлена с учётом</w:t>
      </w:r>
      <w:r w:rsidRPr="00403622">
        <w:rPr>
          <w:rFonts w:ascii="Times New Roman" w:hAnsi="Times New Roman" w:cs="Times New Roman"/>
          <w:sz w:val="24"/>
          <w:szCs w:val="24"/>
        </w:rPr>
        <w:t xml:space="preserve"> </w:t>
      </w:r>
      <w:r w:rsidR="00EC0430" w:rsidRPr="00403622">
        <w:rPr>
          <w:rFonts w:ascii="Times New Roman" w:hAnsi="Times New Roman" w:cs="Times New Roman"/>
          <w:sz w:val="24"/>
          <w:szCs w:val="24"/>
        </w:rPr>
        <w:t>особенностей речевого развития,</w:t>
      </w:r>
      <w:r w:rsidRPr="00403622">
        <w:rPr>
          <w:rFonts w:ascii="Times New Roman" w:hAnsi="Times New Roman" w:cs="Times New Roman"/>
          <w:sz w:val="24"/>
          <w:szCs w:val="24"/>
        </w:rPr>
        <w:t xml:space="preserve"> обучающихся с умеренной умственной отсталостью (интеллектуальными нарушениями) с системными нарушениями речи </w:t>
      </w:r>
      <w:r w:rsidRPr="0040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3622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  <w:u w:val="single"/>
        </w:rPr>
        <w:t>Общая характеристика предмета (компонента) обучения</w:t>
      </w:r>
      <w:r w:rsidRPr="00403622">
        <w:rPr>
          <w:rFonts w:ascii="Times New Roman" w:hAnsi="Times New Roman" w:cs="Times New Roman"/>
          <w:sz w:val="24"/>
          <w:szCs w:val="24"/>
        </w:rPr>
        <w:t>: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Группа детей с умеренной умственной отсталостью (интеллектуальными нарушениями) ________ обучения ГКОУ НАО «Ненецкая СКШИ» </w:t>
      </w:r>
      <w:r w:rsidRPr="00403622">
        <w:rPr>
          <w:rFonts w:ascii="Times New Roman" w:hAnsi="Times New Roman" w:cs="Times New Roman"/>
          <w:i/>
          <w:sz w:val="24"/>
          <w:szCs w:val="24"/>
        </w:rPr>
        <w:t>относится</w:t>
      </w:r>
      <w:r w:rsidRPr="00403622">
        <w:rPr>
          <w:rFonts w:ascii="Times New Roman" w:hAnsi="Times New Roman" w:cs="Times New Roman"/>
          <w:sz w:val="24"/>
          <w:szCs w:val="24"/>
        </w:rPr>
        <w:t xml:space="preserve"> к группе «</w:t>
      </w:r>
      <w:proofErr w:type="spellStart"/>
      <w:r w:rsidRPr="00403622">
        <w:rPr>
          <w:rFonts w:ascii="Times New Roman" w:hAnsi="Times New Roman" w:cs="Times New Roman"/>
          <w:sz w:val="24"/>
          <w:szCs w:val="24"/>
        </w:rPr>
        <w:t>безречевых</w:t>
      </w:r>
      <w:proofErr w:type="spellEnd"/>
      <w:r w:rsidRPr="00403622">
        <w:rPr>
          <w:rFonts w:ascii="Times New Roman" w:hAnsi="Times New Roman" w:cs="Times New Roman"/>
          <w:sz w:val="24"/>
          <w:szCs w:val="24"/>
        </w:rPr>
        <w:t xml:space="preserve">» детей. Группа детей неоднородна по своему составу. В неё входят дети с моторной и сенсорной алалией, различными задержками психического развития, в том числе недифференцированными, ранним детским аутизмом, синдромом Дауна. Общим для детей с умеренной умственной отсталостью (интеллектуальными нарушениями) является отсутствие мотивации к общению, неумение ориентироваться в ситуации, разлаженность поведения, негибкость в контактах, повышенная эмоциональная истощаемость – всё, что мешает полноценному взаимодействию ребёнка с окружающим миром. В связи с этим в учебный план включён предмет (компонент) обучения «Устная речь».  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i/>
          <w:sz w:val="24"/>
          <w:szCs w:val="24"/>
        </w:rPr>
        <w:t>Предмет (компонент) обучения</w:t>
      </w:r>
      <w:r w:rsidRPr="00403622">
        <w:rPr>
          <w:rFonts w:ascii="Times New Roman" w:hAnsi="Times New Roman" w:cs="Times New Roman"/>
          <w:sz w:val="24"/>
          <w:szCs w:val="24"/>
        </w:rPr>
        <w:t xml:space="preserve"> «Устная речь» </w:t>
      </w:r>
      <w:r w:rsidRPr="00403622">
        <w:rPr>
          <w:rFonts w:ascii="Times New Roman" w:hAnsi="Times New Roman" w:cs="Times New Roman"/>
          <w:i/>
          <w:sz w:val="24"/>
          <w:szCs w:val="24"/>
        </w:rPr>
        <w:t>входит</w:t>
      </w:r>
      <w:r w:rsidRPr="00403622">
        <w:rPr>
          <w:rFonts w:ascii="Times New Roman" w:hAnsi="Times New Roman" w:cs="Times New Roman"/>
          <w:sz w:val="24"/>
          <w:szCs w:val="24"/>
        </w:rPr>
        <w:t xml:space="preserve"> в образовательную область «Коррекционные технологии», согласно Региональному базисному учебному плану специальных (коррекционных) образовательных учреждений для обучающихся с умственной отсталостью Ненецкого автономного округа (Вариант </w:t>
      </w:r>
      <w:r w:rsidRPr="004036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3622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i/>
          <w:sz w:val="24"/>
          <w:szCs w:val="24"/>
        </w:rPr>
        <w:t>Целью предмета (компонента) обучения</w:t>
      </w:r>
      <w:r w:rsidRPr="00403622">
        <w:rPr>
          <w:rFonts w:ascii="Times New Roman" w:hAnsi="Times New Roman" w:cs="Times New Roman"/>
          <w:sz w:val="24"/>
          <w:szCs w:val="24"/>
        </w:rPr>
        <w:t xml:space="preserve"> «Устная речь» </w:t>
      </w:r>
      <w:r w:rsidRPr="00403622">
        <w:rPr>
          <w:rFonts w:ascii="Times New Roman" w:hAnsi="Times New Roman" w:cs="Times New Roman"/>
          <w:i/>
          <w:sz w:val="24"/>
          <w:szCs w:val="24"/>
        </w:rPr>
        <w:t>является</w:t>
      </w:r>
      <w:r w:rsidRPr="00403622">
        <w:rPr>
          <w:rFonts w:ascii="Times New Roman" w:hAnsi="Times New Roman" w:cs="Times New Roman"/>
          <w:sz w:val="24"/>
          <w:szCs w:val="24"/>
        </w:rPr>
        <w:t xml:space="preserve"> формирование первичных произносительных умений у детей с системным недоразвитием речи </w:t>
      </w:r>
      <w:r w:rsidRPr="0040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3622">
        <w:rPr>
          <w:rFonts w:ascii="Times New Roman" w:hAnsi="Times New Roman" w:cs="Times New Roman"/>
          <w:sz w:val="24"/>
          <w:szCs w:val="24"/>
        </w:rPr>
        <w:t xml:space="preserve"> степени. </w:t>
      </w:r>
      <w:r w:rsidRPr="00403622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03622">
        <w:rPr>
          <w:rFonts w:ascii="Times New Roman" w:hAnsi="Times New Roman" w:cs="Times New Roman"/>
          <w:sz w:val="24"/>
          <w:szCs w:val="24"/>
        </w:rPr>
        <w:t>:</w:t>
      </w:r>
    </w:p>
    <w:p w:rsidR="009E6C72" w:rsidRPr="00403622" w:rsidRDefault="009E6C72" w:rsidP="00403622">
      <w:pPr>
        <w:pStyle w:val="a8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Развитие мотивации речевого общения.</w:t>
      </w:r>
    </w:p>
    <w:p w:rsidR="009E6C72" w:rsidRPr="00403622" w:rsidRDefault="009E6C72" w:rsidP="00403622">
      <w:pPr>
        <w:pStyle w:val="a8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Формирование умения понимать обращённую речь.</w:t>
      </w:r>
    </w:p>
    <w:p w:rsidR="009E6C72" w:rsidRPr="00403622" w:rsidRDefault="009E6C72" w:rsidP="00403622">
      <w:pPr>
        <w:pStyle w:val="a8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Развитие слухового внимания и фонематического слуха.</w:t>
      </w:r>
    </w:p>
    <w:p w:rsidR="009E6C72" w:rsidRPr="00403622" w:rsidRDefault="009E6C72" w:rsidP="00403622">
      <w:pPr>
        <w:pStyle w:val="a8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Развитие артикуляционной моторики.</w:t>
      </w:r>
    </w:p>
    <w:p w:rsidR="009E6C72" w:rsidRPr="00403622" w:rsidRDefault="009E6C72" w:rsidP="00403622">
      <w:pPr>
        <w:pStyle w:val="a8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Обучение звукоподражанию.</w:t>
      </w:r>
    </w:p>
    <w:p w:rsidR="009E6C72" w:rsidRPr="00403622" w:rsidRDefault="009E6C72" w:rsidP="00403622">
      <w:pPr>
        <w:pStyle w:val="a8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Расширение словаря.</w:t>
      </w:r>
    </w:p>
    <w:p w:rsidR="009E6C72" w:rsidRPr="00403622" w:rsidRDefault="009E6C72" w:rsidP="00403622">
      <w:pPr>
        <w:pStyle w:val="a8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Формирование первоначальных произносительных умений и навыков.</w:t>
      </w:r>
    </w:p>
    <w:p w:rsidR="009E6C72" w:rsidRDefault="009E6C72" w:rsidP="00403622">
      <w:pPr>
        <w:pStyle w:val="a8"/>
        <w:numPr>
          <w:ilvl w:val="0"/>
          <w:numId w:val="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Ознакомление с предметами из окружающей жизни.</w:t>
      </w:r>
    </w:p>
    <w:p w:rsidR="0004102B" w:rsidRPr="00403622" w:rsidRDefault="0004102B" w:rsidP="0004102B">
      <w:pPr>
        <w:pStyle w:val="a8"/>
        <w:spacing w:after="16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3622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и методы организации обучения: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Основой </w:t>
      </w:r>
      <w:r w:rsidRPr="00403622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403622">
        <w:rPr>
          <w:rFonts w:ascii="Times New Roman" w:hAnsi="Times New Roman" w:cs="Times New Roman"/>
          <w:sz w:val="24"/>
          <w:szCs w:val="24"/>
        </w:rPr>
        <w:t xml:space="preserve"> и содержания уроков предмета (компонента) обучения «Устная речь» является побуждение детей к речевому общению, наполнение уроков конкретным содержанием, играми и упражнениями и, как результат, формирование активной речевой коммуникации и возникновение речи, как таковой.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Уроки предмета (компонента) обучения «Устная речь» </w:t>
      </w:r>
      <w:r w:rsidRPr="00403622">
        <w:rPr>
          <w:rFonts w:ascii="Times New Roman" w:hAnsi="Times New Roman" w:cs="Times New Roman"/>
          <w:i/>
          <w:sz w:val="24"/>
          <w:szCs w:val="24"/>
        </w:rPr>
        <w:t>ориентированы</w:t>
      </w:r>
      <w:r w:rsidRPr="00403622">
        <w:rPr>
          <w:rFonts w:ascii="Times New Roman" w:hAnsi="Times New Roman" w:cs="Times New Roman"/>
          <w:sz w:val="24"/>
          <w:szCs w:val="24"/>
        </w:rPr>
        <w:t xml:space="preserve"> на формирование у детей с умеренной умственной отсталостью (интеллектуальными нарушениями) второго года обучения вербальных средств общения. Основные методы, направленные на реализацию этой идеи – игровые. Активизация речи детей требует наглядности и должна быть тесно связана с практической ситуацией. Всего этого можно добиться в игре. Специально подобранные игры способствуют развитию у детей артикуляционной моторики, слухового внимания и фонематического слуха, подражательности речи и движениям учителя, наполнению и активизации словаря, формированию первоначальных произносительных умений и навыков. Необходимо применять средства наглядности и ИКТ. 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  <w:u w:val="single"/>
        </w:rPr>
        <w:t>Межпредметные связи</w:t>
      </w:r>
      <w:r w:rsidRPr="004036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Обучение по предмету (компоненту) «Устная речь» в плане решаемых задач и реализуемого содержания </w:t>
      </w:r>
      <w:r w:rsidRPr="00403622">
        <w:rPr>
          <w:rFonts w:ascii="Times New Roman" w:hAnsi="Times New Roman" w:cs="Times New Roman"/>
          <w:i/>
          <w:sz w:val="24"/>
          <w:szCs w:val="24"/>
        </w:rPr>
        <w:t>связано</w:t>
      </w:r>
      <w:r w:rsidRPr="00403622">
        <w:rPr>
          <w:rFonts w:ascii="Times New Roman" w:hAnsi="Times New Roman" w:cs="Times New Roman"/>
          <w:sz w:val="24"/>
          <w:szCs w:val="24"/>
        </w:rPr>
        <w:t xml:space="preserve"> со всеми предметами (компонентами) Регионального базисного плана специальных (коррекционных) общеобразовательных учреждений для обучающихся с умственной отсталостью Ненецкого автономного округа, так как развитие речевых возможностей, навыков и умений является одной из главенствующих задач предметных областей.  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 </w:t>
      </w:r>
      <w:r w:rsidRPr="00403622">
        <w:rPr>
          <w:rFonts w:ascii="Times New Roman" w:hAnsi="Times New Roman" w:cs="Times New Roman"/>
          <w:sz w:val="24"/>
          <w:szCs w:val="24"/>
          <w:u w:val="single"/>
        </w:rPr>
        <w:t>Место предмета в учебном плане:</w:t>
      </w:r>
      <w:r w:rsidRPr="00403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В региональном базисном учебном плане специальных (коррекционных) общеобразовательных учреждений для обучающихся с умственной отсталостью Ненецкого автономного округа (Вариант </w:t>
      </w:r>
      <w:r w:rsidRPr="004036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3622">
        <w:rPr>
          <w:rFonts w:ascii="Times New Roman" w:hAnsi="Times New Roman" w:cs="Times New Roman"/>
          <w:sz w:val="24"/>
          <w:szCs w:val="24"/>
        </w:rPr>
        <w:t xml:space="preserve">) в режиме пятидневной учебной недели количество часов в неделю по второму году обучения </w:t>
      </w:r>
      <w:r w:rsidRPr="00403622">
        <w:rPr>
          <w:rFonts w:ascii="Times New Roman" w:hAnsi="Times New Roman" w:cs="Times New Roman"/>
          <w:i/>
          <w:sz w:val="24"/>
          <w:szCs w:val="24"/>
        </w:rPr>
        <w:t>составляет</w:t>
      </w:r>
      <w:r w:rsidRPr="004036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5"/>
        <w:gridCol w:w="3245"/>
        <w:gridCol w:w="3150"/>
      </w:tblGrid>
      <w:tr w:rsidR="009E6C72" w:rsidRPr="00403622" w:rsidTr="009E6C72">
        <w:tc>
          <w:tcPr>
            <w:tcW w:w="3587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587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3588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9E6C72" w:rsidRPr="00403622" w:rsidTr="009E6C72">
        <w:tc>
          <w:tcPr>
            <w:tcW w:w="3587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__ часа</w:t>
            </w:r>
          </w:p>
        </w:tc>
        <w:tc>
          <w:tcPr>
            <w:tcW w:w="3587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3588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___ часа</w:t>
            </w:r>
          </w:p>
        </w:tc>
      </w:tr>
    </w:tbl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Количество часов может варьироваться (</w:t>
      </w:r>
      <w:r w:rsidRPr="00403622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4036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3622">
        <w:rPr>
          <w:rFonts w:ascii="Times New Roman" w:hAnsi="Times New Roman" w:cs="Times New Roman"/>
          <w:sz w:val="24"/>
          <w:szCs w:val="24"/>
        </w:rPr>
        <w:t>2) (учитель может вносить изменения в календарно – тематическом плане для закрепления материала, вызывающего у обучающихся затруднения).</w:t>
      </w:r>
    </w:p>
    <w:p w:rsidR="009E6C72" w:rsidRPr="00403622" w:rsidRDefault="009E6C72" w:rsidP="004036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22">
        <w:rPr>
          <w:rFonts w:ascii="Times New Roman" w:hAnsi="Times New Roman" w:cs="Times New Roman"/>
          <w:b/>
          <w:sz w:val="24"/>
          <w:szCs w:val="24"/>
        </w:rPr>
        <w:t>Содержание предмета (компонента) обучения «Устная речь»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Структура рабочей программы предмета (компонента) обучения «Устная речь» включает в себя следующие разделы:</w:t>
      </w:r>
    </w:p>
    <w:p w:rsidR="009E6C72" w:rsidRPr="00403622" w:rsidRDefault="009E6C72" w:rsidP="00403622">
      <w:pPr>
        <w:pStyle w:val="a8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Играю: слушаю и понимаю.</w:t>
      </w:r>
    </w:p>
    <w:p w:rsidR="009E6C72" w:rsidRPr="00403622" w:rsidRDefault="009E6C72" w:rsidP="00403622">
      <w:pPr>
        <w:pStyle w:val="a8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Буду с язычком дружить.</w:t>
      </w:r>
    </w:p>
    <w:p w:rsidR="009E6C72" w:rsidRPr="00403622" w:rsidRDefault="009E6C72" w:rsidP="00403622">
      <w:pPr>
        <w:pStyle w:val="a8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Играю: звуки различаю.</w:t>
      </w:r>
    </w:p>
    <w:p w:rsidR="009E6C72" w:rsidRDefault="009E6C72" w:rsidP="00403622">
      <w:pPr>
        <w:pStyle w:val="a8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Играю: слоги называю.</w:t>
      </w:r>
    </w:p>
    <w:p w:rsidR="0004102B" w:rsidRDefault="0004102B" w:rsidP="0004102B">
      <w:pPr>
        <w:pStyle w:val="a8"/>
        <w:spacing w:after="16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04102B" w:rsidRPr="00403622" w:rsidRDefault="0004102B" w:rsidP="0004102B">
      <w:pPr>
        <w:pStyle w:val="a8"/>
        <w:spacing w:after="16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9E6C72" w:rsidRPr="00403622" w:rsidRDefault="009E6C72" w:rsidP="004036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2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предмета (компонента) обучения «Устная речь»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7"/>
        <w:gridCol w:w="4972"/>
        <w:gridCol w:w="2198"/>
        <w:gridCol w:w="1753"/>
      </w:tblGrid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эмоционального настроя на совместную со взрослым работу, развитие ощущений собственных движений.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фиксированию взгляда на ярком предмете, прослеживание его взглядом и рукой. 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Активизация ощущений собственных движений с использованием ровных и неровных поверхностей.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звучащему предмету. Игра «У нас в гостях».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Активизация активных и пассивных движений пальцев рук.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Активизация зрительного восприятия учащихся. Формирование речевой активности, используя двигательные возможности.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Совершение действий руками в соответствии со стихотворным текстом.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Температурные ощущения: побуждение учащихся к произвольным эмоциональным восклицаниям.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Активизация ощущений: различать на ощупь мокрое и сухое.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Выполнение воображаемых действий с помощью стихотворного текста.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Развитие умения действовать в соответствии со звуковым сигналом.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предметов по признаку цвета.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Формирование длительного целенаправленного выдоха.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предметов с потешками, стихами.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Выделение шара из ряда предметов, совершать с ним различные игровые действия.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Обучение имитационным движениям с использованием стихотворных текстов.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Различение немузыкальных шумов. Игра «Найди коробочку».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Формирование целенаправленной тёплой струи выдыхаемого воздуха.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по их цветовому и контурному изображению, побуждение к произвольному звукоподражанию.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Формирование целенаправленной холодной струи выдыхаемого воздуха.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Различение холодной и тёплой струй выдыхаемого воздуха.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контроля ощущений собственного тела, воспроизводить заданную позу по показу.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Совершение различных игровых действий с шариками и кружочками.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кинестетического контроля: воспроизведение позы изображённого на картинке объекта. 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Побуждение учащихся действовать в соответствии с инструкцией, включать звукоподражания в стихотворные тексты.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Воспроизведение заданного движения с опорой на показ.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Воспроизведение движения, изображённого на сюжетной картинке.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Развитие моторики обеих рук с использованием «сухого бассейна».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Соотнесение звукоподражания с предметной картинкой.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запоминать цепочку звукоподражаний.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«А».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«А».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«А».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«О».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«у».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«Э».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«И».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«Ы».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«Й».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«Я».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«Ё».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«Ю».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«Е».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«П».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«Т».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«К».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«Ф».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«С».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«М».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«Н».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«В».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«З».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«Ш».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«Ж».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«Р».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«Б».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«Д».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«Г».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«Х».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«Л».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«Ц».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«Ч».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Подражание, сопряжённое и отражённое проговаривание звука «Щ».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«Праздник в стране Красивой речи»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«Ура, каникулы!»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C72" w:rsidRPr="00403622" w:rsidRDefault="009E6C72" w:rsidP="004036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22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предмета (компонента) обучения «Устная речь»</w:t>
      </w:r>
    </w:p>
    <w:p w:rsidR="009E6C72" w:rsidRPr="00403622" w:rsidRDefault="009E6C72" w:rsidP="004036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В результате уроков предмета (компонента) «Устная речь», обучающиеся должны уметь:</w:t>
      </w:r>
    </w:p>
    <w:p w:rsidR="009E6C72" w:rsidRPr="00403622" w:rsidRDefault="009E6C72" w:rsidP="00403622">
      <w:pPr>
        <w:pStyle w:val="a8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lastRenderedPageBreak/>
        <w:t>Понимать обращённую речь на уровне своего интеллекта.</w:t>
      </w:r>
    </w:p>
    <w:p w:rsidR="009E6C72" w:rsidRPr="00403622" w:rsidRDefault="009E6C72" w:rsidP="00403622">
      <w:pPr>
        <w:pStyle w:val="a8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Различать на слух неречевые звуки.</w:t>
      </w:r>
    </w:p>
    <w:p w:rsidR="009E6C72" w:rsidRPr="00403622" w:rsidRDefault="009E6C72" w:rsidP="00403622">
      <w:pPr>
        <w:pStyle w:val="a8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Узнавать заданный звук на фоне звукового, слогового ряда.</w:t>
      </w:r>
    </w:p>
    <w:p w:rsidR="009E6C72" w:rsidRPr="00403622" w:rsidRDefault="009E6C72" w:rsidP="00403622">
      <w:pPr>
        <w:pStyle w:val="a8"/>
        <w:numPr>
          <w:ilvl w:val="0"/>
          <w:numId w:val="29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Владеть материалом и элементами фонетической ритмики.</w:t>
      </w:r>
    </w:p>
    <w:p w:rsidR="009E6C72" w:rsidRPr="00403622" w:rsidRDefault="009E6C72" w:rsidP="004036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22">
        <w:rPr>
          <w:rFonts w:ascii="Times New Roman" w:hAnsi="Times New Roman" w:cs="Times New Roman"/>
          <w:b/>
          <w:sz w:val="24"/>
          <w:szCs w:val="24"/>
        </w:rPr>
        <w:t>Перечень учебно – методической литературы</w:t>
      </w:r>
    </w:p>
    <w:p w:rsidR="009E6C72" w:rsidRPr="00403622" w:rsidRDefault="009E6C72" w:rsidP="00403622">
      <w:pPr>
        <w:pStyle w:val="a8"/>
        <w:numPr>
          <w:ilvl w:val="0"/>
          <w:numId w:val="2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Громова О.Е. Методика формирование начального детского лексикона. – М.: «СФЕРА», 2007. – 176 с.</w:t>
      </w:r>
    </w:p>
    <w:p w:rsidR="009E6C72" w:rsidRPr="00403622" w:rsidRDefault="009E6C72" w:rsidP="00403622">
      <w:pPr>
        <w:pStyle w:val="a8"/>
        <w:numPr>
          <w:ilvl w:val="0"/>
          <w:numId w:val="2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>Жукова О.С. Малыш учится говорить. – СПб: «Нева», 2011. – 96 с.</w:t>
      </w:r>
    </w:p>
    <w:p w:rsidR="009E6C72" w:rsidRPr="00403622" w:rsidRDefault="009E6C72" w:rsidP="00403622">
      <w:pPr>
        <w:pStyle w:val="a8"/>
        <w:numPr>
          <w:ilvl w:val="0"/>
          <w:numId w:val="2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Кириллова Е.В. Логопедическая работа с </w:t>
      </w:r>
      <w:proofErr w:type="spellStart"/>
      <w:r w:rsidRPr="00403622">
        <w:rPr>
          <w:rFonts w:ascii="Times New Roman" w:hAnsi="Times New Roman" w:cs="Times New Roman"/>
          <w:sz w:val="24"/>
          <w:szCs w:val="24"/>
        </w:rPr>
        <w:t>безречевыми</w:t>
      </w:r>
      <w:proofErr w:type="spellEnd"/>
      <w:r w:rsidRPr="00403622">
        <w:rPr>
          <w:rFonts w:ascii="Times New Roman" w:hAnsi="Times New Roman" w:cs="Times New Roman"/>
          <w:sz w:val="24"/>
          <w:szCs w:val="24"/>
        </w:rPr>
        <w:t xml:space="preserve"> детьми. – М.: ТЦ «Сфера», 2011. – 64 с.</w:t>
      </w:r>
    </w:p>
    <w:p w:rsidR="009E6C72" w:rsidRPr="00403622" w:rsidRDefault="009E6C72" w:rsidP="00403622">
      <w:pPr>
        <w:pStyle w:val="a8"/>
        <w:numPr>
          <w:ilvl w:val="0"/>
          <w:numId w:val="2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Обучение детей с выраженным недоразвитием интеллекта: учебно – методические материалы/ под ред. И.М. </w:t>
      </w:r>
      <w:proofErr w:type="spellStart"/>
      <w:r w:rsidRPr="00403622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403622">
        <w:rPr>
          <w:rFonts w:ascii="Times New Roman" w:hAnsi="Times New Roman" w:cs="Times New Roman"/>
          <w:sz w:val="24"/>
          <w:szCs w:val="24"/>
        </w:rPr>
        <w:t>. – М.: «ВЛАДОС», 2013. – 181 с.</w:t>
      </w:r>
    </w:p>
    <w:p w:rsidR="009E6C72" w:rsidRPr="00403622" w:rsidRDefault="009E6C72" w:rsidP="00403622">
      <w:pPr>
        <w:pStyle w:val="a8"/>
        <w:numPr>
          <w:ilvl w:val="0"/>
          <w:numId w:val="2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622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403622">
        <w:rPr>
          <w:rFonts w:ascii="Times New Roman" w:hAnsi="Times New Roman" w:cs="Times New Roman"/>
          <w:sz w:val="24"/>
          <w:szCs w:val="24"/>
        </w:rPr>
        <w:t xml:space="preserve"> А.Н. Произношение: подготовительный класс. – М.: «Просвещение», 1991. – 178 с.</w:t>
      </w:r>
    </w:p>
    <w:p w:rsidR="009E6C72" w:rsidRPr="001935B6" w:rsidRDefault="009E6C72" w:rsidP="00403622">
      <w:pPr>
        <w:pStyle w:val="a8"/>
        <w:numPr>
          <w:ilvl w:val="0"/>
          <w:numId w:val="2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622">
        <w:rPr>
          <w:rFonts w:ascii="Times New Roman" w:hAnsi="Times New Roman" w:cs="Times New Roman"/>
          <w:sz w:val="24"/>
          <w:szCs w:val="24"/>
        </w:rPr>
        <w:t>Соботович</w:t>
      </w:r>
      <w:proofErr w:type="spellEnd"/>
      <w:r w:rsidRPr="00403622">
        <w:rPr>
          <w:rFonts w:ascii="Times New Roman" w:hAnsi="Times New Roman" w:cs="Times New Roman"/>
          <w:sz w:val="24"/>
          <w:szCs w:val="24"/>
        </w:rPr>
        <w:t xml:space="preserve"> Е.Ф. Речевое недоразвитие у детей и пути его коррекции. – М.: «Классик - стиль», 2003. – 258 с.</w:t>
      </w: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ECC" w:rsidRDefault="00CC3EC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11C" w:rsidRDefault="00F5111C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C72" w:rsidRPr="00403622" w:rsidRDefault="001935B6" w:rsidP="0040362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E6C72" w:rsidRPr="00403622" w:rsidRDefault="009E6C72" w:rsidP="00403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622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коррекционно – логопедической работы с </w:t>
      </w:r>
      <w:r w:rsidR="001935B6">
        <w:rPr>
          <w:rFonts w:ascii="Times New Roman" w:hAnsi="Times New Roman" w:cs="Times New Roman"/>
          <w:sz w:val="24"/>
          <w:szCs w:val="24"/>
        </w:rPr>
        <w:t>обучающимися имеющие</w:t>
      </w:r>
      <w:r w:rsidRPr="00403622">
        <w:rPr>
          <w:rFonts w:ascii="Times New Roman" w:hAnsi="Times New Roman" w:cs="Times New Roman"/>
          <w:sz w:val="24"/>
          <w:szCs w:val="24"/>
        </w:rPr>
        <w:t xml:space="preserve"> тяжёлые множественные нарушения развития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5074"/>
        <w:gridCol w:w="2137"/>
        <w:gridCol w:w="1729"/>
      </w:tblGrid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Коммуникация с использованием вербальных средств</w:t>
            </w: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собеседником: зрительный контакт.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собеседником: учёт эмоционального состояния собеседника.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Реагирование на собственное имя.</w:t>
            </w:r>
          </w:p>
        </w:tc>
        <w:tc>
          <w:tcPr>
            <w:tcW w:w="2410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Приветствие собеседника звуком.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Привлечение к себе внимания звуком.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своих желаний звуком.</w:t>
            </w:r>
          </w:p>
        </w:tc>
        <w:tc>
          <w:tcPr>
            <w:tcW w:w="2410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Обращение с просьбой о помощи, выражая её звуком.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согласия звуком.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несогласия звуком.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звуком.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Задавание вопросов.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Поддержание зрительного контакта с собеседником.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Соблюдение дистанции (очерёдности) в разговоре.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Прощание с собеседником звуком.</w:t>
            </w:r>
          </w:p>
        </w:tc>
        <w:tc>
          <w:tcPr>
            <w:tcW w:w="2410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Коммуникация с использованием невербальных средств</w:t>
            </w: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взглядом на объект при выражении </w:t>
            </w:r>
            <w:r w:rsidRPr="0040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желаний.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мимикой согласия/несогласия.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мимикой приветствия/прощания.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жестом согласия/несогласия.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жестом удовольствия/неудовольствия.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жестом приветствия/прощания.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жестом обращения за помощью.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звучащим предметом.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удовольствия/неудовольствия звучащим предметом.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звучащим предметом.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Обращение за помощью, предполагающие согласие/несогласие с использованием звучащего предмета.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своих желаний, благодарности с предъявлением предметного символа.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приветствия/прощания с предъявлением предметного символа.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согласия/несогласия, удовольствия/ неудовольствия с использованием графического изображения.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благодарности, своих желаний, приветствия/прощания, обращения за помощью с использованием графического изображения.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согласия/несогласия, удовольствия/ неудовольствия с использованием карточек с напечатанными словами.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благодарности, своих желаний, приветствия/прощания, обращения за помощью с использованием с напечатанными словами.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согласия/несогласия, удовольствия/ неудовольствия с </w:t>
            </w:r>
            <w:r w:rsidRPr="0040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таблицы букв.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Выражение согласия/несогласия, удовольствия/ неудовольствия с использованием таблицы букв.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Развитие речи вербальной и невербальной коммуникации</w:t>
            </w: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Понимание простых звуковому составу слов.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Реагирование на собственное имя.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имён членов семьи.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имён учащихся класса.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имён педагогов.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предмет</w:t>
            </w:r>
          </w:p>
        </w:tc>
        <w:tc>
          <w:tcPr>
            <w:tcW w:w="2410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Понимание обобщающих понятий</w:t>
            </w:r>
          </w:p>
        </w:tc>
        <w:tc>
          <w:tcPr>
            <w:tcW w:w="2410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слов, обозначающих действия предмета. </w:t>
            </w:r>
          </w:p>
        </w:tc>
        <w:tc>
          <w:tcPr>
            <w:tcW w:w="2410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признак предмета.</w:t>
            </w:r>
          </w:p>
        </w:tc>
        <w:tc>
          <w:tcPr>
            <w:tcW w:w="2410" w:type="dxa"/>
            <w:vMerge w:val="restart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403622">
        <w:trPr>
          <w:trHeight w:val="138"/>
        </w:trPr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состояние.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Понимание слов, указывающих на предмет, его признак.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количество предметов.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Понимание простых предложений.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Экспрессивная речь</w:t>
            </w: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Называние отдельных звуков, звукоподражаний.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Называние простых по звуковому составу слов.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Называние собственного имени.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Называние имён членов семьи.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Называние (употребление) слов, обозначающих предмет.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Называние (употребление) обобщающих понятий.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Называние слов, обозначающих действия предмета.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10762" w:type="dxa"/>
            <w:gridSpan w:val="4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Экспрессия с использованием средств невербальной коммуникации</w:t>
            </w: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Сообщение собственного имени посредством напечатанного слова.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Сообщение имён членов семьи посредством напечатанного слова.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Использование графического изображения для обозначения предметов и объектов.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Использование графического изображения для обозначения действия предмета.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72" w:rsidRPr="00403622" w:rsidTr="009E6C72">
        <w:tc>
          <w:tcPr>
            <w:tcW w:w="704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 xml:space="preserve">Экспрессия с </w:t>
            </w:r>
            <w:proofErr w:type="spellStart"/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мнемотаблицей</w:t>
            </w:r>
            <w:proofErr w:type="spellEnd"/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E6C72" w:rsidRPr="00403622" w:rsidRDefault="009E6C72" w:rsidP="0040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C72" w:rsidRPr="00403622" w:rsidRDefault="009E6C72" w:rsidP="00403622">
      <w:pPr>
        <w:pStyle w:val="ad"/>
        <w:ind w:firstLine="851"/>
        <w:jc w:val="both"/>
      </w:pPr>
      <w:r w:rsidRPr="00403622">
        <w:t xml:space="preserve">Программа «Речь и АК» направлена </w:t>
      </w:r>
      <w:r w:rsidRPr="00403622">
        <w:rPr>
          <w:i/>
        </w:rPr>
        <w:t>на формирование базовых учебных действий</w:t>
      </w:r>
      <w:r w:rsidRPr="00403622">
        <w:t xml:space="preserve"> и готовности к овладению содержанием АООП образования для у обучающихся </w:t>
      </w:r>
      <w:r w:rsidRPr="00403622">
        <w:rPr>
          <w:bCs/>
        </w:rPr>
        <w:t xml:space="preserve">с умеренной, тяжелой, глубокой умственной отсталостью, </w:t>
      </w:r>
      <w:r w:rsidRPr="00403622">
        <w:t xml:space="preserve">с ТМНР (вариант 2) и включает следующие задачи: </w:t>
      </w:r>
    </w:p>
    <w:p w:rsidR="009E6C72" w:rsidRPr="00403622" w:rsidRDefault="009E6C72" w:rsidP="00403622">
      <w:pPr>
        <w:pStyle w:val="ad"/>
        <w:numPr>
          <w:ilvl w:val="0"/>
          <w:numId w:val="30"/>
        </w:numPr>
        <w:suppressAutoHyphens/>
        <w:jc w:val="both"/>
      </w:pPr>
      <w:r w:rsidRPr="00403622">
        <w:t>Подготовку ре</w:t>
      </w:r>
      <w:r w:rsidRPr="00403622">
        <w:softHyphen/>
        <w:t>бе</w:t>
      </w:r>
      <w:r w:rsidRPr="00403622">
        <w:softHyphen/>
        <w:t>н</w:t>
      </w:r>
      <w:r w:rsidRPr="00403622">
        <w:softHyphen/>
        <w:t>ка к на</w:t>
      </w:r>
      <w:r w:rsidRPr="00403622">
        <w:softHyphen/>
        <w:t>хождению и обучению в среде сверстников, к эмоциональному, ко</w:t>
      </w:r>
      <w:r w:rsidRPr="00403622">
        <w:softHyphen/>
        <w:t>м</w:t>
      </w:r>
      <w:r w:rsidRPr="00403622">
        <w:softHyphen/>
        <w:t>му</w:t>
      </w:r>
      <w:r w:rsidRPr="00403622">
        <w:softHyphen/>
        <w:t>ни</w:t>
      </w:r>
      <w:r w:rsidRPr="00403622">
        <w:softHyphen/>
        <w:t>ка</w:t>
      </w:r>
      <w:r w:rsidRPr="00403622">
        <w:softHyphen/>
        <w:t>ти</w:t>
      </w:r>
      <w:r w:rsidRPr="00403622">
        <w:softHyphen/>
        <w:t>вному взаимодействию с группой обучающихся.</w:t>
      </w:r>
    </w:p>
    <w:p w:rsidR="009E6C72" w:rsidRPr="00403622" w:rsidRDefault="009E6C72" w:rsidP="00403622">
      <w:pPr>
        <w:pStyle w:val="ad"/>
        <w:numPr>
          <w:ilvl w:val="0"/>
          <w:numId w:val="30"/>
        </w:numPr>
        <w:suppressAutoHyphens/>
        <w:jc w:val="both"/>
      </w:pPr>
      <w:r w:rsidRPr="00403622">
        <w:t xml:space="preserve">Формирование учебного поведения:  </w:t>
      </w:r>
    </w:p>
    <w:p w:rsidR="009E6C72" w:rsidRPr="00403622" w:rsidRDefault="009E6C72" w:rsidP="00403622">
      <w:pPr>
        <w:pStyle w:val="ad"/>
        <w:numPr>
          <w:ilvl w:val="0"/>
          <w:numId w:val="31"/>
        </w:numPr>
        <w:jc w:val="both"/>
      </w:pPr>
      <w:r w:rsidRPr="00403622">
        <w:t>направленность взгляда (на говорящего взрослого, на задание);</w:t>
      </w:r>
    </w:p>
    <w:p w:rsidR="009E6C72" w:rsidRPr="00403622" w:rsidRDefault="009E6C72" w:rsidP="00403622">
      <w:pPr>
        <w:pStyle w:val="ad"/>
        <w:numPr>
          <w:ilvl w:val="0"/>
          <w:numId w:val="31"/>
        </w:numPr>
        <w:jc w:val="both"/>
      </w:pPr>
      <w:r w:rsidRPr="00403622">
        <w:t xml:space="preserve">умение выполнять инструкции педагога; </w:t>
      </w:r>
    </w:p>
    <w:p w:rsidR="009E6C72" w:rsidRPr="00403622" w:rsidRDefault="009E6C72" w:rsidP="00403622">
      <w:pPr>
        <w:pStyle w:val="ad"/>
        <w:numPr>
          <w:ilvl w:val="0"/>
          <w:numId w:val="31"/>
        </w:numPr>
        <w:jc w:val="both"/>
      </w:pPr>
      <w:r w:rsidRPr="00403622">
        <w:t>использование по назначению учебных материалов;</w:t>
      </w:r>
    </w:p>
    <w:p w:rsidR="009E6C72" w:rsidRPr="00403622" w:rsidRDefault="009E6C72" w:rsidP="00403622">
      <w:pPr>
        <w:pStyle w:val="ad"/>
        <w:numPr>
          <w:ilvl w:val="0"/>
          <w:numId w:val="31"/>
        </w:numPr>
        <w:jc w:val="both"/>
      </w:pPr>
      <w:r w:rsidRPr="00403622">
        <w:t xml:space="preserve">умение выполнять действия по образцу и по подражанию. </w:t>
      </w:r>
    </w:p>
    <w:p w:rsidR="000D73F0" w:rsidRPr="00403622" w:rsidRDefault="000D73F0" w:rsidP="00403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75A" w:rsidRPr="00403622" w:rsidRDefault="00B6275A" w:rsidP="00403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3F0" w:rsidRPr="00403622" w:rsidRDefault="000D73F0" w:rsidP="00403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D73F0" w:rsidRPr="00403622" w:rsidSect="000D73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E5" w:rsidRDefault="00EC17E5" w:rsidP="007638BA">
      <w:pPr>
        <w:spacing w:after="0" w:line="240" w:lineRule="auto"/>
      </w:pPr>
      <w:r>
        <w:separator/>
      </w:r>
    </w:p>
  </w:endnote>
  <w:endnote w:type="continuationSeparator" w:id="0">
    <w:p w:rsidR="00EC17E5" w:rsidRDefault="00EC17E5" w:rsidP="0076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DUPF+Times New 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028005"/>
      <w:docPartObj>
        <w:docPartGallery w:val="Page Numbers (Bottom of Page)"/>
        <w:docPartUnique/>
      </w:docPartObj>
    </w:sdtPr>
    <w:sdtEndPr/>
    <w:sdtContent>
      <w:p w:rsidR="000A10D2" w:rsidRDefault="000A10D2" w:rsidP="003901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0A10D2" w:rsidRDefault="000A1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E5" w:rsidRDefault="00EC17E5" w:rsidP="007638BA">
      <w:pPr>
        <w:spacing w:after="0" w:line="240" w:lineRule="auto"/>
      </w:pPr>
      <w:r>
        <w:separator/>
      </w:r>
    </w:p>
  </w:footnote>
  <w:footnote w:type="continuationSeparator" w:id="0">
    <w:p w:rsidR="00EC17E5" w:rsidRDefault="00EC17E5" w:rsidP="0076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D2" w:rsidRDefault="000A10D2" w:rsidP="007638BA">
    <w:pPr>
      <w:pStyle w:val="a3"/>
      <w:jc w:val="center"/>
    </w:pPr>
    <w:proofErr w:type="spellStart"/>
    <w:r>
      <w:rPr>
        <w:rFonts w:ascii="Times New Roman" w:hAnsi="Times New Roman" w:cs="Times New Roman"/>
        <w:sz w:val="24"/>
        <w:szCs w:val="24"/>
      </w:rPr>
      <w:t>Безвытная</w:t>
    </w:r>
    <w:proofErr w:type="spellEnd"/>
    <w:r>
      <w:rPr>
        <w:rFonts w:ascii="Times New Roman" w:hAnsi="Times New Roman" w:cs="Times New Roman"/>
        <w:sz w:val="24"/>
        <w:szCs w:val="24"/>
      </w:rPr>
      <w:t xml:space="preserve"> Снежана Александровна</w:t>
    </w:r>
  </w:p>
  <w:p w:rsidR="000A10D2" w:rsidRDefault="000A1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0543"/>
    <w:multiLevelType w:val="hybridMultilevel"/>
    <w:tmpl w:val="0336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2E46"/>
    <w:multiLevelType w:val="hybridMultilevel"/>
    <w:tmpl w:val="DC483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274"/>
    <w:multiLevelType w:val="hybridMultilevel"/>
    <w:tmpl w:val="60C4D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6340"/>
    <w:multiLevelType w:val="hybridMultilevel"/>
    <w:tmpl w:val="C6D0AFD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E304A4"/>
    <w:multiLevelType w:val="hybridMultilevel"/>
    <w:tmpl w:val="723E2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2412"/>
    <w:multiLevelType w:val="hybridMultilevel"/>
    <w:tmpl w:val="9C96A366"/>
    <w:lvl w:ilvl="0" w:tplc="F3407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957F03"/>
    <w:multiLevelType w:val="hybridMultilevel"/>
    <w:tmpl w:val="8F5C2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B44"/>
    <w:multiLevelType w:val="hybridMultilevel"/>
    <w:tmpl w:val="25CEC2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50171B"/>
    <w:multiLevelType w:val="hybridMultilevel"/>
    <w:tmpl w:val="482C3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F4B91"/>
    <w:multiLevelType w:val="hybridMultilevel"/>
    <w:tmpl w:val="E26E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6C34"/>
    <w:multiLevelType w:val="hybridMultilevel"/>
    <w:tmpl w:val="0A36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74546"/>
    <w:multiLevelType w:val="hybridMultilevel"/>
    <w:tmpl w:val="C11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0F51"/>
    <w:multiLevelType w:val="hybridMultilevel"/>
    <w:tmpl w:val="6C5C863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791B33"/>
    <w:multiLevelType w:val="hybridMultilevel"/>
    <w:tmpl w:val="525E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5F11"/>
    <w:multiLevelType w:val="hybridMultilevel"/>
    <w:tmpl w:val="D1E4C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3016"/>
    <w:multiLevelType w:val="hybridMultilevel"/>
    <w:tmpl w:val="E00A8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A7280"/>
    <w:multiLevelType w:val="hybridMultilevel"/>
    <w:tmpl w:val="F55A0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428AE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342B6"/>
    <w:multiLevelType w:val="hybridMultilevel"/>
    <w:tmpl w:val="0882A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F73B0"/>
    <w:multiLevelType w:val="hybridMultilevel"/>
    <w:tmpl w:val="D66C8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414F"/>
    <w:multiLevelType w:val="hybridMultilevel"/>
    <w:tmpl w:val="6FD6F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529D5"/>
    <w:multiLevelType w:val="hybridMultilevel"/>
    <w:tmpl w:val="03121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A6DDE"/>
    <w:multiLevelType w:val="hybridMultilevel"/>
    <w:tmpl w:val="510C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61359"/>
    <w:multiLevelType w:val="hybridMultilevel"/>
    <w:tmpl w:val="F37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7954"/>
    <w:multiLevelType w:val="hybridMultilevel"/>
    <w:tmpl w:val="C32E7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6AEB"/>
    <w:multiLevelType w:val="hybridMultilevel"/>
    <w:tmpl w:val="2EC83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F6059"/>
    <w:multiLevelType w:val="hybridMultilevel"/>
    <w:tmpl w:val="F8A20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D2A86"/>
    <w:multiLevelType w:val="hybridMultilevel"/>
    <w:tmpl w:val="14880A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FAD0C8E"/>
    <w:multiLevelType w:val="hybridMultilevel"/>
    <w:tmpl w:val="99F8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C6BB2"/>
    <w:multiLevelType w:val="hybridMultilevel"/>
    <w:tmpl w:val="C37867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3E603CD"/>
    <w:multiLevelType w:val="hybridMultilevel"/>
    <w:tmpl w:val="211EF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630E8"/>
    <w:multiLevelType w:val="hybridMultilevel"/>
    <w:tmpl w:val="DCF0A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97FE0"/>
    <w:multiLevelType w:val="hybridMultilevel"/>
    <w:tmpl w:val="EFC4D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16"/>
  </w:num>
  <w:num w:numId="5">
    <w:abstractNumId w:val="4"/>
  </w:num>
  <w:num w:numId="6">
    <w:abstractNumId w:val="10"/>
  </w:num>
  <w:num w:numId="7">
    <w:abstractNumId w:val="6"/>
  </w:num>
  <w:num w:numId="8">
    <w:abstractNumId w:val="30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7"/>
  </w:num>
  <w:num w:numId="14">
    <w:abstractNumId w:val="31"/>
  </w:num>
  <w:num w:numId="15">
    <w:abstractNumId w:val="2"/>
  </w:num>
  <w:num w:numId="16">
    <w:abstractNumId w:val="18"/>
  </w:num>
  <w:num w:numId="17">
    <w:abstractNumId w:val="25"/>
  </w:num>
  <w:num w:numId="18">
    <w:abstractNumId w:val="29"/>
  </w:num>
  <w:num w:numId="19">
    <w:abstractNumId w:val="23"/>
  </w:num>
  <w:num w:numId="20">
    <w:abstractNumId w:val="27"/>
  </w:num>
  <w:num w:numId="21">
    <w:abstractNumId w:val="8"/>
  </w:num>
  <w:num w:numId="22">
    <w:abstractNumId w:val="20"/>
  </w:num>
  <w:num w:numId="23">
    <w:abstractNumId w:val="21"/>
  </w:num>
  <w:num w:numId="24">
    <w:abstractNumId w:val="9"/>
  </w:num>
  <w:num w:numId="25">
    <w:abstractNumId w:val="0"/>
  </w:num>
  <w:num w:numId="26">
    <w:abstractNumId w:val="13"/>
  </w:num>
  <w:num w:numId="27">
    <w:abstractNumId w:val="12"/>
  </w:num>
  <w:num w:numId="28">
    <w:abstractNumId w:val="28"/>
  </w:num>
  <w:num w:numId="29">
    <w:abstractNumId w:val="15"/>
  </w:num>
  <w:num w:numId="30">
    <w:abstractNumId w:val="5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FE1"/>
    <w:rsid w:val="000354AF"/>
    <w:rsid w:val="0004102B"/>
    <w:rsid w:val="00092BA9"/>
    <w:rsid w:val="00095AE0"/>
    <w:rsid w:val="000A10D2"/>
    <w:rsid w:val="000D73F0"/>
    <w:rsid w:val="000D79E9"/>
    <w:rsid w:val="000E2786"/>
    <w:rsid w:val="001044F9"/>
    <w:rsid w:val="001212FC"/>
    <w:rsid w:val="0012302C"/>
    <w:rsid w:val="00131511"/>
    <w:rsid w:val="001650AC"/>
    <w:rsid w:val="00186943"/>
    <w:rsid w:val="001935B6"/>
    <w:rsid w:val="00195B58"/>
    <w:rsid w:val="001A30A7"/>
    <w:rsid w:val="001D17DA"/>
    <w:rsid w:val="001D2961"/>
    <w:rsid w:val="0020046E"/>
    <w:rsid w:val="0023377C"/>
    <w:rsid w:val="00244CC5"/>
    <w:rsid w:val="00266A47"/>
    <w:rsid w:val="00270E5C"/>
    <w:rsid w:val="00276CEA"/>
    <w:rsid w:val="00280121"/>
    <w:rsid w:val="00285B1F"/>
    <w:rsid w:val="002C0089"/>
    <w:rsid w:val="002D7354"/>
    <w:rsid w:val="002E7E78"/>
    <w:rsid w:val="002F32EB"/>
    <w:rsid w:val="00311D84"/>
    <w:rsid w:val="00325F9B"/>
    <w:rsid w:val="00330D4E"/>
    <w:rsid w:val="003436A3"/>
    <w:rsid w:val="003448FC"/>
    <w:rsid w:val="003771DD"/>
    <w:rsid w:val="00384745"/>
    <w:rsid w:val="0039012C"/>
    <w:rsid w:val="003D71D7"/>
    <w:rsid w:val="003F1183"/>
    <w:rsid w:val="00403622"/>
    <w:rsid w:val="004261E3"/>
    <w:rsid w:val="00430CDE"/>
    <w:rsid w:val="00432B0B"/>
    <w:rsid w:val="00455CD6"/>
    <w:rsid w:val="00462188"/>
    <w:rsid w:val="00472022"/>
    <w:rsid w:val="00472369"/>
    <w:rsid w:val="00481350"/>
    <w:rsid w:val="00484433"/>
    <w:rsid w:val="004A664B"/>
    <w:rsid w:val="00500D77"/>
    <w:rsid w:val="00503A8D"/>
    <w:rsid w:val="00537694"/>
    <w:rsid w:val="005400F4"/>
    <w:rsid w:val="00541AD1"/>
    <w:rsid w:val="005422C4"/>
    <w:rsid w:val="00544390"/>
    <w:rsid w:val="00554661"/>
    <w:rsid w:val="005623B2"/>
    <w:rsid w:val="00564417"/>
    <w:rsid w:val="00566BE4"/>
    <w:rsid w:val="005919FF"/>
    <w:rsid w:val="00594759"/>
    <w:rsid w:val="005A1DEF"/>
    <w:rsid w:val="005A7EF0"/>
    <w:rsid w:val="005C1625"/>
    <w:rsid w:val="005C3FD0"/>
    <w:rsid w:val="005D2F83"/>
    <w:rsid w:val="005E1DD3"/>
    <w:rsid w:val="005E495E"/>
    <w:rsid w:val="00634954"/>
    <w:rsid w:val="0063619B"/>
    <w:rsid w:val="0068484B"/>
    <w:rsid w:val="0068709E"/>
    <w:rsid w:val="00695247"/>
    <w:rsid w:val="006A7872"/>
    <w:rsid w:val="006C3A33"/>
    <w:rsid w:val="006C6B41"/>
    <w:rsid w:val="006E4567"/>
    <w:rsid w:val="006F1098"/>
    <w:rsid w:val="00741496"/>
    <w:rsid w:val="007638BA"/>
    <w:rsid w:val="0079300B"/>
    <w:rsid w:val="00797D24"/>
    <w:rsid w:val="007A76FC"/>
    <w:rsid w:val="007B794B"/>
    <w:rsid w:val="007D746F"/>
    <w:rsid w:val="007E3FC4"/>
    <w:rsid w:val="00803913"/>
    <w:rsid w:val="0081105A"/>
    <w:rsid w:val="00817B58"/>
    <w:rsid w:val="008353A3"/>
    <w:rsid w:val="00836B40"/>
    <w:rsid w:val="008436A0"/>
    <w:rsid w:val="008465CB"/>
    <w:rsid w:val="00861D25"/>
    <w:rsid w:val="00866255"/>
    <w:rsid w:val="00874CAE"/>
    <w:rsid w:val="00875441"/>
    <w:rsid w:val="00892C31"/>
    <w:rsid w:val="008A1B15"/>
    <w:rsid w:val="008A2035"/>
    <w:rsid w:val="008B5216"/>
    <w:rsid w:val="008C5C95"/>
    <w:rsid w:val="00900BCE"/>
    <w:rsid w:val="00925E03"/>
    <w:rsid w:val="00931AE3"/>
    <w:rsid w:val="009366BD"/>
    <w:rsid w:val="00966780"/>
    <w:rsid w:val="009A0F36"/>
    <w:rsid w:val="009B13B7"/>
    <w:rsid w:val="009E6C72"/>
    <w:rsid w:val="00A006E5"/>
    <w:rsid w:val="00A23E32"/>
    <w:rsid w:val="00A272A0"/>
    <w:rsid w:val="00A41B86"/>
    <w:rsid w:val="00A54012"/>
    <w:rsid w:val="00A656E6"/>
    <w:rsid w:val="00A65CF9"/>
    <w:rsid w:val="00A70911"/>
    <w:rsid w:val="00A87884"/>
    <w:rsid w:val="00AC2C13"/>
    <w:rsid w:val="00AD0E6C"/>
    <w:rsid w:val="00AD6F34"/>
    <w:rsid w:val="00B105E3"/>
    <w:rsid w:val="00B6275A"/>
    <w:rsid w:val="00B70A89"/>
    <w:rsid w:val="00B72D84"/>
    <w:rsid w:val="00B730BB"/>
    <w:rsid w:val="00BA563D"/>
    <w:rsid w:val="00BA7CDD"/>
    <w:rsid w:val="00BB2858"/>
    <w:rsid w:val="00BD4EE0"/>
    <w:rsid w:val="00BF0E15"/>
    <w:rsid w:val="00C378E1"/>
    <w:rsid w:val="00C52780"/>
    <w:rsid w:val="00C626DB"/>
    <w:rsid w:val="00C771F2"/>
    <w:rsid w:val="00CC2623"/>
    <w:rsid w:val="00CC3ECC"/>
    <w:rsid w:val="00CD02DC"/>
    <w:rsid w:val="00CD6B5C"/>
    <w:rsid w:val="00CE2847"/>
    <w:rsid w:val="00CF5399"/>
    <w:rsid w:val="00D17B11"/>
    <w:rsid w:val="00D3387A"/>
    <w:rsid w:val="00D42D12"/>
    <w:rsid w:val="00D51086"/>
    <w:rsid w:val="00D75C07"/>
    <w:rsid w:val="00DA4F27"/>
    <w:rsid w:val="00DB6FE1"/>
    <w:rsid w:val="00E10A81"/>
    <w:rsid w:val="00E152DA"/>
    <w:rsid w:val="00E233A2"/>
    <w:rsid w:val="00E27C8B"/>
    <w:rsid w:val="00E43499"/>
    <w:rsid w:val="00E608FF"/>
    <w:rsid w:val="00E645C8"/>
    <w:rsid w:val="00E6787B"/>
    <w:rsid w:val="00EA232F"/>
    <w:rsid w:val="00EB06C1"/>
    <w:rsid w:val="00EB193E"/>
    <w:rsid w:val="00EC0430"/>
    <w:rsid w:val="00EC17E5"/>
    <w:rsid w:val="00ED75A6"/>
    <w:rsid w:val="00EF0DB5"/>
    <w:rsid w:val="00EF1E97"/>
    <w:rsid w:val="00F06145"/>
    <w:rsid w:val="00F244B4"/>
    <w:rsid w:val="00F35654"/>
    <w:rsid w:val="00F42BEF"/>
    <w:rsid w:val="00F50E05"/>
    <w:rsid w:val="00F5111C"/>
    <w:rsid w:val="00F9612E"/>
    <w:rsid w:val="00FA2C95"/>
    <w:rsid w:val="00FA3184"/>
    <w:rsid w:val="00FB119D"/>
    <w:rsid w:val="00FB5FBB"/>
    <w:rsid w:val="00FC4CF8"/>
    <w:rsid w:val="00FE5278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C26"/>
  <w15:docId w15:val="{D67A8EC3-D2C0-4E39-B5C4-211974E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8BA"/>
  </w:style>
  <w:style w:type="paragraph" w:styleId="a5">
    <w:name w:val="footer"/>
    <w:basedOn w:val="a"/>
    <w:link w:val="a6"/>
    <w:uiPriority w:val="99"/>
    <w:unhideWhenUsed/>
    <w:rsid w:val="0076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8BA"/>
  </w:style>
  <w:style w:type="table" w:styleId="a7">
    <w:name w:val="Table Grid"/>
    <w:basedOn w:val="a1"/>
    <w:uiPriority w:val="39"/>
    <w:rsid w:val="00BA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3FD0"/>
    <w:pPr>
      <w:ind w:left="720"/>
      <w:contextualSpacing/>
    </w:pPr>
  </w:style>
  <w:style w:type="character" w:customStyle="1" w:styleId="c2">
    <w:name w:val="c2"/>
    <w:basedOn w:val="a0"/>
    <w:rsid w:val="008B5216"/>
  </w:style>
  <w:style w:type="paragraph" w:styleId="a9">
    <w:name w:val="Body Text"/>
    <w:basedOn w:val="a"/>
    <w:link w:val="aa"/>
    <w:unhideWhenUsed/>
    <w:rsid w:val="008B5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B5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E52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E5278"/>
  </w:style>
  <w:style w:type="paragraph" w:customStyle="1" w:styleId="Default">
    <w:name w:val="Default"/>
    <w:rsid w:val="00FE5278"/>
    <w:pPr>
      <w:autoSpaceDE w:val="0"/>
      <w:autoSpaceDN w:val="0"/>
      <w:adjustRightInd w:val="0"/>
      <w:spacing w:after="0" w:line="240" w:lineRule="auto"/>
    </w:pPr>
    <w:rPr>
      <w:rFonts w:ascii="AGDUPF+Times New Roman" w:hAnsi="AGDUPF+Times New Roman" w:cs="AGDUPF+Times New Roman"/>
      <w:color w:val="000000"/>
      <w:sz w:val="24"/>
      <w:szCs w:val="24"/>
    </w:rPr>
  </w:style>
  <w:style w:type="paragraph" w:styleId="ad">
    <w:name w:val="No Spacing"/>
    <w:uiPriority w:val="1"/>
    <w:qFormat/>
    <w:rsid w:val="009E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1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входящей диагностики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14-46D2-AC3F-2DCB0D29A7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14-46D2-AC3F-2DCB0D29A7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14-46D2-AC3F-2DCB0D29A76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14-46D2-AC3F-2DCB0D29A76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14-46D2-AC3F-2DCB0D29A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718144"/>
        <c:axId val="85719680"/>
        <c:axId val="0"/>
      </c:bar3DChart>
      <c:catAx>
        <c:axId val="8571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19680"/>
        <c:crosses val="autoZero"/>
        <c:auto val="1"/>
        <c:lblAlgn val="ctr"/>
        <c:lblOffset val="100"/>
        <c:noMultiLvlLbl val="0"/>
      </c:catAx>
      <c:valAx>
        <c:axId val="8571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1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констатирующего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 контрольного этапа дигностики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0A-4168-86BE-2E6EA3CC1C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0A-4168-86BE-2E6EA3CC1C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0A-4168-86BE-2E6EA3CC1C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0A-4168-86BE-2E6EA3CC1CB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 уровень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констатирующий этап</c:v>
                </c:pt>
                <c:pt idx="1">
                  <c:v>контрольный этап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0A-4168-86BE-2E6EA3CC1C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647360"/>
        <c:axId val="85648896"/>
      </c:barChart>
      <c:catAx>
        <c:axId val="8564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648896"/>
        <c:crosses val="autoZero"/>
        <c:auto val="1"/>
        <c:lblAlgn val="ctr"/>
        <c:lblOffset val="100"/>
        <c:noMultiLvlLbl val="0"/>
      </c:catAx>
      <c:valAx>
        <c:axId val="8564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6473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363E-63BB-459C-B986-4FABE538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28</Pages>
  <Words>8217</Words>
  <Characters>46841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</dc:creator>
  <cp:keywords/>
  <dc:description/>
  <cp:lastModifiedBy>Елена Хабарова</cp:lastModifiedBy>
  <cp:revision>76</cp:revision>
  <dcterms:created xsi:type="dcterms:W3CDTF">2018-02-24T10:44:00Z</dcterms:created>
  <dcterms:modified xsi:type="dcterms:W3CDTF">2018-09-25T06:57:00Z</dcterms:modified>
</cp:coreProperties>
</file>