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00" w:rsidRPr="00D44700" w:rsidRDefault="00D44700" w:rsidP="00710947">
      <w:pPr>
        <w:jc w:val="center"/>
        <w:rPr>
          <w:b/>
        </w:rPr>
      </w:pPr>
      <w:r w:rsidRPr="00D44700">
        <w:rPr>
          <w:b/>
        </w:rPr>
        <w:t>Дошкольное воспитание</w:t>
      </w:r>
    </w:p>
    <w:p w:rsidR="00710947" w:rsidRDefault="00D44700" w:rsidP="00D44700">
      <w:pPr>
        <w:jc w:val="both"/>
      </w:pPr>
      <w:r w:rsidRPr="00D44700">
        <w:rPr>
          <w:b/>
        </w:rPr>
        <w:t>Тема опыта</w:t>
      </w:r>
      <w:r>
        <w:t xml:space="preserve">: «Развитие познавательного интереса в процессе знакомства с родным краем </w:t>
      </w:r>
      <w:r w:rsidRPr="00D44700">
        <w:t>у детей 6-7 лет</w:t>
      </w:r>
      <w:r>
        <w:t>»</w:t>
      </w:r>
    </w:p>
    <w:p w:rsidR="00D44700" w:rsidRDefault="00D44700" w:rsidP="00D44700">
      <w:pPr>
        <w:jc w:val="both"/>
      </w:pPr>
      <w:r w:rsidRPr="00D44700">
        <w:rPr>
          <w:b/>
        </w:rPr>
        <w:t xml:space="preserve">Автор опыта: </w:t>
      </w:r>
      <w:r>
        <w:t xml:space="preserve">Володина Людмила </w:t>
      </w:r>
      <w:proofErr w:type="spellStart"/>
      <w:r>
        <w:t>Леонеровна</w:t>
      </w:r>
      <w:proofErr w:type="spellEnd"/>
      <w:r>
        <w:t xml:space="preserve">, воспитатель ГБДОУ НАО «Детский сад с. </w:t>
      </w:r>
      <w:proofErr w:type="spellStart"/>
      <w:r>
        <w:t>Несь</w:t>
      </w:r>
      <w:proofErr w:type="spellEnd"/>
      <w:r>
        <w:t>»</w:t>
      </w:r>
    </w:p>
    <w:p w:rsidR="00D44700" w:rsidRPr="00D44700" w:rsidRDefault="00D44700" w:rsidP="00D44700">
      <w:pPr>
        <w:jc w:val="center"/>
        <w:rPr>
          <w:b/>
        </w:rPr>
      </w:pPr>
      <w:r w:rsidRPr="00D44700">
        <w:rPr>
          <w:b/>
        </w:rPr>
        <w:t>Раздел 1</w:t>
      </w:r>
    </w:p>
    <w:p w:rsidR="00D44700" w:rsidRPr="00D44700" w:rsidRDefault="00D44700" w:rsidP="00D44700">
      <w:pPr>
        <w:jc w:val="center"/>
        <w:rPr>
          <w:b/>
        </w:rPr>
      </w:pPr>
      <w:r w:rsidRPr="00D44700">
        <w:rPr>
          <w:b/>
        </w:rPr>
        <w:t>Информация об опыте</w:t>
      </w:r>
    </w:p>
    <w:p w:rsidR="00D44700" w:rsidRPr="00D44700" w:rsidRDefault="00D44700" w:rsidP="00D44700">
      <w:pPr>
        <w:jc w:val="both"/>
        <w:rPr>
          <w:b/>
        </w:rPr>
      </w:pPr>
      <w:r w:rsidRPr="00D44700">
        <w:rPr>
          <w:b/>
        </w:rPr>
        <w:t>1.1.</w:t>
      </w:r>
      <w:r w:rsidRPr="00D44700">
        <w:rPr>
          <w:b/>
        </w:rPr>
        <w:tab/>
        <w:t>Условия возникновения становления опыта</w:t>
      </w:r>
    </w:p>
    <w:p w:rsidR="00D44700" w:rsidRDefault="00D44700" w:rsidP="00B21C03">
      <w:pPr>
        <w:ind w:firstLine="851"/>
        <w:jc w:val="both"/>
      </w:pPr>
      <w:r>
        <w:t>Автор опыта работает в ГБДО</w:t>
      </w:r>
      <w:r w:rsidR="001D0133">
        <w:t>У</w:t>
      </w:r>
      <w:r>
        <w:t xml:space="preserve"> </w:t>
      </w:r>
      <w:r w:rsidR="009612B7">
        <w:t xml:space="preserve">НАО </w:t>
      </w:r>
      <w:r>
        <w:t>«Д</w:t>
      </w:r>
      <w:r w:rsidR="009612B7">
        <w:t xml:space="preserve">етский сад с. </w:t>
      </w:r>
      <w:proofErr w:type="spellStart"/>
      <w:r w:rsidR="009612B7">
        <w:t>Несь</w:t>
      </w:r>
      <w:proofErr w:type="spellEnd"/>
      <w:r w:rsidR="009612B7">
        <w:t>» с 1986 года</w:t>
      </w:r>
      <w:proofErr w:type="gramStart"/>
      <w:r w:rsidR="009612B7">
        <w:t>.</w:t>
      </w:r>
      <w:proofErr w:type="gramEnd"/>
      <w:r w:rsidR="009612B7">
        <w:t xml:space="preserve"> Детский сад </w:t>
      </w:r>
      <w:r>
        <w:t xml:space="preserve"> представляет собой дошкольн</w:t>
      </w:r>
      <w:r w:rsidR="001D0133">
        <w:t>ую</w:t>
      </w:r>
      <w:r>
        <w:t xml:space="preserve"> образовательн</w:t>
      </w:r>
      <w:r w:rsidR="001D0133">
        <w:t>ую</w:t>
      </w:r>
      <w:r w:rsidR="009612B7">
        <w:t xml:space="preserve"> </w:t>
      </w:r>
      <w:r w:rsidR="001D0133">
        <w:t>организацию</w:t>
      </w:r>
      <w:r>
        <w:t xml:space="preserve"> для детей от 1,5 до 8 лет. В детском саду функционирует 4 группы возрастной нормы. Наполняемость ДО</w:t>
      </w:r>
      <w:r w:rsidR="001D0133">
        <w:t>О</w:t>
      </w:r>
      <w:r>
        <w:t xml:space="preserve"> составляет 72 воспитанника, 9 педагогов. </w:t>
      </w:r>
    </w:p>
    <w:p w:rsidR="00D44700" w:rsidRPr="00B21C03" w:rsidRDefault="00D44700" w:rsidP="00B21C03">
      <w:pPr>
        <w:ind w:firstLine="851"/>
        <w:jc w:val="both"/>
      </w:pPr>
      <w:r>
        <w:t xml:space="preserve"> Организация реализует Основную образовательную программу ДО ГБДОУ НАО «Детский сад с. </w:t>
      </w:r>
      <w:proofErr w:type="spellStart"/>
      <w:r>
        <w:t>Несь</w:t>
      </w:r>
      <w:proofErr w:type="spellEnd"/>
      <w:r>
        <w:t>», составленн</w:t>
      </w:r>
      <w:r w:rsidR="001D0133">
        <w:t>ую</w:t>
      </w:r>
      <w:r>
        <w:t xml:space="preserve"> по основной образовательной программе дошкольного образования «От рождения до школы» под редакцией Н.Е. </w:t>
      </w:r>
      <w:proofErr w:type="spellStart"/>
      <w:r>
        <w:t>Вераксы</w:t>
      </w:r>
      <w:proofErr w:type="spellEnd"/>
      <w:r>
        <w:t xml:space="preserve">, Т.С. Комаровой, М.А. Васильевой - М.: МОЗАИКА-СИНТЕЗ». Государственное бюджетное </w:t>
      </w:r>
      <w:r w:rsidR="009612B7">
        <w:t xml:space="preserve">дошкольное </w:t>
      </w:r>
      <w:r>
        <w:t xml:space="preserve">образовательное учреждение Ненецкого автономного округа «Детский сад с. </w:t>
      </w:r>
      <w:proofErr w:type="spellStart"/>
      <w:r>
        <w:t>Несь</w:t>
      </w:r>
      <w:proofErr w:type="spellEnd"/>
      <w:r>
        <w:t xml:space="preserve">» расположено по адресу: Ненецкий автономный округ село </w:t>
      </w:r>
      <w:proofErr w:type="spellStart"/>
      <w:r>
        <w:t>Несь</w:t>
      </w:r>
      <w:proofErr w:type="spellEnd"/>
      <w:r>
        <w:t>, ул. Советская, д.11.В ДО</w:t>
      </w:r>
      <w:r w:rsidR="001D0133">
        <w:t>О</w:t>
      </w:r>
      <w:r>
        <w:t xml:space="preserve"> создана материально-техническая база: имеется   кабинет старшего воспитателя, медицинский кабинет, зал для музыкальных и физкультурных занятий. Предметно-развивающая среда оснащается также в соо</w:t>
      </w:r>
      <w:r w:rsidR="00441D5B">
        <w:t>тветствии с данной программой.  Одним</w:t>
      </w:r>
      <w:r>
        <w:t xml:space="preserve"> из главных документов </w:t>
      </w:r>
      <w:r w:rsidR="00441D5B">
        <w:t>является</w:t>
      </w:r>
      <w:r>
        <w:t xml:space="preserve"> федеральный государственный образовательный стандарт дошкольного образования, где целевы</w:t>
      </w:r>
      <w:r w:rsidR="00B21C03">
        <w:t>м ориентиром</w:t>
      </w:r>
      <w:r w:rsidR="00441D5B">
        <w:t>,</w:t>
      </w:r>
      <w:r>
        <w:t xml:space="preserve"> на этапе завершения дошкольного образования</w:t>
      </w:r>
      <w:r w:rsidR="00441D5B">
        <w:t>,</w:t>
      </w:r>
      <w:r>
        <w:t xml:space="preserve"> является развитие у детей: «любознательности и познавательной мотивации…». Достижение этих ориентиров невозможно без главного стимула деятельности – познавательного интереса детей, а также без создания специфических условий организации для развития познавательного интереса у старших дошкольников. Кроме того,  ФГОС </w:t>
      </w:r>
      <w:proofErr w:type="gramStart"/>
      <w:r>
        <w:t>ДО</w:t>
      </w:r>
      <w:proofErr w:type="gramEnd"/>
      <w:r>
        <w:t xml:space="preserve"> указывает </w:t>
      </w:r>
      <w:proofErr w:type="gramStart"/>
      <w:r>
        <w:t>на</w:t>
      </w:r>
      <w:proofErr w:type="gramEnd"/>
      <w:r>
        <w:t xml:space="preserve"> один из принципов дошкольного образования, в котором данный процесс происходит «путем</w:t>
      </w:r>
      <w:r w:rsidR="00441D5B">
        <w:t xml:space="preserve"> включения его в различные виды </w:t>
      </w:r>
      <w:r>
        <w:t xml:space="preserve">деятельности.                                                                                                                      Началом работы по теме опыта стало проведение мониторинга с целью выявления уровня развития познавательного </w:t>
      </w:r>
      <w:r w:rsidR="00B21C03">
        <w:t>интереса у старших дошкольников, которые помогли выявить уровень  развития познавательного интереса.</w:t>
      </w:r>
      <w:r w:rsidRPr="00D44700">
        <w:rPr>
          <w:b/>
        </w:rPr>
        <w:t>(Приложение 1) .</w:t>
      </w:r>
    </w:p>
    <w:p w:rsidR="00D44700" w:rsidRDefault="009612B7" w:rsidP="00D44700">
      <w:pPr>
        <w:jc w:val="both"/>
      </w:pPr>
      <w:r>
        <w:t>Обследование проводило</w:t>
      </w:r>
      <w:r w:rsidR="00D44700">
        <w:t xml:space="preserve">сь индивидуально, по подгруппам и в группах. Дошкольникам предлагалось выполнить ряд заданий. Все результаты фиксировались в протокол индивидуального обследования </w:t>
      </w:r>
      <w:r w:rsidR="00D44700" w:rsidRPr="00441D5B">
        <w:rPr>
          <w:b/>
        </w:rPr>
        <w:t>(Приложение 2</w:t>
      </w:r>
      <w:r w:rsidR="00D44700">
        <w:t xml:space="preserve">) </w:t>
      </w:r>
      <w:r w:rsidR="00B21C03">
        <w:t>с заполнением</w:t>
      </w:r>
      <w:r w:rsidR="00D44700">
        <w:t xml:space="preserve"> таблиц</w:t>
      </w:r>
      <w:r w:rsidR="00B21C03">
        <w:t>ы</w:t>
      </w:r>
      <w:r w:rsidR="00D44700">
        <w:t xml:space="preserve"> итогов  по исследованию уровня сформированности познавательного интереса на начало года </w:t>
      </w:r>
      <w:r w:rsidR="00D44700" w:rsidRPr="00441D5B">
        <w:rPr>
          <w:b/>
        </w:rPr>
        <w:t>(Приложение 3).</w:t>
      </w:r>
    </w:p>
    <w:p w:rsidR="00D44700" w:rsidRDefault="00D44700" w:rsidP="00D44700">
      <w:pPr>
        <w:jc w:val="both"/>
      </w:pPr>
      <w:r>
        <w:lastRenderedPageBreak/>
        <w:t xml:space="preserve">Результат показал, что познавательный интерес у детей находится преимущественно на среднем уровне. Как показано в таблице 1, мы выявили, что 20% детей имеют высокий уровень развития познавательного интереса, 70% показали средний уровень познавательного интереса, 10% </w:t>
      </w:r>
      <w:r w:rsidR="00B21C03">
        <w:t>детей</w:t>
      </w:r>
      <w:r>
        <w:t xml:space="preserve">  группы находятся на низком уровне развития познавательного интереса (1 ребенок).</w:t>
      </w:r>
      <w:r w:rsidR="00B21C03">
        <w:t xml:space="preserve"> Полученные результаты помещены в таблицу 1.</w:t>
      </w:r>
    </w:p>
    <w:p w:rsidR="00D44700" w:rsidRDefault="00D44700" w:rsidP="00D44700">
      <w:pPr>
        <w:jc w:val="both"/>
      </w:pPr>
      <w:r w:rsidRPr="00B21C03">
        <w:rPr>
          <w:b/>
        </w:rPr>
        <w:t>Таблица 1</w:t>
      </w:r>
      <w:r>
        <w:t>. Результаты диагностики уровня развития познавательного интереса детей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B21C03" w:rsidTr="00B21C03">
        <w:tc>
          <w:tcPr>
            <w:tcW w:w="4785" w:type="dxa"/>
          </w:tcPr>
          <w:p w:rsidR="00B21C03" w:rsidRPr="00B21C03" w:rsidRDefault="00B21C03" w:rsidP="00D44700">
            <w:pPr>
              <w:jc w:val="both"/>
              <w:rPr>
                <w:b/>
              </w:rPr>
            </w:pPr>
            <w:r w:rsidRPr="00B21C03">
              <w:rPr>
                <w:b/>
              </w:rPr>
              <w:t>Уровни</w:t>
            </w:r>
          </w:p>
        </w:tc>
        <w:tc>
          <w:tcPr>
            <w:tcW w:w="4786" w:type="dxa"/>
          </w:tcPr>
          <w:p w:rsidR="00B21C03" w:rsidRPr="00B21C03" w:rsidRDefault="00B21C03" w:rsidP="00D44700">
            <w:pPr>
              <w:jc w:val="both"/>
              <w:rPr>
                <w:b/>
              </w:rPr>
            </w:pPr>
            <w:r w:rsidRPr="00B21C03">
              <w:rPr>
                <w:b/>
              </w:rPr>
              <w:t xml:space="preserve">Количество детей </w:t>
            </w:r>
            <w:proofErr w:type="gramStart"/>
            <w:r w:rsidRPr="00B21C03">
              <w:rPr>
                <w:b/>
              </w:rPr>
              <w:t>в</w:t>
            </w:r>
            <w:proofErr w:type="gramEnd"/>
            <w:r w:rsidRPr="00B21C03">
              <w:rPr>
                <w:b/>
              </w:rPr>
              <w:t xml:space="preserve"> %</w:t>
            </w:r>
          </w:p>
        </w:tc>
      </w:tr>
      <w:tr w:rsidR="00B21C03" w:rsidTr="00B21C03">
        <w:tc>
          <w:tcPr>
            <w:tcW w:w="4785" w:type="dxa"/>
          </w:tcPr>
          <w:p w:rsidR="00B21C03" w:rsidRDefault="00B21C03" w:rsidP="00D44700">
            <w:pPr>
              <w:jc w:val="both"/>
            </w:pPr>
            <w:r>
              <w:t>Высокий</w:t>
            </w:r>
          </w:p>
        </w:tc>
        <w:tc>
          <w:tcPr>
            <w:tcW w:w="4786" w:type="dxa"/>
          </w:tcPr>
          <w:p w:rsidR="00B21C03" w:rsidRDefault="00F1446F" w:rsidP="00D44700">
            <w:pPr>
              <w:jc w:val="both"/>
            </w:pPr>
            <w:r>
              <w:t>20%</w:t>
            </w:r>
          </w:p>
        </w:tc>
      </w:tr>
      <w:tr w:rsidR="00B21C03" w:rsidTr="00B21C03">
        <w:tc>
          <w:tcPr>
            <w:tcW w:w="4785" w:type="dxa"/>
          </w:tcPr>
          <w:p w:rsidR="00B21C03" w:rsidRDefault="00F1446F" w:rsidP="00D44700">
            <w:pPr>
              <w:jc w:val="both"/>
            </w:pPr>
            <w:r>
              <w:t>Средний</w:t>
            </w:r>
          </w:p>
        </w:tc>
        <w:tc>
          <w:tcPr>
            <w:tcW w:w="4786" w:type="dxa"/>
          </w:tcPr>
          <w:p w:rsidR="00B21C03" w:rsidRDefault="00F1446F" w:rsidP="00D44700">
            <w:pPr>
              <w:jc w:val="both"/>
            </w:pPr>
            <w:r>
              <w:t>70%</w:t>
            </w:r>
          </w:p>
        </w:tc>
      </w:tr>
      <w:tr w:rsidR="00F1446F" w:rsidTr="00B21C03">
        <w:tc>
          <w:tcPr>
            <w:tcW w:w="4785" w:type="dxa"/>
          </w:tcPr>
          <w:p w:rsidR="00F1446F" w:rsidRDefault="00F1446F" w:rsidP="00D44700">
            <w:pPr>
              <w:jc w:val="both"/>
            </w:pPr>
            <w:r>
              <w:t>Низкий</w:t>
            </w:r>
          </w:p>
        </w:tc>
        <w:tc>
          <w:tcPr>
            <w:tcW w:w="4786" w:type="dxa"/>
          </w:tcPr>
          <w:p w:rsidR="00F1446F" w:rsidRDefault="00F1446F" w:rsidP="00D44700">
            <w:pPr>
              <w:jc w:val="both"/>
            </w:pPr>
            <w:r>
              <w:t>10%</w:t>
            </w:r>
          </w:p>
        </w:tc>
      </w:tr>
    </w:tbl>
    <w:p w:rsidR="00D44700" w:rsidRDefault="00D44700" w:rsidP="00D44700">
      <w:pPr>
        <w:jc w:val="both"/>
      </w:pPr>
    </w:p>
    <w:p w:rsidR="00D44700" w:rsidRDefault="00D44700" w:rsidP="00D44700">
      <w:pPr>
        <w:jc w:val="both"/>
      </w:pPr>
      <w:r>
        <w:t>Полученные данные свидетельствуют о том, что у детей 6-7 лет уровень развития познавательного интереса недостаточн</w:t>
      </w:r>
      <w:r w:rsidR="00441D5B">
        <w:t xml:space="preserve">о сформирован </w:t>
      </w:r>
      <w:r>
        <w:t xml:space="preserve"> и необходима систематическая целенаправленная работа педагога с детьми в данном направлении.</w:t>
      </w:r>
    </w:p>
    <w:p w:rsidR="00D44700" w:rsidRPr="00441D5B" w:rsidRDefault="00D44700" w:rsidP="00441D5B">
      <w:pPr>
        <w:jc w:val="center"/>
        <w:rPr>
          <w:b/>
        </w:rPr>
      </w:pPr>
      <w:r w:rsidRPr="00441D5B">
        <w:rPr>
          <w:b/>
        </w:rPr>
        <w:t>1.2 Актуальность опыта.</w:t>
      </w:r>
    </w:p>
    <w:p w:rsidR="00D44700" w:rsidRDefault="00D44700" w:rsidP="00D44700">
      <w:pPr>
        <w:jc w:val="both"/>
      </w:pPr>
      <w:r>
        <w:t>Вопросы активизации познавательного интереса дошкольников, создания условий для развития познавательн</w:t>
      </w:r>
      <w:r w:rsidR="009612B7">
        <w:t>ой активности и интересов детей</w:t>
      </w:r>
      <w:r>
        <w:t xml:space="preserve"> относятся к числу острых проблем образовательного процесса. Познавательный интерес играет огромную роль в успешном развитии дошкольника.</w:t>
      </w:r>
    </w:p>
    <w:p w:rsidR="00D44700" w:rsidRDefault="00D44700" w:rsidP="00D44700">
      <w:pPr>
        <w:jc w:val="both"/>
      </w:pPr>
      <w:r>
        <w:t>Предста</w:t>
      </w:r>
      <w:r w:rsidR="009612B7">
        <w:t>вляется целесообразным отметить</w:t>
      </w:r>
      <w:r>
        <w:t xml:space="preserve"> эффективность процесса развития у детей старшего дошкольного возраста познавательного интереса в про</w:t>
      </w:r>
      <w:r w:rsidR="009612B7">
        <w:t xml:space="preserve">цессе знакомства </w:t>
      </w:r>
      <w:proofErr w:type="gramStart"/>
      <w:r w:rsidR="009612B7">
        <w:t>с</w:t>
      </w:r>
      <w:proofErr w:type="gramEnd"/>
      <w:r w:rsidR="009612B7">
        <w:t xml:space="preserve"> </w:t>
      </w:r>
      <w:proofErr w:type="gramStart"/>
      <w:r w:rsidR="009612B7">
        <w:t>родным</w:t>
      </w:r>
      <w:proofErr w:type="gramEnd"/>
      <w:r w:rsidR="009612B7">
        <w:t xml:space="preserve"> краем, п</w:t>
      </w:r>
      <w:r>
        <w:t xml:space="preserve">оскольку данный возраст по своим психологическим характеристикам наиболее подходит для воспитания любви к родному краю. </w:t>
      </w:r>
    </w:p>
    <w:p w:rsidR="00D44700" w:rsidRDefault="009612B7" w:rsidP="00D44700">
      <w:pPr>
        <w:jc w:val="both"/>
      </w:pPr>
      <w:r>
        <w:t>Проблема</w:t>
      </w:r>
      <w:r w:rsidR="00D44700">
        <w:t xml:space="preserve"> изучения вопросов, оказывающих влияние на возникновение познавательного интереса у дошкольников путем знакомства </w:t>
      </w:r>
      <w:r>
        <w:t>с родным краем, охарактеризована</w:t>
      </w:r>
      <w:r w:rsidR="00D44700">
        <w:t xml:space="preserve"> в работах Л.</w:t>
      </w:r>
      <w:r>
        <w:t xml:space="preserve">Н. Боровиковой, Е.А. </w:t>
      </w:r>
      <w:proofErr w:type="spellStart"/>
      <w:r>
        <w:t>Коссаковской</w:t>
      </w:r>
      <w:proofErr w:type="spellEnd"/>
      <w:r w:rsidR="00D44700">
        <w:t>,</w:t>
      </w:r>
      <w:r>
        <w:t xml:space="preserve"> О.Н. </w:t>
      </w:r>
      <w:proofErr w:type="spellStart"/>
      <w:r>
        <w:t>Вавринюк</w:t>
      </w:r>
      <w:proofErr w:type="spellEnd"/>
      <w:r>
        <w:t xml:space="preserve">, Е.Б. Виноградовой, Н.В. </w:t>
      </w:r>
      <w:proofErr w:type="spellStart"/>
      <w:r>
        <w:t>Винокуровой</w:t>
      </w:r>
      <w:proofErr w:type="spellEnd"/>
      <w:r w:rsidR="00D44700">
        <w:t xml:space="preserve">, О.В. </w:t>
      </w:r>
      <w:proofErr w:type="spellStart"/>
      <w:r w:rsidR="00D44700">
        <w:t>Мазуренко</w:t>
      </w:r>
      <w:proofErr w:type="spellEnd"/>
      <w:r w:rsidR="00D44700">
        <w:t>, А.Ю. Тихонова.</w:t>
      </w:r>
      <w:r>
        <w:t xml:space="preserve"> </w:t>
      </w:r>
      <w:proofErr w:type="gramStart"/>
      <w:r w:rsidR="00D44700">
        <w:t>Е</w:t>
      </w:r>
      <w:proofErr w:type="gramEnd"/>
      <w:r w:rsidR="00D44700">
        <w:t xml:space="preserve">.А. </w:t>
      </w:r>
      <w:proofErr w:type="spellStart"/>
      <w:r w:rsidR="00D44700">
        <w:t>Коссаковская</w:t>
      </w:r>
      <w:proofErr w:type="spellEnd"/>
      <w:r w:rsidR="00D44700">
        <w:t xml:space="preserve"> отметила, что в развитии познавательных интересов дошкольников существует две основные линии: постепенное обогащение опыта ребенка, насыщение этого опыта новыми знаниями и сведениями об окружающем, которое и вызывает познавательную активность дошкольника. Чем больше перед ребенком открывающихся сторон окружающей действительности, тем шире его возможности для возникновения и закрепления устойчивых познавательных интересов.</w:t>
      </w:r>
    </w:p>
    <w:p w:rsidR="00D44700" w:rsidRDefault="00D44700" w:rsidP="00D44700">
      <w:pPr>
        <w:jc w:val="both"/>
      </w:pPr>
      <w:r>
        <w:t>Нынешние дети живут и воспитываются в эпоху информатизации, в связи с ситуациями быстро меняющейся жизни, когда от человека требуется не только владение знаниями, но и</w:t>
      </w:r>
      <w:r w:rsidR="009612B7">
        <w:t>,</w:t>
      </w:r>
      <w:r>
        <w:t xml:space="preserve"> в </w:t>
      </w:r>
      <w:r w:rsidR="00F1446F">
        <w:t xml:space="preserve">первую </w:t>
      </w:r>
      <w:r w:rsidRPr="00F1446F">
        <w:t xml:space="preserve"> очеред</w:t>
      </w:r>
      <w:r w:rsidR="00F1446F" w:rsidRPr="00F1446F">
        <w:t>ь</w:t>
      </w:r>
      <w:r w:rsidR="009612B7">
        <w:t>,</w:t>
      </w:r>
      <w:r>
        <w:t xml:space="preserve"> умение добывать эти знания самому и оперировать ими, мыслить самостоятельно и творчески. Необходимо развивать в детях умение быть пытливыми, общительными, умеющими не теряться в окружающей обстановке, решать возникающие проблемы, самостоятельными и творческими личностями.</w:t>
      </w:r>
    </w:p>
    <w:p w:rsidR="00D44700" w:rsidRDefault="009612B7" w:rsidP="00D44700">
      <w:pPr>
        <w:jc w:val="both"/>
      </w:pPr>
      <w:r>
        <w:lastRenderedPageBreak/>
        <w:t>Вместе с тем</w:t>
      </w:r>
      <w:r w:rsidR="00D44700">
        <w:t xml:space="preserve"> исследования, проводимые в педагогической практике по данной проблеме, показывают недостаточность должного развития познавательного интереса у детей дошкольного возраста. Научные данные об эффективности развития познавательного процесса дошкольника в различных видах деятельности не раскрывают проблему развития познавательного интереса конкретно посредством знакомства с родным краем. Отсюда возникает </w:t>
      </w:r>
      <w:r w:rsidR="00D44700" w:rsidRPr="00F1446F">
        <w:rPr>
          <w:b/>
        </w:rPr>
        <w:t>противоречие,</w:t>
      </w:r>
      <w:r w:rsidR="00D44700">
        <w:t xml:space="preserve"> что, имея информацию о возможных путях развития познавательного интереса дошкольников посредством изучения родного края, это </w:t>
      </w:r>
      <w:r w:rsidR="00F1446F">
        <w:t xml:space="preserve">в недостаточном объеме </w:t>
      </w:r>
      <w:r w:rsidR="00D44700">
        <w:t xml:space="preserve"> применяется на практике.</w:t>
      </w:r>
    </w:p>
    <w:p w:rsidR="00D44700" w:rsidRDefault="00D44700" w:rsidP="00D44700">
      <w:pPr>
        <w:jc w:val="both"/>
      </w:pPr>
      <w:r>
        <w:t xml:space="preserve">Возникшее противоречие и обоснованная актуальность проблемы указывают на необходимость дальнейшей теоретической разработки и практического разрешения данной проблемы, что и обусловило выбор темы исследования: «Развитие у детей 6-7 лет познавательного интереса в процессе знакомства с родным краем». </w:t>
      </w:r>
    </w:p>
    <w:p w:rsidR="00D44700" w:rsidRPr="00F1446F" w:rsidRDefault="00D44700" w:rsidP="00F1446F">
      <w:pPr>
        <w:jc w:val="center"/>
        <w:rPr>
          <w:b/>
        </w:rPr>
      </w:pPr>
      <w:r w:rsidRPr="00412B51">
        <w:rPr>
          <w:b/>
        </w:rPr>
        <w:t>1.3.  Ведущая педагогическая идея опыта.</w:t>
      </w:r>
    </w:p>
    <w:p w:rsidR="00D44700" w:rsidRDefault="00D44700" w:rsidP="00D44700">
      <w:pPr>
        <w:jc w:val="both"/>
      </w:pPr>
      <w:r>
        <w:t xml:space="preserve">     Ведущая педагогическая идея опыта заключается в определении путей повышения эффективности развития у детей 6-7 лет познавательного интереса в процессе знакомства с родным краем</w:t>
      </w:r>
    </w:p>
    <w:p w:rsidR="00D44700" w:rsidRPr="00F1446F" w:rsidRDefault="00D44700" w:rsidP="00F1446F">
      <w:pPr>
        <w:jc w:val="center"/>
        <w:rPr>
          <w:b/>
        </w:rPr>
      </w:pPr>
      <w:r w:rsidRPr="00412B51">
        <w:rPr>
          <w:b/>
        </w:rPr>
        <w:t>1.4. Длительность работы над опытом.</w:t>
      </w:r>
    </w:p>
    <w:p w:rsidR="00D44700" w:rsidRDefault="00D44700" w:rsidP="00D44700">
      <w:pPr>
        <w:jc w:val="both"/>
      </w:pPr>
      <w:r>
        <w:t xml:space="preserve">Длительность работы над опытом составляет 3 года, с сентября 2016 года по сентябрь 2019 года. Работа в этом направлении проводилась поэтапно. </w:t>
      </w:r>
    </w:p>
    <w:p w:rsidR="00D44700" w:rsidRDefault="00D44700" w:rsidP="00D44700">
      <w:pPr>
        <w:jc w:val="both"/>
      </w:pPr>
      <w:r w:rsidRPr="00F1446F">
        <w:rPr>
          <w:b/>
        </w:rPr>
        <w:t>На первом</w:t>
      </w:r>
      <w:r>
        <w:t xml:space="preserve"> этапе проходило изучение и подбор методической литературы, первичное исследование учащихся, оформление наглядно-демонстрационных и дидактических материалов. </w:t>
      </w:r>
    </w:p>
    <w:p w:rsidR="00D44700" w:rsidRDefault="00D44700" w:rsidP="00D44700">
      <w:pPr>
        <w:jc w:val="both"/>
      </w:pPr>
      <w:r w:rsidRPr="00F1446F">
        <w:rPr>
          <w:b/>
        </w:rPr>
        <w:t>На втором</w:t>
      </w:r>
      <w:r>
        <w:t xml:space="preserve"> этапе осуществлялось создание предметно-развивающей среды внедрение новых форм и методов воспитательно-образовательной работы с детьми и вовлечение родителей в педагогический процесс по данной теме. </w:t>
      </w:r>
    </w:p>
    <w:p w:rsidR="00D44700" w:rsidRDefault="00D44700" w:rsidP="00D44700">
      <w:pPr>
        <w:jc w:val="both"/>
      </w:pPr>
      <w:r w:rsidRPr="00F1446F">
        <w:rPr>
          <w:b/>
        </w:rPr>
        <w:t>На третьем</w:t>
      </w:r>
      <w:r>
        <w:t xml:space="preserve"> этапе устанавливалась динамика усвоения материала по ознакомлению детей с родным посёлком, краем, подведение итогов работы и определение её эффективности.</w:t>
      </w:r>
      <w:r w:rsidR="00F1446F">
        <w:t xml:space="preserve"> Разрабатываются рекомендации по использованию материалов  по развитию познавательного интереса</w:t>
      </w:r>
      <w:r w:rsidR="00F936D2">
        <w:t xml:space="preserve"> в процессе знакомства с родным краем.</w:t>
      </w:r>
    </w:p>
    <w:p w:rsidR="00D44700" w:rsidRDefault="00D44700" w:rsidP="00D44700">
      <w:pPr>
        <w:jc w:val="both"/>
      </w:pPr>
    </w:p>
    <w:p w:rsidR="00D44700" w:rsidRPr="00412B51" w:rsidRDefault="00D44700" w:rsidP="00412B51">
      <w:pPr>
        <w:jc w:val="center"/>
        <w:rPr>
          <w:b/>
        </w:rPr>
      </w:pPr>
      <w:r w:rsidRPr="00412B51">
        <w:rPr>
          <w:b/>
        </w:rPr>
        <w:t>1.5 Диапазон опыта</w:t>
      </w:r>
    </w:p>
    <w:p w:rsidR="00D44700" w:rsidRDefault="00D44700" w:rsidP="00D44700">
      <w:pPr>
        <w:jc w:val="both"/>
      </w:pPr>
    </w:p>
    <w:p w:rsidR="00D44700" w:rsidRDefault="00D44700" w:rsidP="00D44700">
      <w:pPr>
        <w:jc w:val="both"/>
      </w:pPr>
      <w:r>
        <w:t>Диапазон опыта представлен системой работы воспитателя дошкольной образовательной организации по развитию познавательного интереса у детей 6-7 лет в процессе знакомства с родным краем.</w:t>
      </w:r>
    </w:p>
    <w:p w:rsidR="00D44700" w:rsidRDefault="00D44700" w:rsidP="00D44700">
      <w:pPr>
        <w:jc w:val="both"/>
      </w:pPr>
    </w:p>
    <w:p w:rsidR="00D44700" w:rsidRDefault="00D44700" w:rsidP="00D44700">
      <w:pPr>
        <w:jc w:val="both"/>
      </w:pPr>
    </w:p>
    <w:p w:rsidR="00D44700" w:rsidRDefault="00D44700" w:rsidP="00D44700">
      <w:pPr>
        <w:jc w:val="both"/>
      </w:pPr>
      <w:r>
        <w:t>1.6.  Теоретическая база опыта.</w:t>
      </w:r>
    </w:p>
    <w:p w:rsidR="00D44700" w:rsidRDefault="00D44700" w:rsidP="00D44700">
      <w:pPr>
        <w:jc w:val="both"/>
      </w:pPr>
    </w:p>
    <w:p w:rsidR="00D44700" w:rsidRDefault="00D44700" w:rsidP="00D44700">
      <w:pPr>
        <w:jc w:val="both"/>
      </w:pPr>
      <w:r>
        <w:t xml:space="preserve">Проблема познавательного интереса привлекает к себе внимание ученых и педагогов достаточно длительный период времени развития науки и образования. Большой вклад в развитие проблемы познавательного интереса внесли такие исследователи, как А.В. Запорожец, Г.И. Щукина, JI.И. </w:t>
      </w:r>
      <w:proofErr w:type="spellStart"/>
      <w:r>
        <w:t>Божович</w:t>
      </w:r>
      <w:proofErr w:type="spellEnd"/>
      <w:r>
        <w:t>, Н.К. Постникова, Л.С. Выготский, А.К. Маркова, Н.Г. Морозова.</w:t>
      </w:r>
    </w:p>
    <w:p w:rsidR="00D44700" w:rsidRDefault="00F936D2" w:rsidP="00D44700">
      <w:pPr>
        <w:jc w:val="both"/>
      </w:pPr>
      <w:r>
        <w:t>Прежде чем при</w:t>
      </w:r>
      <w:r w:rsidR="00D44700">
        <w:t xml:space="preserve">ступить к рассмотрению проблемы познавательного интереса, необходимо разобраться, что представляет собой понятие «интерес». </w:t>
      </w:r>
    </w:p>
    <w:p w:rsidR="00D44700" w:rsidRDefault="00D44700" w:rsidP="00D44700">
      <w:pPr>
        <w:jc w:val="both"/>
      </w:pPr>
      <w:r>
        <w:t>В толковом словаре русского языка понятие «интерес» трактуется в нескольких вариантах: как проявление внимания и любопытства; понятие</w:t>
      </w:r>
      <w:r w:rsidR="009612B7">
        <w:t>,</w:t>
      </w:r>
      <w:r>
        <w:t xml:space="preserve"> придающее значимость, важность и привлекательность, а так же как содержание мыслей и речи. Такое разнообразие понятий свидетельствует о  его  многозначности[6, с. 985] .</w:t>
      </w:r>
    </w:p>
    <w:p w:rsidR="00D44700" w:rsidRDefault="00D44700" w:rsidP="00D44700">
      <w:pPr>
        <w:jc w:val="both"/>
      </w:pPr>
      <w:r>
        <w:t xml:space="preserve">Обратимся далее к подробному анализу категории «познавательный интерес». Изучение психолого-педагогической литературы показывает, что познавательный интерес – многозначное  и сложное явление. </w:t>
      </w:r>
    </w:p>
    <w:p w:rsidR="00D44700" w:rsidRDefault="00D44700" w:rsidP="00D44700">
      <w:pPr>
        <w:jc w:val="both"/>
        <w:rPr>
          <w:b/>
        </w:rPr>
      </w:pPr>
      <w:r w:rsidRPr="00F936D2">
        <w:rPr>
          <w:b/>
        </w:rPr>
        <w:t>Таблица 2</w:t>
      </w:r>
    </w:p>
    <w:tbl>
      <w:tblPr>
        <w:tblStyle w:val="a9"/>
        <w:tblW w:w="10031" w:type="dxa"/>
        <w:tblLook w:val="04A0"/>
      </w:tblPr>
      <w:tblGrid>
        <w:gridCol w:w="7054"/>
        <w:gridCol w:w="2977"/>
      </w:tblGrid>
      <w:tr w:rsidR="00F936D2" w:rsidTr="00F936D2">
        <w:tc>
          <w:tcPr>
            <w:tcW w:w="7054" w:type="dxa"/>
          </w:tcPr>
          <w:p w:rsidR="00F936D2" w:rsidRPr="00F936D2" w:rsidRDefault="00F936D2" w:rsidP="00D44700">
            <w:pPr>
              <w:jc w:val="both"/>
              <w:rPr>
                <w:b/>
              </w:rPr>
            </w:pPr>
            <w:r w:rsidRPr="00F936D2">
              <w:rPr>
                <w:b/>
              </w:rPr>
              <w:t>Определение понятия познавательный интерес</w:t>
            </w:r>
          </w:p>
        </w:tc>
        <w:tc>
          <w:tcPr>
            <w:tcW w:w="2977" w:type="dxa"/>
          </w:tcPr>
          <w:p w:rsidR="00F936D2" w:rsidRDefault="00F936D2" w:rsidP="00D44700">
            <w:pPr>
              <w:jc w:val="both"/>
              <w:rPr>
                <w:b/>
              </w:rPr>
            </w:pPr>
            <w:r>
              <w:rPr>
                <w:b/>
              </w:rPr>
              <w:t>Автор</w:t>
            </w:r>
          </w:p>
        </w:tc>
      </w:tr>
      <w:tr w:rsidR="00F936D2" w:rsidTr="00F936D2">
        <w:tc>
          <w:tcPr>
            <w:tcW w:w="7054" w:type="dxa"/>
          </w:tcPr>
          <w:p w:rsidR="00F936D2" w:rsidRDefault="00F936D2" w:rsidP="00D44700">
            <w:pPr>
              <w:jc w:val="both"/>
              <w:rPr>
                <w:b/>
              </w:rPr>
            </w:pPr>
            <w:r>
              <w:t>форма проявления познавател</w:t>
            </w:r>
            <w:r w:rsidR="009612B7">
              <w:t>ьной потребности, обеспечивающей</w:t>
            </w:r>
            <w:r>
              <w:t xml:space="preserve"> направленность личности  и  тем  самым  способствующую  ориентировке,  ознакомлению  с новыми фактами, более полному и глубокому отражению действительности</w:t>
            </w:r>
          </w:p>
        </w:tc>
        <w:tc>
          <w:tcPr>
            <w:tcW w:w="2977" w:type="dxa"/>
          </w:tcPr>
          <w:p w:rsidR="00F936D2" w:rsidRDefault="00F936D2" w:rsidP="00F936D2">
            <w:pPr>
              <w:jc w:val="both"/>
            </w:pPr>
            <w:r>
              <w:t xml:space="preserve">А.В. Петровский,  М.Т.  </w:t>
            </w:r>
            <w:proofErr w:type="spellStart"/>
            <w:r>
              <w:t>Ярошевский</w:t>
            </w:r>
            <w:proofErr w:type="spellEnd"/>
          </w:p>
          <w:p w:rsidR="00F936D2" w:rsidRDefault="00F936D2" w:rsidP="00D44700">
            <w:pPr>
              <w:jc w:val="both"/>
              <w:rPr>
                <w:b/>
              </w:rPr>
            </w:pPr>
          </w:p>
        </w:tc>
      </w:tr>
      <w:tr w:rsidR="00F936D2" w:rsidTr="00F936D2">
        <w:tc>
          <w:tcPr>
            <w:tcW w:w="7054" w:type="dxa"/>
          </w:tcPr>
          <w:p w:rsidR="00F936D2" w:rsidRDefault="009612B7" w:rsidP="00D44700">
            <w:pPr>
              <w:jc w:val="both"/>
              <w:rPr>
                <w:b/>
              </w:rPr>
            </w:pPr>
            <w:r>
              <w:t>образование личности, имеющую</w:t>
            </w:r>
            <w:r w:rsidR="00F936D2">
              <w:t xml:space="preserve"> сложную структуру, которую составляют как отдельные психические процессы (интеллектуальные, эмоциональные, регулятивные), как объективные и субъективные связи человека с миром, выраженные в отношениях</w:t>
            </w:r>
          </w:p>
        </w:tc>
        <w:tc>
          <w:tcPr>
            <w:tcW w:w="2977" w:type="dxa"/>
          </w:tcPr>
          <w:p w:rsidR="00F936D2" w:rsidRDefault="00F936D2" w:rsidP="00F936D2">
            <w:pPr>
              <w:jc w:val="both"/>
            </w:pPr>
            <w:r>
              <w:t xml:space="preserve">Д.Н. </w:t>
            </w:r>
            <w:proofErr w:type="spellStart"/>
            <w:r>
              <w:t>Годовикова</w:t>
            </w:r>
            <w:proofErr w:type="spellEnd"/>
          </w:p>
          <w:p w:rsidR="00F936D2" w:rsidRDefault="00F936D2" w:rsidP="00D44700">
            <w:pPr>
              <w:jc w:val="both"/>
              <w:rPr>
                <w:b/>
              </w:rPr>
            </w:pPr>
          </w:p>
        </w:tc>
      </w:tr>
      <w:tr w:rsidR="00F936D2" w:rsidTr="00F936D2">
        <w:tc>
          <w:tcPr>
            <w:tcW w:w="7054" w:type="dxa"/>
          </w:tcPr>
          <w:p w:rsidR="00F936D2" w:rsidRDefault="00F936D2" w:rsidP="00D44700">
            <w:pPr>
              <w:jc w:val="both"/>
              <w:rPr>
                <w:b/>
              </w:rPr>
            </w:pPr>
            <w:r>
              <w:t>личностное образование, которое формируется исключительно в процессе воспитания, а не дано человеку изначально</w:t>
            </w:r>
          </w:p>
        </w:tc>
        <w:tc>
          <w:tcPr>
            <w:tcW w:w="2977" w:type="dxa"/>
          </w:tcPr>
          <w:p w:rsidR="00F936D2" w:rsidRDefault="00F936D2" w:rsidP="00F936D2">
            <w:pPr>
              <w:jc w:val="both"/>
            </w:pPr>
            <w:r>
              <w:t>А.Е. Красильникова</w:t>
            </w:r>
          </w:p>
          <w:p w:rsidR="00F936D2" w:rsidRDefault="00F936D2" w:rsidP="00D44700">
            <w:pPr>
              <w:jc w:val="both"/>
              <w:rPr>
                <w:b/>
              </w:rPr>
            </w:pPr>
          </w:p>
        </w:tc>
      </w:tr>
      <w:tr w:rsidR="00F936D2" w:rsidTr="00F936D2">
        <w:tc>
          <w:tcPr>
            <w:tcW w:w="7054" w:type="dxa"/>
          </w:tcPr>
          <w:p w:rsidR="00F936D2" w:rsidRDefault="00F936D2" w:rsidP="00D44700">
            <w:pPr>
              <w:jc w:val="both"/>
            </w:pPr>
            <w:r>
              <w:t xml:space="preserve">внутреннее  условие формирования </w:t>
            </w:r>
            <w:proofErr w:type="spellStart"/>
            <w:r>
              <w:t>субъектности</w:t>
            </w:r>
            <w:proofErr w:type="spellEnd"/>
            <w:r>
              <w:t xml:space="preserve"> в деятельности</w:t>
            </w:r>
            <w:r>
              <w:tab/>
            </w:r>
          </w:p>
        </w:tc>
        <w:tc>
          <w:tcPr>
            <w:tcW w:w="2977" w:type="dxa"/>
          </w:tcPr>
          <w:p w:rsidR="00F936D2" w:rsidRDefault="00F936D2" w:rsidP="00F936D2">
            <w:pPr>
              <w:jc w:val="both"/>
            </w:pPr>
            <w:r>
              <w:t>Э.А. Баранов</w:t>
            </w:r>
          </w:p>
        </w:tc>
      </w:tr>
    </w:tbl>
    <w:p w:rsidR="00F936D2" w:rsidRDefault="00F936D2" w:rsidP="00D44700">
      <w:pPr>
        <w:jc w:val="both"/>
        <w:rPr>
          <w:b/>
        </w:rPr>
      </w:pPr>
    </w:p>
    <w:p w:rsidR="00D44700" w:rsidRDefault="00D44700" w:rsidP="00D44700">
      <w:pPr>
        <w:jc w:val="both"/>
      </w:pPr>
      <w:r>
        <w:t>Наиболее общее определение познавательного интереса, на наш взгляд, разработано Г.И. Щукиной. По мнению автора, познавательный интерес — это избирательная направленность личности, обращенная к области познания, к ее предметной стороне и самому процессу овладения знаниями [21, с.49].</w:t>
      </w:r>
    </w:p>
    <w:p w:rsidR="00D44700" w:rsidRDefault="00D44700" w:rsidP="00D44700">
      <w:pPr>
        <w:jc w:val="both"/>
      </w:pPr>
      <w:r>
        <w:t xml:space="preserve">Представляется целесообразным отметить формы познавательного интереса, выделенные Г.И. Щукиной [22, с.98]. В данной классификации в основе - </w:t>
      </w:r>
      <w:r w:rsidRPr="00F936D2">
        <w:rPr>
          <w:b/>
        </w:rPr>
        <w:t>эмоциональные</w:t>
      </w:r>
      <w:r>
        <w:t xml:space="preserve"> проявления, </w:t>
      </w:r>
      <w:r>
        <w:lastRenderedPageBreak/>
        <w:t xml:space="preserve">сопровождающие познавательный интерес: эмоции удивления, чувство ожидания нового, чувство интеллектуальной радости, чувство успеха: </w:t>
      </w:r>
    </w:p>
    <w:p w:rsidR="00D44700" w:rsidRDefault="00D44700" w:rsidP="00D44700">
      <w:pPr>
        <w:jc w:val="both"/>
      </w:pPr>
      <w:r>
        <w:t xml:space="preserve">1)   ситуативный (эпизодическое переживание); </w:t>
      </w:r>
    </w:p>
    <w:p w:rsidR="00D44700" w:rsidRDefault="00D44700" w:rsidP="00D44700">
      <w:pPr>
        <w:jc w:val="both"/>
      </w:pPr>
      <w:r>
        <w:t xml:space="preserve">2) устойчивый активный интерес (эмоционально-познавательное отношение к предмету, объекту или определенной деятельности); </w:t>
      </w:r>
    </w:p>
    <w:p w:rsidR="00D44700" w:rsidRDefault="00D44700" w:rsidP="00D44700">
      <w:pPr>
        <w:jc w:val="both"/>
      </w:pPr>
      <w:r>
        <w:t xml:space="preserve">3) </w:t>
      </w:r>
      <w:proofErr w:type="gramStart"/>
      <w:r>
        <w:t>личностный</w:t>
      </w:r>
      <w:proofErr w:type="gramEnd"/>
      <w:r>
        <w:t xml:space="preserve"> (направленность личности). </w:t>
      </w:r>
    </w:p>
    <w:p w:rsidR="00D44700" w:rsidRDefault="00D44700" w:rsidP="00D44700">
      <w:pPr>
        <w:jc w:val="both"/>
      </w:pPr>
      <w:r>
        <w:t xml:space="preserve">В исследованиях Л.Ф. </w:t>
      </w:r>
      <w:proofErr w:type="spellStart"/>
      <w:r>
        <w:t>Захаревич</w:t>
      </w:r>
      <w:proofErr w:type="spellEnd"/>
      <w:r>
        <w:t xml:space="preserve"> были определены этапы развития </w:t>
      </w:r>
      <w:r w:rsidRPr="00F936D2">
        <w:rPr>
          <w:b/>
        </w:rPr>
        <w:t>устойчивого интереса</w:t>
      </w:r>
      <w:r>
        <w:t xml:space="preserve"> у дошкольников к познавательной деятельности [12, с.10]. Автор выявил, что эти этапы заключаются в следующем:</w:t>
      </w:r>
    </w:p>
    <w:p w:rsidR="00D44700" w:rsidRDefault="00D44700" w:rsidP="00D44700">
      <w:pPr>
        <w:jc w:val="both"/>
      </w:pPr>
      <w:r>
        <w:t xml:space="preserve">1 этап - возникновение эпизодических и кратковременных интересов, основанных на восприятии детьми </w:t>
      </w:r>
      <w:proofErr w:type="gramStart"/>
      <w:r>
        <w:t>яркого</w:t>
      </w:r>
      <w:proofErr w:type="gramEnd"/>
      <w:r>
        <w:t xml:space="preserve"> в предметах и явлениях.</w:t>
      </w:r>
    </w:p>
    <w:p w:rsidR="00D44700" w:rsidRDefault="00D44700" w:rsidP="00D44700">
      <w:pPr>
        <w:jc w:val="both"/>
      </w:pPr>
      <w:r>
        <w:t>2 этап - расширение познавательных интересов за счет увеличения внимания детей к наибольшему количеству внешних признаков, единичных фактов.</w:t>
      </w:r>
    </w:p>
    <w:p w:rsidR="00D44700" w:rsidRDefault="00D44700" w:rsidP="00D44700">
      <w:pPr>
        <w:jc w:val="both"/>
      </w:pPr>
      <w:r>
        <w:t>3 этап - углубление познавательных интересов в результате стремления детей к развитию и систематизации фактов, явлений, к проникновению вглубь их содержания и установлению причинных связей.</w:t>
      </w:r>
    </w:p>
    <w:p w:rsidR="00D44700" w:rsidRDefault="00D44700" w:rsidP="00D44700">
      <w:pPr>
        <w:jc w:val="both"/>
      </w:pPr>
      <w:r>
        <w:t xml:space="preserve">4 этап - устойчивое проявление интереса в познавательной деятельности. </w:t>
      </w:r>
    </w:p>
    <w:p w:rsidR="00D44700" w:rsidRDefault="00D44700" w:rsidP="00D44700">
      <w:pPr>
        <w:jc w:val="both"/>
      </w:pPr>
      <w:r>
        <w:t xml:space="preserve">Анализ понятий и характеристик познавательного интереса в вышеописанных исследованиях подвел нас к пониманию, что в раскрытии сущности интереса выдвигаются предположения относительно природы его возникновения. В их основе содержалась мысль о ведущей роли различных психических процессов: эмоциональных, регулятивных и интеллектуальных (Б.Г. Ананьев, Л.С. Выготский, Г.И. Щукина). </w:t>
      </w:r>
    </w:p>
    <w:p w:rsidR="00D44700" w:rsidRDefault="00D44700" w:rsidP="00D44700">
      <w:pPr>
        <w:jc w:val="both"/>
      </w:pPr>
      <w:r>
        <w:t>На основе выделенных ведущих психических процессов был определен ряд оценочных критериев и показателей сформированности познавательного интереса [22, 3, 14, 11]. Данная информация представлена в таблице 3.</w:t>
      </w:r>
    </w:p>
    <w:p w:rsidR="00D44700" w:rsidRDefault="00D44700" w:rsidP="00D44700">
      <w:pPr>
        <w:jc w:val="both"/>
      </w:pPr>
      <w:r w:rsidRPr="00F936D2">
        <w:rPr>
          <w:b/>
        </w:rPr>
        <w:t>Таблица 3 -</w:t>
      </w:r>
      <w:r>
        <w:t xml:space="preserve"> Критерии и показатели сформированности познавательного интереса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F936D2" w:rsidTr="00F936D2">
        <w:tc>
          <w:tcPr>
            <w:tcW w:w="4785" w:type="dxa"/>
          </w:tcPr>
          <w:p w:rsidR="00F936D2" w:rsidRPr="00F936D2" w:rsidRDefault="00F936D2" w:rsidP="00F936D2">
            <w:pPr>
              <w:jc w:val="both"/>
              <w:rPr>
                <w:b/>
              </w:rPr>
            </w:pPr>
            <w:r w:rsidRPr="00F936D2">
              <w:rPr>
                <w:b/>
              </w:rPr>
              <w:t>Критерий</w:t>
            </w:r>
          </w:p>
        </w:tc>
        <w:tc>
          <w:tcPr>
            <w:tcW w:w="4786" w:type="dxa"/>
          </w:tcPr>
          <w:p w:rsidR="00F936D2" w:rsidRPr="00F936D2" w:rsidRDefault="00F936D2" w:rsidP="00D44700">
            <w:pPr>
              <w:jc w:val="both"/>
              <w:rPr>
                <w:b/>
              </w:rPr>
            </w:pPr>
            <w:r w:rsidRPr="00F936D2">
              <w:rPr>
                <w:b/>
              </w:rPr>
              <w:t>Показатели</w:t>
            </w:r>
          </w:p>
        </w:tc>
      </w:tr>
      <w:tr w:rsidR="00F936D2" w:rsidTr="00F936D2">
        <w:tc>
          <w:tcPr>
            <w:tcW w:w="4785" w:type="dxa"/>
          </w:tcPr>
          <w:p w:rsidR="00F936D2" w:rsidRDefault="00F936D2" w:rsidP="00D44700">
            <w:pPr>
              <w:jc w:val="both"/>
            </w:pPr>
            <w:r>
              <w:t xml:space="preserve">Содержательно - </w:t>
            </w:r>
            <w:proofErr w:type="spellStart"/>
            <w:r>
              <w:t>деятельностный</w:t>
            </w:r>
            <w:proofErr w:type="spellEnd"/>
            <w:r>
              <w:t xml:space="preserve"> (интеллектуальный)</w:t>
            </w:r>
            <w:r>
              <w:tab/>
            </w:r>
          </w:p>
        </w:tc>
        <w:tc>
          <w:tcPr>
            <w:tcW w:w="4786" w:type="dxa"/>
          </w:tcPr>
          <w:p w:rsidR="00F936D2" w:rsidRDefault="00F936D2" w:rsidP="00F936D2">
            <w:pPr>
              <w:jc w:val="both"/>
            </w:pPr>
            <w:r>
              <w:t>возникновение  познавательных вопросов и  характер задаваемых вопросов;</w:t>
            </w:r>
          </w:p>
          <w:p w:rsidR="00F936D2" w:rsidRDefault="00F936D2" w:rsidP="00F936D2">
            <w:pPr>
              <w:jc w:val="both"/>
            </w:pPr>
            <w:r>
              <w:t>- установление закономерностей и приведение ряда доказатель</w:t>
            </w:r>
            <w:proofErr w:type="gramStart"/>
            <w:r>
              <w:t>ств  св</w:t>
            </w:r>
            <w:proofErr w:type="gramEnd"/>
            <w:r>
              <w:t>оей точки зрения;</w:t>
            </w:r>
          </w:p>
          <w:p w:rsidR="00F936D2" w:rsidRDefault="00F936D2" w:rsidP="00F936D2">
            <w:pPr>
              <w:jc w:val="both"/>
            </w:pPr>
            <w:r>
              <w:t>-самостоятельность в выполнении заданий, поиск нестандартных способов решения задач;</w:t>
            </w:r>
          </w:p>
          <w:p w:rsidR="00F936D2" w:rsidRDefault="00F936D2" w:rsidP="00F936D2">
            <w:pPr>
              <w:jc w:val="both"/>
            </w:pPr>
            <w:r>
              <w:t>-организация самостоятельной деятельности;</w:t>
            </w:r>
          </w:p>
          <w:p w:rsidR="00F936D2" w:rsidRDefault="00F936D2" w:rsidP="00F936D2">
            <w:pPr>
              <w:jc w:val="both"/>
            </w:pPr>
            <w:r>
              <w:t xml:space="preserve">-осуществление логических действий и операции (анализ, синтез, обобщение, </w:t>
            </w:r>
            <w:r>
              <w:lastRenderedPageBreak/>
              <w:t>сравнение);</w:t>
            </w:r>
          </w:p>
          <w:p w:rsidR="00F936D2" w:rsidRDefault="00F936D2" w:rsidP="00F936D2">
            <w:pPr>
              <w:jc w:val="both"/>
            </w:pPr>
            <w:r>
              <w:t>- определенный объём  знаний, умений,  навыков, наличие   представления  об окружающем в изучаемой области, что характеризует наличие стойкого познавательного интереса к нему;</w:t>
            </w:r>
          </w:p>
          <w:p w:rsidR="00F936D2" w:rsidRDefault="00F936D2" w:rsidP="00F936D2">
            <w:pPr>
              <w:jc w:val="both"/>
            </w:pPr>
            <w:r>
              <w:t xml:space="preserve">–  интерес  к  изучаемому объекту и на  отдельные  стороны  познавательной деятельности; </w:t>
            </w:r>
          </w:p>
          <w:p w:rsidR="00F936D2" w:rsidRDefault="00F936D2" w:rsidP="00F936D2">
            <w:pPr>
              <w:jc w:val="both"/>
            </w:pPr>
            <w:r>
              <w:t>–  проявление  умений вступать  в  диалог  по  поводу познания</w:t>
            </w:r>
          </w:p>
        </w:tc>
      </w:tr>
      <w:tr w:rsidR="00F936D2" w:rsidTr="00F936D2">
        <w:tc>
          <w:tcPr>
            <w:tcW w:w="4785" w:type="dxa"/>
          </w:tcPr>
          <w:p w:rsidR="00F936D2" w:rsidRDefault="00F936D2" w:rsidP="00D44700">
            <w:pPr>
              <w:jc w:val="both"/>
            </w:pPr>
            <w:r>
              <w:lastRenderedPageBreak/>
              <w:t>Эмоционально-волевой</w:t>
            </w:r>
          </w:p>
        </w:tc>
        <w:tc>
          <w:tcPr>
            <w:tcW w:w="4786" w:type="dxa"/>
          </w:tcPr>
          <w:p w:rsidR="00F936D2" w:rsidRDefault="006B0336" w:rsidP="00F936D2">
            <w:pPr>
              <w:jc w:val="both"/>
            </w:pPr>
            <w:proofErr w:type="gramStart"/>
            <w:r>
              <w:t>проявление эмоций, переживаний</w:t>
            </w:r>
            <w:r w:rsidR="00F936D2">
              <w:t>, связанных с познанием (успех, радость познания, гордость за свои достижения, удовлетворение</w:t>
            </w:r>
            <w:r>
              <w:t xml:space="preserve"> </w:t>
            </w:r>
            <w:r w:rsidR="00F936D2">
              <w:t>деятельностью, раздражение, увлеченность, безучастность);</w:t>
            </w:r>
            <w:proofErr w:type="gramEnd"/>
          </w:p>
          <w:p w:rsidR="00F936D2" w:rsidRDefault="00F936D2" w:rsidP="00F936D2">
            <w:pPr>
              <w:jc w:val="both"/>
            </w:pPr>
            <w:r>
              <w:t xml:space="preserve">– активность и самостоятельность в преодолении трудностей; </w:t>
            </w:r>
          </w:p>
          <w:p w:rsidR="00F936D2" w:rsidRDefault="00F936D2" w:rsidP="00F936D2">
            <w:pPr>
              <w:jc w:val="both"/>
            </w:pPr>
            <w:r>
              <w:t>–  сосредоточенность  и внимание к  познавательной информации;</w:t>
            </w:r>
          </w:p>
          <w:p w:rsidR="00F936D2" w:rsidRDefault="00F936D2" w:rsidP="00D44700">
            <w:pPr>
              <w:jc w:val="both"/>
            </w:pPr>
            <w:r>
              <w:t>- волевые  устремления.</w:t>
            </w:r>
          </w:p>
        </w:tc>
      </w:tr>
      <w:tr w:rsidR="00F936D2" w:rsidTr="00F936D2">
        <w:tc>
          <w:tcPr>
            <w:tcW w:w="4785" w:type="dxa"/>
          </w:tcPr>
          <w:p w:rsidR="00F936D2" w:rsidRDefault="00F936D2" w:rsidP="00D44700">
            <w:pPr>
              <w:jc w:val="both"/>
            </w:pPr>
            <w:r>
              <w:t>Регулятивный</w:t>
            </w:r>
          </w:p>
        </w:tc>
        <w:tc>
          <w:tcPr>
            <w:tcW w:w="4786" w:type="dxa"/>
          </w:tcPr>
          <w:p w:rsidR="00AD0F98" w:rsidRDefault="00AD0F98" w:rsidP="00AD0F98">
            <w:pPr>
              <w:jc w:val="both"/>
            </w:pPr>
            <w:r>
              <w:t>- стремление завершить выполнение задания;</w:t>
            </w:r>
          </w:p>
          <w:p w:rsidR="00AD0F98" w:rsidRDefault="00AD0F98" w:rsidP="00AD0F98">
            <w:pPr>
              <w:jc w:val="both"/>
            </w:pPr>
            <w:r>
              <w:t>- реакция на окончание образовательной деятельности;</w:t>
            </w:r>
          </w:p>
          <w:p w:rsidR="00AD0F98" w:rsidRDefault="00AD0F98" w:rsidP="00AD0F98">
            <w:pPr>
              <w:jc w:val="both"/>
            </w:pPr>
            <w:r>
              <w:t>- выбор детьми сложности задания;</w:t>
            </w:r>
          </w:p>
          <w:p w:rsidR="00AD0F98" w:rsidRDefault="00AD0F98" w:rsidP="00AD0F98">
            <w:pPr>
              <w:jc w:val="both"/>
            </w:pPr>
            <w:r>
              <w:t>- пытливость, сосредоточенность внимания, целенаправленность,  настойчивость, принятие решений.</w:t>
            </w:r>
          </w:p>
          <w:p w:rsidR="00F936D2" w:rsidRDefault="00F936D2" w:rsidP="00D44700">
            <w:pPr>
              <w:jc w:val="both"/>
            </w:pPr>
          </w:p>
        </w:tc>
      </w:tr>
      <w:tr w:rsidR="00F936D2" w:rsidTr="00F936D2">
        <w:tc>
          <w:tcPr>
            <w:tcW w:w="4785" w:type="dxa"/>
          </w:tcPr>
          <w:p w:rsidR="00F936D2" w:rsidRDefault="00AD0F98" w:rsidP="00D44700">
            <w:pPr>
              <w:jc w:val="both"/>
            </w:pPr>
            <w:r>
              <w:t>Творческий</w:t>
            </w:r>
          </w:p>
        </w:tc>
        <w:tc>
          <w:tcPr>
            <w:tcW w:w="4786" w:type="dxa"/>
          </w:tcPr>
          <w:p w:rsidR="00F936D2" w:rsidRDefault="00AD0F98" w:rsidP="00D44700">
            <w:pPr>
              <w:jc w:val="both"/>
            </w:pPr>
            <w:r>
              <w:t>- наличие воображения,  предвосхищения,  озарения;</w:t>
            </w:r>
          </w:p>
          <w:p w:rsidR="00AD0F98" w:rsidRDefault="00AD0F98" w:rsidP="00AD0F98">
            <w:pPr>
              <w:jc w:val="both"/>
            </w:pPr>
            <w:r>
              <w:t>- со</w:t>
            </w:r>
            <w:r w:rsidR="006B0336">
              <w:t>здание  новых моделей, образов</w:t>
            </w:r>
            <w:r>
              <w:t>.</w:t>
            </w:r>
          </w:p>
          <w:p w:rsidR="00AD0F98" w:rsidRDefault="00AD0F98" w:rsidP="00D44700">
            <w:pPr>
              <w:jc w:val="both"/>
            </w:pPr>
          </w:p>
        </w:tc>
      </w:tr>
      <w:tr w:rsidR="00AD0F98" w:rsidTr="00F936D2">
        <w:tc>
          <w:tcPr>
            <w:tcW w:w="4785" w:type="dxa"/>
          </w:tcPr>
          <w:p w:rsidR="00AD0F98" w:rsidRDefault="00AD0F98" w:rsidP="00D44700">
            <w:pPr>
              <w:jc w:val="both"/>
            </w:pPr>
            <w:r>
              <w:t>Мотивационный</w:t>
            </w:r>
          </w:p>
        </w:tc>
        <w:tc>
          <w:tcPr>
            <w:tcW w:w="4786" w:type="dxa"/>
          </w:tcPr>
          <w:p w:rsidR="00AD0F98" w:rsidRDefault="00AD0F98" w:rsidP="00D44700">
            <w:pPr>
              <w:jc w:val="both"/>
            </w:pPr>
            <w:r>
              <w:t>- мотивация на успех в выполнении задания, проявляемая настойчивостью в достижении результата,  верой в успех своей деятельности либ</w:t>
            </w:r>
            <w:r w:rsidR="006B0336">
              <w:t>о мотивация на избегание неудач</w:t>
            </w:r>
            <w:r>
              <w:t>.</w:t>
            </w:r>
          </w:p>
        </w:tc>
      </w:tr>
    </w:tbl>
    <w:p w:rsidR="00D44700" w:rsidRDefault="00D44700" w:rsidP="00D44700">
      <w:pPr>
        <w:jc w:val="both"/>
      </w:pPr>
    </w:p>
    <w:p w:rsidR="00D44700" w:rsidRPr="00AD0F98" w:rsidRDefault="00D44700" w:rsidP="00D44700">
      <w:pPr>
        <w:jc w:val="both"/>
        <w:rPr>
          <w:b/>
        </w:rPr>
      </w:pPr>
      <w:r>
        <w:t>На основе предста</w:t>
      </w:r>
      <w:r w:rsidR="006B0336">
        <w:t>вленных критериев и показателей</w:t>
      </w:r>
      <w:r>
        <w:t xml:space="preserve"> можно сделать вывод о сформированности познавательного интереса у детей дошкольного возраста. Но следует уточнить, что в психолого-педагогической литературе не существует единого мнения к определению уровня развития познавательного интереса. Основываясь на исследованиях Г.И. Щукиной [21,22,23] и Э.А. Барановой [4], нам представляется целесообразным выделить три уровня развития познавательного интереса: низкий, средний и высокий. Их характеристика представлена </w:t>
      </w:r>
      <w:r w:rsidRPr="00AD0F98">
        <w:rPr>
          <w:b/>
        </w:rPr>
        <w:t>в таблице 4.</w:t>
      </w:r>
    </w:p>
    <w:p w:rsidR="00D44700" w:rsidRDefault="00D44700" w:rsidP="00D44700">
      <w:pPr>
        <w:jc w:val="both"/>
      </w:pPr>
      <w:r w:rsidRPr="00AD0F98">
        <w:rPr>
          <w:b/>
        </w:rPr>
        <w:t>Таблица 4</w:t>
      </w:r>
      <w:r>
        <w:t xml:space="preserve">  - Характеристика уровней познавательного интереса </w:t>
      </w:r>
    </w:p>
    <w:tbl>
      <w:tblPr>
        <w:tblStyle w:val="a9"/>
        <w:tblW w:w="0" w:type="auto"/>
        <w:tblLook w:val="04A0"/>
      </w:tblPr>
      <w:tblGrid>
        <w:gridCol w:w="2384"/>
        <w:gridCol w:w="2405"/>
        <w:gridCol w:w="2390"/>
        <w:gridCol w:w="2392"/>
      </w:tblGrid>
      <w:tr w:rsidR="00AD0F98" w:rsidTr="006B0336">
        <w:tc>
          <w:tcPr>
            <w:tcW w:w="2384" w:type="dxa"/>
            <w:vMerge w:val="restart"/>
          </w:tcPr>
          <w:p w:rsidR="00AD0F98" w:rsidRDefault="00AD0F98" w:rsidP="00D44700">
            <w:pPr>
              <w:jc w:val="both"/>
            </w:pPr>
            <w:r>
              <w:lastRenderedPageBreak/>
              <w:t>Критерии</w:t>
            </w:r>
          </w:p>
        </w:tc>
        <w:tc>
          <w:tcPr>
            <w:tcW w:w="7187" w:type="dxa"/>
            <w:gridSpan w:val="3"/>
          </w:tcPr>
          <w:p w:rsidR="00AD0F98" w:rsidRDefault="00AD0F98" w:rsidP="00AD0F98">
            <w:pPr>
              <w:jc w:val="center"/>
            </w:pPr>
            <w:r>
              <w:t>Уровни</w:t>
            </w:r>
          </w:p>
        </w:tc>
      </w:tr>
      <w:tr w:rsidR="00AD0F98" w:rsidTr="006B0336">
        <w:tc>
          <w:tcPr>
            <w:tcW w:w="2384" w:type="dxa"/>
            <w:vMerge/>
          </w:tcPr>
          <w:p w:rsidR="00AD0F98" w:rsidRDefault="00AD0F98" w:rsidP="00D44700">
            <w:pPr>
              <w:jc w:val="both"/>
            </w:pPr>
          </w:p>
        </w:tc>
        <w:tc>
          <w:tcPr>
            <w:tcW w:w="2405" w:type="dxa"/>
          </w:tcPr>
          <w:p w:rsidR="00AD0F98" w:rsidRDefault="00AD0F98" w:rsidP="00D44700">
            <w:pPr>
              <w:jc w:val="both"/>
            </w:pPr>
            <w:r>
              <w:t>Низкий</w:t>
            </w:r>
          </w:p>
        </w:tc>
        <w:tc>
          <w:tcPr>
            <w:tcW w:w="2390" w:type="dxa"/>
          </w:tcPr>
          <w:p w:rsidR="00AD0F98" w:rsidRDefault="00AD0F98" w:rsidP="00D44700">
            <w:pPr>
              <w:jc w:val="both"/>
            </w:pPr>
            <w:r>
              <w:t xml:space="preserve">Средний </w:t>
            </w:r>
          </w:p>
        </w:tc>
        <w:tc>
          <w:tcPr>
            <w:tcW w:w="2392" w:type="dxa"/>
          </w:tcPr>
          <w:p w:rsidR="00AD0F98" w:rsidRDefault="00AD0F98" w:rsidP="00D44700">
            <w:pPr>
              <w:jc w:val="both"/>
            </w:pPr>
            <w:r>
              <w:t xml:space="preserve">Высокий </w:t>
            </w:r>
          </w:p>
        </w:tc>
      </w:tr>
      <w:tr w:rsidR="00AD0F98" w:rsidTr="006B0336">
        <w:tc>
          <w:tcPr>
            <w:tcW w:w="2384" w:type="dxa"/>
          </w:tcPr>
          <w:p w:rsidR="00AD0F98" w:rsidRDefault="00AD0F98" w:rsidP="00D44700">
            <w:pPr>
              <w:jc w:val="both"/>
            </w:pPr>
            <w:r>
              <w:t>Регулятивный</w:t>
            </w:r>
          </w:p>
        </w:tc>
        <w:tc>
          <w:tcPr>
            <w:tcW w:w="2405" w:type="dxa"/>
          </w:tcPr>
          <w:p w:rsidR="00AD0F98" w:rsidRDefault="00AD0F98" w:rsidP="00AD0F98">
            <w:pPr>
              <w:jc w:val="both"/>
            </w:pPr>
            <w:r>
              <w:t>- ребенок  не  сосредоточен;</w:t>
            </w:r>
          </w:p>
          <w:p w:rsidR="00AD0F98" w:rsidRDefault="00AD0F98" w:rsidP="00AD0F98">
            <w:pPr>
              <w:jc w:val="both"/>
            </w:pPr>
            <w:r>
              <w:t>-внимание  рассеяно,  часто  отвлекается,  материал  не  запоминает,</w:t>
            </w:r>
          </w:p>
          <w:p w:rsidR="00AD0F98" w:rsidRDefault="00AD0F98" w:rsidP="00AD0F98">
            <w:pPr>
              <w:jc w:val="both"/>
            </w:pPr>
            <w:r>
              <w:t>- при  затруднении бездействует или происходит уход от деятельности;</w:t>
            </w:r>
          </w:p>
          <w:p w:rsidR="00AD0F98" w:rsidRDefault="00AD0F98" w:rsidP="00AD0F98">
            <w:pPr>
              <w:jc w:val="both"/>
            </w:pPr>
            <w:r>
              <w:t>познавательная инертность;</w:t>
            </w:r>
          </w:p>
          <w:p w:rsidR="00AD0F98" w:rsidRDefault="00AD0F98" w:rsidP="00AD0F98">
            <w:pPr>
              <w:jc w:val="both"/>
            </w:pPr>
            <w:r>
              <w:t>-минимальная самостоятельность.</w:t>
            </w:r>
          </w:p>
          <w:p w:rsidR="00AD0F98" w:rsidRDefault="00AD0F98" w:rsidP="00D44700">
            <w:pPr>
              <w:jc w:val="both"/>
            </w:pPr>
          </w:p>
        </w:tc>
        <w:tc>
          <w:tcPr>
            <w:tcW w:w="2390" w:type="dxa"/>
          </w:tcPr>
          <w:p w:rsidR="00AD0F98" w:rsidRDefault="00AD0F98" w:rsidP="00AD0F98">
            <w:pPr>
              <w:jc w:val="both"/>
            </w:pPr>
            <w:r>
              <w:t>- внимание сосредоточено эпизодически;</w:t>
            </w:r>
          </w:p>
          <w:p w:rsidR="00AD0F98" w:rsidRDefault="00AD0F98" w:rsidP="00AD0F98">
            <w:pPr>
              <w:jc w:val="both"/>
            </w:pPr>
            <w:r>
              <w:t xml:space="preserve">- </w:t>
            </w:r>
            <w:proofErr w:type="gramStart"/>
            <w:r>
              <w:t>контроль за</w:t>
            </w:r>
            <w:proofErr w:type="gramEnd"/>
            <w:r>
              <w:t xml:space="preserve"> основными этапами образовательной деятельности, может  повторить  главную мысль занятия;</w:t>
            </w:r>
          </w:p>
          <w:p w:rsidR="00AD0F98" w:rsidRDefault="00AD0F98" w:rsidP="00AD0F98">
            <w:pPr>
              <w:jc w:val="both"/>
            </w:pPr>
            <w:r>
              <w:t>- при возникновении трудностей обращается за помощью взрослого;</w:t>
            </w:r>
          </w:p>
          <w:p w:rsidR="00AD0F98" w:rsidRDefault="00AD0F98" w:rsidP="00AD0F98">
            <w:pPr>
              <w:jc w:val="both"/>
            </w:pPr>
            <w:r>
              <w:t>-познавательная активность, требующая стимулирования со стороны взрослого;</w:t>
            </w:r>
          </w:p>
          <w:p w:rsidR="00AD0F98" w:rsidRDefault="00AD0F98" w:rsidP="00AD0F98">
            <w:pPr>
              <w:jc w:val="both"/>
            </w:pPr>
            <w:r>
              <w:t xml:space="preserve"> -проявление ситуативной самостоятельности.</w:t>
            </w:r>
            <w:r>
              <w:tab/>
            </w:r>
          </w:p>
          <w:p w:rsidR="00AD0F98" w:rsidRDefault="00AD0F98" w:rsidP="00D44700">
            <w:pPr>
              <w:jc w:val="both"/>
            </w:pPr>
          </w:p>
        </w:tc>
        <w:tc>
          <w:tcPr>
            <w:tcW w:w="2392" w:type="dxa"/>
          </w:tcPr>
          <w:p w:rsidR="00AD0F98" w:rsidRDefault="00AD0F98" w:rsidP="00AD0F98">
            <w:pPr>
              <w:jc w:val="both"/>
            </w:pPr>
            <w:r>
              <w:t>-ребенок сосредоточен;</w:t>
            </w:r>
          </w:p>
          <w:p w:rsidR="00AD0F98" w:rsidRDefault="00AD0F98" w:rsidP="00AD0F98">
            <w:pPr>
              <w:jc w:val="both"/>
            </w:pPr>
            <w:r>
              <w:t>-проявляет  усилие,  пытливость;</w:t>
            </w:r>
          </w:p>
          <w:p w:rsidR="00AD0F98" w:rsidRDefault="00AD0F98" w:rsidP="00AD0F98">
            <w:pPr>
              <w:jc w:val="both"/>
            </w:pPr>
            <w:r>
              <w:t>-стремится  самостоятельно  преодолеть трудности</w:t>
            </w:r>
            <w:r w:rsidR="006B0336">
              <w:t>;</w:t>
            </w:r>
          </w:p>
          <w:p w:rsidR="00AD0F98" w:rsidRDefault="00AD0F98" w:rsidP="00AD0F98">
            <w:pPr>
              <w:jc w:val="both"/>
            </w:pPr>
            <w:r>
              <w:t>-запоминает  основное содержание занятия;</w:t>
            </w:r>
          </w:p>
          <w:p w:rsidR="00AD0F98" w:rsidRDefault="00AD0F98" w:rsidP="00AD0F98">
            <w:pPr>
              <w:jc w:val="both"/>
            </w:pPr>
            <w:r>
              <w:t>-высокая самопроизвольная активность;</w:t>
            </w:r>
          </w:p>
          <w:p w:rsidR="00AD0F98" w:rsidRDefault="00AD0F98" w:rsidP="00AD0F98">
            <w:pPr>
              <w:jc w:val="both"/>
            </w:pPr>
            <w:r>
              <w:t>-запоминает  основное содержание занятия;</w:t>
            </w:r>
          </w:p>
          <w:p w:rsidR="00AD0F98" w:rsidRDefault="00AD0F98" w:rsidP="00AD0F98">
            <w:pPr>
              <w:jc w:val="both"/>
            </w:pPr>
            <w:r>
              <w:t xml:space="preserve">-высокая самопроизвольная активность; </w:t>
            </w:r>
          </w:p>
          <w:p w:rsidR="00AD0F98" w:rsidRDefault="00AD0F98" w:rsidP="00AD0F98">
            <w:pPr>
              <w:jc w:val="both"/>
            </w:pPr>
            <w:r>
              <w:t>-увлеченная самостоятельная работа.</w:t>
            </w:r>
          </w:p>
          <w:p w:rsidR="00AD0F98" w:rsidRDefault="00AD0F98" w:rsidP="00D44700">
            <w:pPr>
              <w:jc w:val="both"/>
            </w:pPr>
          </w:p>
        </w:tc>
      </w:tr>
      <w:tr w:rsidR="00AD0F98" w:rsidTr="006B0336">
        <w:tc>
          <w:tcPr>
            <w:tcW w:w="2384" w:type="dxa"/>
          </w:tcPr>
          <w:p w:rsidR="00AD0F98" w:rsidRDefault="00AD0F98" w:rsidP="00D44700">
            <w:pPr>
              <w:jc w:val="both"/>
            </w:pPr>
            <w:proofErr w:type="spellStart"/>
            <w:r>
              <w:t>Содержательно-деятельностный</w:t>
            </w:r>
            <w:proofErr w:type="spellEnd"/>
          </w:p>
        </w:tc>
        <w:tc>
          <w:tcPr>
            <w:tcW w:w="2405" w:type="dxa"/>
          </w:tcPr>
          <w:p w:rsidR="00AD0F98" w:rsidRDefault="00AD0F98" w:rsidP="00AD0F98">
            <w:pPr>
              <w:jc w:val="both"/>
            </w:pPr>
            <w:r>
              <w:t>- обращенность на результат познавательной деятельности на низком уровне;</w:t>
            </w:r>
          </w:p>
          <w:p w:rsidR="00AD0F98" w:rsidRDefault="00AD0F98" w:rsidP="00AD0F98">
            <w:pPr>
              <w:jc w:val="both"/>
            </w:pPr>
            <w:r>
              <w:t>- несамостоятельный характер деятельности;</w:t>
            </w:r>
          </w:p>
          <w:p w:rsidR="00AD0F98" w:rsidRDefault="00AD0F98" w:rsidP="00AD0F98">
            <w:pPr>
              <w:jc w:val="both"/>
            </w:pPr>
            <w:r>
              <w:t>- общая пассивность,  отсутствует  самостоятельность в выполнении заданий;</w:t>
            </w:r>
          </w:p>
          <w:p w:rsidR="00AD0F98" w:rsidRDefault="00AD0F98" w:rsidP="00AD0F98">
            <w:pPr>
              <w:jc w:val="both"/>
            </w:pPr>
            <w:r>
              <w:t>- проявляется  эпизодический  интерес к предмету, обусловленный внешней  привлекательностью,  необходимостью  получения  хорошей оценки  или  непосредственной связью с предметом его интереса;</w:t>
            </w:r>
          </w:p>
          <w:p w:rsidR="00AD0F98" w:rsidRDefault="00AD0F98" w:rsidP="00AD0F98">
            <w:pPr>
              <w:jc w:val="both"/>
            </w:pPr>
            <w:r>
              <w:lastRenderedPageBreak/>
              <w:t>- представления бессистемны</w:t>
            </w:r>
          </w:p>
        </w:tc>
        <w:tc>
          <w:tcPr>
            <w:tcW w:w="2390" w:type="dxa"/>
          </w:tcPr>
          <w:p w:rsidR="00AD0F98" w:rsidRDefault="00AD0F98" w:rsidP="00AD0F98">
            <w:pPr>
              <w:jc w:val="both"/>
            </w:pPr>
            <w:r>
              <w:lastRenderedPageBreak/>
              <w:t xml:space="preserve">- обращенность на постановку целей и задач; </w:t>
            </w:r>
          </w:p>
          <w:p w:rsidR="00AD0F98" w:rsidRDefault="00AD0F98" w:rsidP="00AD0F98">
            <w:pPr>
              <w:jc w:val="both"/>
            </w:pPr>
            <w:r>
              <w:t>- ситуативное включение в диалог с партнером по познавательной деятельности;</w:t>
            </w:r>
          </w:p>
          <w:p w:rsidR="00AD0F98" w:rsidRDefault="00AD0F98" w:rsidP="00AD0F98">
            <w:pPr>
              <w:jc w:val="both"/>
            </w:pPr>
            <w:r>
              <w:t>- активность детей зависит от степени  его  включенности в  деятельность;</w:t>
            </w:r>
          </w:p>
          <w:p w:rsidR="00AD0F98" w:rsidRDefault="00AD0F98" w:rsidP="00AD0F98">
            <w:pPr>
              <w:jc w:val="both"/>
            </w:pPr>
            <w:r>
              <w:t>- самостоятельность вып</w:t>
            </w:r>
            <w:r w:rsidR="006B0336">
              <w:t>олнять задания по известным теме</w:t>
            </w:r>
            <w:r>
              <w:t xml:space="preserve">  образцам;</w:t>
            </w:r>
          </w:p>
          <w:p w:rsidR="00AD0F98" w:rsidRDefault="00AD0F98" w:rsidP="00AD0F98">
            <w:pPr>
              <w:jc w:val="both"/>
            </w:pPr>
            <w:r>
              <w:t>- использование  полученного опыта в повседневной жизни;</w:t>
            </w:r>
          </w:p>
          <w:p w:rsidR="00AD0F98" w:rsidRDefault="00AD0F98" w:rsidP="00AD0F98">
            <w:pPr>
              <w:jc w:val="both"/>
            </w:pPr>
            <w:r>
              <w:t xml:space="preserve"> -интерес к содержанию объекта познания и к различным способам решения задач;</w:t>
            </w:r>
          </w:p>
          <w:p w:rsidR="00AD0F98" w:rsidRDefault="00AD0F98" w:rsidP="00AD0F98">
            <w:pPr>
              <w:jc w:val="both"/>
            </w:pPr>
            <w:r>
              <w:lastRenderedPageBreak/>
              <w:t>- конкретизация  и усложнение познавательных вопросов.</w:t>
            </w:r>
            <w:r>
              <w:tab/>
            </w:r>
          </w:p>
          <w:p w:rsidR="00AD0F98" w:rsidRDefault="00AD0F98" w:rsidP="00D44700">
            <w:pPr>
              <w:jc w:val="both"/>
            </w:pPr>
          </w:p>
        </w:tc>
        <w:tc>
          <w:tcPr>
            <w:tcW w:w="2392" w:type="dxa"/>
          </w:tcPr>
          <w:p w:rsidR="00AD0F98" w:rsidRDefault="00AD0F98" w:rsidP="00AD0F98">
            <w:pPr>
              <w:jc w:val="both"/>
            </w:pPr>
            <w:r>
              <w:lastRenderedPageBreak/>
              <w:t xml:space="preserve">-обращенность на процесс познавательной деятельности; </w:t>
            </w:r>
          </w:p>
          <w:p w:rsidR="00AD0F98" w:rsidRDefault="00AD0F98" w:rsidP="00AD0F98">
            <w:pPr>
              <w:jc w:val="both"/>
            </w:pPr>
            <w:r>
              <w:t xml:space="preserve">-интерес к преобразованию и совершенствованию собственной деятельности; </w:t>
            </w:r>
          </w:p>
          <w:p w:rsidR="00AD0F98" w:rsidRDefault="00AD0F98" w:rsidP="00AD0F98">
            <w:pPr>
              <w:jc w:val="both"/>
            </w:pPr>
            <w:r>
              <w:t>-использование разнообразных нестандартных способов в решении задач;</w:t>
            </w:r>
          </w:p>
          <w:p w:rsidR="00AD0F98" w:rsidRDefault="00AD0F98" w:rsidP="00AD0F98">
            <w:pPr>
              <w:jc w:val="both"/>
            </w:pPr>
            <w:r>
              <w:t>-проявление активности и самостоятельности, стремления выйти  за  пределы  даваемой информации;</w:t>
            </w:r>
          </w:p>
          <w:p w:rsidR="00AD0F98" w:rsidRDefault="00AD0F98" w:rsidP="00AD0F98">
            <w:pPr>
              <w:jc w:val="both"/>
            </w:pPr>
            <w:r>
              <w:t xml:space="preserve">-способность переносить  имеющиеся  знания  в  незнакомую  </w:t>
            </w:r>
            <w:r>
              <w:lastRenderedPageBreak/>
              <w:t>ситуацию;</w:t>
            </w:r>
          </w:p>
          <w:p w:rsidR="00AD0F98" w:rsidRDefault="00AD0F98" w:rsidP="00AD0F98">
            <w:pPr>
              <w:jc w:val="both"/>
            </w:pPr>
            <w:r>
              <w:t xml:space="preserve">-представления системы; </w:t>
            </w:r>
          </w:p>
          <w:p w:rsidR="00AD0F98" w:rsidRDefault="00AD0F98" w:rsidP="00AD0F98">
            <w:pPr>
              <w:jc w:val="both"/>
            </w:pPr>
            <w:r>
              <w:t>-наличие интереса к выявлению закономерностей, установлению причинно-следственных связей.</w:t>
            </w:r>
          </w:p>
          <w:p w:rsidR="00AD0F98" w:rsidRDefault="00AD0F98" w:rsidP="00D44700">
            <w:pPr>
              <w:jc w:val="both"/>
            </w:pPr>
            <w:r>
              <w:t>-возникновение познавательных вопросов  причинно-следственного  характера,  рассуждений.</w:t>
            </w:r>
          </w:p>
        </w:tc>
      </w:tr>
      <w:tr w:rsidR="00AD0F98" w:rsidTr="006B0336">
        <w:tc>
          <w:tcPr>
            <w:tcW w:w="2384" w:type="dxa"/>
          </w:tcPr>
          <w:p w:rsidR="00AD0F98" w:rsidRDefault="00AD0F98" w:rsidP="00AD0F98">
            <w:pPr>
              <w:jc w:val="both"/>
            </w:pPr>
            <w:r>
              <w:lastRenderedPageBreak/>
              <w:t>Эмоционально-волевой</w:t>
            </w:r>
          </w:p>
          <w:p w:rsidR="00AD0F98" w:rsidRDefault="00AD0F98" w:rsidP="00D44700">
            <w:pPr>
              <w:jc w:val="both"/>
            </w:pPr>
          </w:p>
        </w:tc>
        <w:tc>
          <w:tcPr>
            <w:tcW w:w="2405" w:type="dxa"/>
          </w:tcPr>
          <w:p w:rsidR="00AD0F98" w:rsidRDefault="00AD0F98" w:rsidP="00AD0F98">
            <w:pPr>
              <w:jc w:val="both"/>
            </w:pPr>
            <w:r>
              <w:t>- неуравновешенное эмоциональное состояние;</w:t>
            </w:r>
          </w:p>
          <w:p w:rsidR="00AD0F98" w:rsidRDefault="00AD0F98" w:rsidP="00AD0F98">
            <w:pPr>
              <w:jc w:val="both"/>
            </w:pPr>
            <w:r>
              <w:t>- безразличие  может  сменяться  негативным выплеском  эмоций;</w:t>
            </w:r>
          </w:p>
          <w:p w:rsidR="00AD0F98" w:rsidRDefault="00AD0F98" w:rsidP="00AD0F98">
            <w:pPr>
              <w:jc w:val="both"/>
            </w:pPr>
            <w:r>
              <w:t>- редкое  проявление положительных эмоций или эпизодическое эмоциональное переживание.</w:t>
            </w:r>
          </w:p>
        </w:tc>
        <w:tc>
          <w:tcPr>
            <w:tcW w:w="2390" w:type="dxa"/>
          </w:tcPr>
          <w:p w:rsidR="00284248" w:rsidRDefault="00284248" w:rsidP="00284248">
            <w:pPr>
              <w:jc w:val="both"/>
            </w:pPr>
            <w:r>
              <w:t>-эмоциональное состояние ровное;</w:t>
            </w:r>
          </w:p>
          <w:p w:rsidR="00284248" w:rsidRDefault="00284248" w:rsidP="00284248">
            <w:pPr>
              <w:jc w:val="both"/>
            </w:pPr>
            <w:r>
              <w:t xml:space="preserve">- ситуативное  проявление  положительных эмоций </w:t>
            </w:r>
          </w:p>
          <w:p w:rsidR="00AD0F98" w:rsidRDefault="00284248" w:rsidP="00284248">
            <w:pPr>
              <w:jc w:val="both"/>
            </w:pPr>
            <w:r>
              <w:t>эмоционально – познавательное отношение к деятельности.</w:t>
            </w:r>
          </w:p>
        </w:tc>
        <w:tc>
          <w:tcPr>
            <w:tcW w:w="2392" w:type="dxa"/>
          </w:tcPr>
          <w:p w:rsidR="00284248" w:rsidRDefault="00284248" w:rsidP="00284248">
            <w:pPr>
              <w:jc w:val="both"/>
            </w:pPr>
            <w:r>
              <w:t>-приподнятое  настроение,  яркое проявление  положительных эмоций;</w:t>
            </w:r>
          </w:p>
          <w:p w:rsidR="00284248" w:rsidRDefault="00284248" w:rsidP="00284248">
            <w:pPr>
              <w:jc w:val="both"/>
            </w:pPr>
            <w:r>
              <w:t xml:space="preserve"> -стойкая эмоционально познавательная направленность на определенную сферу окружающей действительности.</w:t>
            </w:r>
          </w:p>
          <w:p w:rsidR="00AD0F98" w:rsidRDefault="00AD0F98" w:rsidP="00D44700">
            <w:pPr>
              <w:jc w:val="both"/>
            </w:pPr>
          </w:p>
        </w:tc>
      </w:tr>
    </w:tbl>
    <w:p w:rsidR="00284248" w:rsidRDefault="00284248" w:rsidP="00284248">
      <w:pPr>
        <w:spacing w:line="240" w:lineRule="auto"/>
        <w:jc w:val="both"/>
      </w:pPr>
    </w:p>
    <w:p w:rsidR="00D44700" w:rsidRDefault="00D44700" w:rsidP="00284248">
      <w:pPr>
        <w:spacing w:line="240" w:lineRule="auto"/>
        <w:jc w:val="both"/>
      </w:pPr>
      <w:r>
        <w:t>Познавательный интерес является высшей формой проявления потребности в познании окружающего у детей, поэтому важно своевременное выделение познавательных интересов, их дальнейшее стимулирование и развитие во всех сферах деятельности детей дошкольного возраста [18, с. 152].</w:t>
      </w:r>
    </w:p>
    <w:p w:rsidR="00D44700" w:rsidRDefault="00D44700" w:rsidP="00D44700">
      <w:pPr>
        <w:jc w:val="both"/>
      </w:pPr>
      <w:r>
        <w:t>На наш взгляд, следует обратить внимание на тот факт, что в развитии ребенка дошкольного возраста существуют определенные закономерности, которые влияют на процесс формирования познавательного интереса. Каждую стадию развития основных познавательных проявлений ребенок проходит в определенный возрастной период</w:t>
      </w:r>
      <w:r w:rsidR="006B0336">
        <w:t>.</w:t>
      </w:r>
    </w:p>
    <w:p w:rsidR="00D44700" w:rsidRDefault="00D44700" w:rsidP="00D44700">
      <w:pPr>
        <w:jc w:val="both"/>
      </w:pPr>
      <w:r>
        <w:t>К периоду достижения 6–7 лет, когда у детей достаточно сформированы навыки практической деятельности, проявляются произвольные формы поведения, логика в вопросах, высказываниях, можно судить о четко выраженной познавательной позиции [5, с.194].</w:t>
      </w:r>
    </w:p>
    <w:p w:rsidR="00D44700" w:rsidRDefault="00D44700" w:rsidP="00D44700">
      <w:pPr>
        <w:jc w:val="both"/>
      </w:pPr>
      <w:r>
        <w:t>К 6 годам накопленные сведения о мире становятся обстоятельной базой для будущего развития познавательной сферы ребенка, а к 7 годам происходит развитие общих представлений о времени и пространстве, явлениях, о предметах, осознанных процессах и их свойствах, о фигурах и числах, языке и речи, об основных действиях. У ребенка  формируется познавательное и бережное отношение к миру.</w:t>
      </w:r>
    </w:p>
    <w:p w:rsidR="00D44700" w:rsidRDefault="00D44700" w:rsidP="00D44700">
      <w:pPr>
        <w:jc w:val="both"/>
      </w:pPr>
      <w:r>
        <w:lastRenderedPageBreak/>
        <w:t>Таким образом, этап дошкольного возраста по своим психологическим характеристикам наиболее подходит для воспитания любви к родному краю, так как ребенок дошкольного возраста отвечает доверием взрослому, ему присуща подлинность эмоций,</w:t>
      </w:r>
      <w:r w:rsidR="00284248">
        <w:t xml:space="preserve"> подражательность, внушаемость.</w:t>
      </w:r>
    </w:p>
    <w:p w:rsidR="00D44700" w:rsidRPr="00284248" w:rsidRDefault="00D44700" w:rsidP="00284248">
      <w:pPr>
        <w:jc w:val="center"/>
        <w:rPr>
          <w:b/>
        </w:rPr>
      </w:pPr>
      <w:r w:rsidRPr="004D5FDC">
        <w:rPr>
          <w:b/>
        </w:rPr>
        <w:t>1</w:t>
      </w:r>
      <w:r w:rsidR="00284248">
        <w:rPr>
          <w:b/>
        </w:rPr>
        <w:t>.6. Новизна опыта</w:t>
      </w:r>
    </w:p>
    <w:p w:rsidR="00D44700" w:rsidRDefault="00D44700" w:rsidP="00D44700">
      <w:pPr>
        <w:jc w:val="both"/>
      </w:pPr>
      <w:r>
        <w:t>Новизна опыта состоит в том, что определены потенциальные возможности процесса знакомства с родным краем в развитии у детей 6-7 лет познавательного интереса.</w:t>
      </w:r>
    </w:p>
    <w:p w:rsidR="00D44700" w:rsidRDefault="00D44700" w:rsidP="00D44700">
      <w:pPr>
        <w:jc w:val="both"/>
      </w:pPr>
      <w:proofErr w:type="gramStart"/>
      <w:r>
        <w:t>Содержание разработанной системы работы с детьми дошкольного возраста по развитию представлений о родном крае в процессе ознакомления с историей родного села, включающей беседы, посещение организаций социума, непосредственно образовательная деятельность, развивающие народные игры и упражнения, экскурсии, родительские собрания, консультации, оформление информационного стенда, фотовыставки, насыщение предметно-пространственной развивающ</w:t>
      </w:r>
      <w:r w:rsidR="00C67F91">
        <w:t xml:space="preserve">ей среды различными материалами </w:t>
      </w:r>
      <w:r>
        <w:t xml:space="preserve"> может успешно отразиться на развитии </w:t>
      </w:r>
      <w:r w:rsidR="00284248">
        <w:t>познавательного интереса детей.</w:t>
      </w:r>
      <w:proofErr w:type="gramEnd"/>
    </w:p>
    <w:p w:rsidR="00D44700" w:rsidRPr="004D5FDC" w:rsidRDefault="00D44700" w:rsidP="004D5FDC">
      <w:pPr>
        <w:jc w:val="center"/>
        <w:rPr>
          <w:b/>
        </w:rPr>
      </w:pPr>
      <w:r w:rsidRPr="004D5FDC">
        <w:rPr>
          <w:b/>
        </w:rPr>
        <w:t>1.7 Практическая значимость</w:t>
      </w:r>
    </w:p>
    <w:p w:rsidR="00D44700" w:rsidRDefault="00D44700" w:rsidP="00D44700">
      <w:pPr>
        <w:jc w:val="both"/>
      </w:pPr>
      <w:r>
        <w:t>Теоретическая значимость состоит в том, что в работе описаны и обоснованы уровни развития у детей 6-7 лет познавательного интереса в процессе знакомства с родным краем.</w:t>
      </w:r>
    </w:p>
    <w:p w:rsidR="00D44700" w:rsidRDefault="00D44700" w:rsidP="00D44700">
      <w:pPr>
        <w:jc w:val="both"/>
      </w:pPr>
      <w:r w:rsidRPr="00284248">
        <w:rPr>
          <w:b/>
        </w:rPr>
        <w:t>Практическая значимость</w:t>
      </w:r>
      <w:r>
        <w:t xml:space="preserve"> заключаются в том, что педагогами дошкольных образовательных организаций в решении задач развития познавательного интереса может быть использован комплекс мероприяти</w:t>
      </w:r>
      <w:r w:rsidR="00284248">
        <w:t>й по знакомству с родным краем.</w:t>
      </w:r>
    </w:p>
    <w:p w:rsidR="00D44700" w:rsidRPr="00284248" w:rsidRDefault="00284248" w:rsidP="00284248">
      <w:pPr>
        <w:jc w:val="center"/>
        <w:rPr>
          <w:b/>
        </w:rPr>
      </w:pPr>
      <w:r>
        <w:rPr>
          <w:b/>
        </w:rPr>
        <w:t>Раздел II. Технология опыта</w:t>
      </w:r>
    </w:p>
    <w:p w:rsidR="00D44700" w:rsidRDefault="00D44700" w:rsidP="00D44700">
      <w:pPr>
        <w:jc w:val="both"/>
      </w:pPr>
      <w:r w:rsidRPr="00284248">
        <w:rPr>
          <w:b/>
        </w:rPr>
        <w:t>Цель</w:t>
      </w:r>
      <w:r>
        <w:t xml:space="preserve">: обеспечение положительной динамики в познавательном развитии детей дошкольного возраста посредством вовлечения их в процесс экспериментальной деятельности. </w:t>
      </w:r>
    </w:p>
    <w:p w:rsidR="00D44700" w:rsidRDefault="00D44700" w:rsidP="00D44700">
      <w:pPr>
        <w:jc w:val="both"/>
      </w:pPr>
      <w:r>
        <w:t xml:space="preserve">Для успешной реализации поставленной цели были намечены следующие </w:t>
      </w:r>
      <w:r w:rsidRPr="00284248">
        <w:rPr>
          <w:b/>
        </w:rPr>
        <w:t>задачи:</w:t>
      </w:r>
    </w:p>
    <w:p w:rsidR="00D44700" w:rsidRDefault="00D44700" w:rsidP="00D44700">
      <w:pPr>
        <w:jc w:val="both"/>
      </w:pPr>
      <w:r>
        <w:t>1.</w:t>
      </w:r>
      <w:r>
        <w:tab/>
        <w:t>Проанализировать психолого-педагогическую литературу по развитию у детей 6-7 лет познавательного интереса в процессе знакомства с родным краем.</w:t>
      </w:r>
    </w:p>
    <w:p w:rsidR="00D44700" w:rsidRDefault="00D44700" w:rsidP="00D44700">
      <w:pPr>
        <w:jc w:val="both"/>
      </w:pPr>
      <w:r>
        <w:t>2.</w:t>
      </w:r>
      <w:r>
        <w:tab/>
        <w:t>Выявить уровень развития познавательного интереса у детей 6-7 лет.</w:t>
      </w:r>
    </w:p>
    <w:p w:rsidR="00D44700" w:rsidRDefault="00D44700" w:rsidP="00D44700">
      <w:pPr>
        <w:jc w:val="both"/>
      </w:pPr>
      <w:r>
        <w:t>3.</w:t>
      </w:r>
      <w:r>
        <w:tab/>
        <w:t>Подобрать и апробировать комплекс мероприятий, направленных на развитие у детей 6-7 лет познавательного интереса в процессе знакомства с родным краем.</w:t>
      </w:r>
    </w:p>
    <w:p w:rsidR="00D44700" w:rsidRDefault="00D44700" w:rsidP="00D44700">
      <w:pPr>
        <w:jc w:val="both"/>
      </w:pPr>
    </w:p>
    <w:p w:rsidR="00D44700" w:rsidRPr="004D5FDC" w:rsidRDefault="00D44700" w:rsidP="004D5FDC">
      <w:pPr>
        <w:jc w:val="center"/>
        <w:rPr>
          <w:b/>
        </w:rPr>
      </w:pPr>
      <w:r w:rsidRPr="004D5FDC">
        <w:rPr>
          <w:b/>
        </w:rPr>
        <w:t>Организация образовательного процесса.</w:t>
      </w:r>
    </w:p>
    <w:p w:rsidR="00D44700" w:rsidRDefault="00D44700" w:rsidP="00D44700">
      <w:pPr>
        <w:jc w:val="both"/>
      </w:pPr>
      <w:r>
        <w:t xml:space="preserve">Даная работа заключается в разработке и апробации содержания работы по формированию познавательного интереса у детей 6-7 лет, которые заключались в следующем: включение в образовательный процесс комплекса мероприятий, </w:t>
      </w:r>
      <w:r>
        <w:lastRenderedPageBreak/>
        <w:t>направленных на развитие познавательного интереса у детей; организация работы с родителями по развитию познавательного интереса у детей; организация предметно-пространственной развивающей среды.</w:t>
      </w:r>
    </w:p>
    <w:p w:rsidR="00D44700" w:rsidRDefault="00D44700" w:rsidP="00D44700">
      <w:pPr>
        <w:jc w:val="both"/>
      </w:pPr>
      <w:r>
        <w:t>В соответствии с этим были определены основные средства работы: беседы, посещение организаций социума, непосредственно образовательная деятельность, развивающие народные игры и упражнения, экскурсии, родительские собрания, консультации, оформление информационного стенда, фотовыставки, насыщение предметно-пространственной развивающей среды различными материалами.</w:t>
      </w:r>
    </w:p>
    <w:p w:rsidR="00D44700" w:rsidRDefault="00D44700" w:rsidP="00D44700">
      <w:pPr>
        <w:jc w:val="both"/>
      </w:pPr>
      <w:r>
        <w:t xml:space="preserve">Основываясь на цели данного опыта, был </w:t>
      </w:r>
      <w:r w:rsidR="00C67F91">
        <w:t>разработан комплекс мероприятий</w:t>
      </w:r>
      <w:r>
        <w:t xml:space="preserve"> </w:t>
      </w:r>
      <w:r w:rsidR="00C67F91">
        <w:t xml:space="preserve">«Родничок»,  </w:t>
      </w:r>
      <w:r>
        <w:t>направленный на формирование познавательного интереса путем знакомства с родным краем детей 6-7 лет</w:t>
      </w:r>
      <w:r w:rsidR="00C67F91">
        <w:t>.</w:t>
      </w:r>
      <w:r>
        <w:t xml:space="preserve"> </w:t>
      </w:r>
    </w:p>
    <w:p w:rsidR="00D44700" w:rsidRDefault="00D44700" w:rsidP="00D44700">
      <w:pPr>
        <w:jc w:val="both"/>
      </w:pPr>
      <w:r>
        <w:t>Данный комплекс предполагает введение отдельных и интегрированн</w:t>
      </w:r>
      <w:r w:rsidR="00C67F91">
        <w:t xml:space="preserve">ых занятий с учетом </w:t>
      </w:r>
      <w:r>
        <w:t>регионального компонента, позволяющий учитывать потребности многонационального населения России, края, а также построить педагогический процесс с учетом социально-экономических, климатических и иных условий.</w:t>
      </w:r>
    </w:p>
    <w:p w:rsidR="00D44700" w:rsidRDefault="00D44700" w:rsidP="00D44700">
      <w:pPr>
        <w:jc w:val="both"/>
      </w:pPr>
      <w:r>
        <w:t>Форма реализации комплекса: подгрупповая, фронтальная.</w:t>
      </w:r>
    </w:p>
    <w:p w:rsidR="00D44700" w:rsidRDefault="00D44700" w:rsidP="00D44700">
      <w:pPr>
        <w:jc w:val="both"/>
      </w:pPr>
      <w:r w:rsidRPr="004D5FDC">
        <w:rPr>
          <w:b/>
        </w:rPr>
        <w:t>Цель:</w:t>
      </w:r>
      <w:r>
        <w:t xml:space="preserve"> формирование целостной картины мира посредством ознако</w:t>
      </w:r>
      <w:r w:rsidR="00284248">
        <w:t xml:space="preserve">мления с Ненецким округом, как </w:t>
      </w:r>
      <w:r>
        <w:t>крае</w:t>
      </w:r>
      <w:r w:rsidR="00284248">
        <w:t>м</w:t>
      </w:r>
      <w:r>
        <w:t>, в котором мы живем.</w:t>
      </w:r>
    </w:p>
    <w:p w:rsidR="00D44700" w:rsidRPr="004D5FDC" w:rsidRDefault="00D44700" w:rsidP="00D44700">
      <w:pPr>
        <w:jc w:val="both"/>
        <w:rPr>
          <w:b/>
        </w:rPr>
      </w:pPr>
      <w:r w:rsidRPr="004D5FDC">
        <w:rPr>
          <w:b/>
        </w:rPr>
        <w:t>Задачи:</w:t>
      </w:r>
    </w:p>
    <w:p w:rsidR="00D44700" w:rsidRDefault="00D44700" w:rsidP="00D44700">
      <w:pPr>
        <w:jc w:val="both"/>
      </w:pPr>
      <w:r>
        <w:t>1. Развитие познавательного интереса у детей к изучению культуры и истории своей страны, через знакомство с родным краем, с его историческим, культурным, географическим, природно-экологическим своеобразием.</w:t>
      </w:r>
    </w:p>
    <w:p w:rsidR="00D44700" w:rsidRDefault="00D44700" w:rsidP="00D44700">
      <w:pPr>
        <w:jc w:val="both"/>
      </w:pPr>
      <w:r>
        <w:t>2. Расширить представление о крае, истории возникновения Ненецкого автономного округа (далее - НАО), его освоении.</w:t>
      </w:r>
    </w:p>
    <w:p w:rsidR="00D44700" w:rsidRDefault="00D44700" w:rsidP="00D44700">
      <w:pPr>
        <w:jc w:val="both"/>
      </w:pPr>
      <w:r>
        <w:t>3. Воспитывать чувство гордости за свою страну, край, город, за своих земляков, эмоционально-ценностное отношение к краю</w:t>
      </w:r>
      <w:r w:rsidR="00C67F91">
        <w:t>.</w:t>
      </w:r>
    </w:p>
    <w:p w:rsidR="00D44700" w:rsidRDefault="00D44700" w:rsidP="00D44700">
      <w:pPr>
        <w:jc w:val="both"/>
      </w:pPr>
      <w:r>
        <w:t xml:space="preserve"> 4.Способствовать развитию познавательной и творческой активности детей дошкольного возраста, формирование у дошкольников желание в дальнейшем самостоятельно получать и приобретать знания о родном крае.</w:t>
      </w:r>
    </w:p>
    <w:p w:rsidR="00D44700" w:rsidRDefault="00D44700" w:rsidP="00D44700">
      <w:pPr>
        <w:jc w:val="both"/>
      </w:pPr>
      <w:r>
        <w:t xml:space="preserve">Комплекс мероприятий был реализован в 3 направлениях: работа с детьми, работа с учреждениями социума, работа с родителями. </w:t>
      </w:r>
    </w:p>
    <w:p w:rsidR="00D44700" w:rsidRDefault="00D44700" w:rsidP="00D44700">
      <w:pPr>
        <w:jc w:val="both"/>
      </w:pPr>
      <w:r>
        <w:t>Комплекс ориентирован на детей дошкольного возраста 6-7 лет, в нем представлены наименования непосредственно образовательной деятельности, проводимые 1-2 раз</w:t>
      </w:r>
      <w:r w:rsidR="00C67F91">
        <w:t>а</w:t>
      </w:r>
      <w:r>
        <w:t xml:space="preserve"> в неделю в вечернее время в форме кружковой работы (всего 62 занятия), а также в повседневной деятельности, длительностью 25 – 30 мин.</w:t>
      </w:r>
    </w:p>
    <w:p w:rsidR="00D44700" w:rsidRDefault="00D44700" w:rsidP="00D44700">
      <w:pPr>
        <w:jc w:val="both"/>
      </w:pPr>
      <w:r>
        <w:t xml:space="preserve">Комплекс мероприятий составлен с учетом преемственности других образовательных областей, таких как социально-коммуникативное развитие, познавательное развитие, </w:t>
      </w:r>
      <w:r>
        <w:lastRenderedPageBreak/>
        <w:t xml:space="preserve">речевое развитие, художественно-эстетическое развитие, физическое развитие, что способствует общекультурному развитию детей. </w:t>
      </w:r>
      <w:r w:rsidRPr="00C67F91">
        <w:rPr>
          <w:b/>
        </w:rPr>
        <w:t>(Приложение 4).</w:t>
      </w:r>
    </w:p>
    <w:p w:rsidR="00D44700" w:rsidRDefault="00D44700" w:rsidP="00D44700">
      <w:pPr>
        <w:jc w:val="both"/>
      </w:pPr>
      <w:r>
        <w:t xml:space="preserve">Структура комплекса, а также ее перспективное планирование на период проведения работы представлены в </w:t>
      </w:r>
      <w:r w:rsidRPr="00C67F91">
        <w:rPr>
          <w:b/>
        </w:rPr>
        <w:t>Приложении 5</w:t>
      </w:r>
      <w:r>
        <w:t>.</w:t>
      </w:r>
    </w:p>
    <w:p w:rsidR="00D44700" w:rsidRPr="00284248" w:rsidRDefault="00D44700" w:rsidP="00D44700">
      <w:pPr>
        <w:jc w:val="both"/>
        <w:rPr>
          <w:b/>
          <w:i/>
        </w:rPr>
      </w:pPr>
      <w:r w:rsidRPr="00284248">
        <w:rPr>
          <w:b/>
          <w:i/>
        </w:rPr>
        <w:t>Ожидаемые результаты:</w:t>
      </w:r>
    </w:p>
    <w:p w:rsidR="00D44700" w:rsidRPr="00284248" w:rsidRDefault="00D44700" w:rsidP="00D44700">
      <w:pPr>
        <w:jc w:val="both"/>
        <w:rPr>
          <w:b/>
          <w:i/>
        </w:rPr>
      </w:pPr>
      <w:r w:rsidRPr="00284248">
        <w:rPr>
          <w:b/>
          <w:i/>
        </w:rPr>
        <w:t>1) Для детей:</w:t>
      </w:r>
    </w:p>
    <w:p w:rsidR="00D44700" w:rsidRDefault="00284248" w:rsidP="00D44700">
      <w:pPr>
        <w:jc w:val="both"/>
      </w:pPr>
      <w:r>
        <w:t>а) наблюдение устой</w:t>
      </w:r>
      <w:r w:rsidR="00D44700">
        <w:t>чивой положительной динамики по наблюдаемым параметрам познавательного интереса у детей;</w:t>
      </w:r>
    </w:p>
    <w:p w:rsidR="00D44700" w:rsidRDefault="00D44700" w:rsidP="00D44700">
      <w:pPr>
        <w:jc w:val="both"/>
      </w:pPr>
      <w:r>
        <w:t>б) активное участие и интерес детей в различных видах деятельности;</w:t>
      </w:r>
    </w:p>
    <w:p w:rsidR="00D44700" w:rsidRDefault="00D44700" w:rsidP="00D44700">
      <w:pPr>
        <w:jc w:val="both"/>
      </w:pPr>
      <w:r>
        <w:t>в) проявление самостоятельности и творческой активности;</w:t>
      </w:r>
    </w:p>
    <w:p w:rsidR="00D44700" w:rsidRDefault="00D44700" w:rsidP="00D44700">
      <w:pPr>
        <w:jc w:val="both"/>
      </w:pPr>
      <w:r>
        <w:t>г) нравственно - патриотические чувства к истории, культуре, природе родного края;</w:t>
      </w:r>
    </w:p>
    <w:p w:rsidR="00D44700" w:rsidRDefault="00D44700" w:rsidP="00D44700">
      <w:pPr>
        <w:jc w:val="both"/>
      </w:pPr>
      <w:r>
        <w:t>д) развитие связной речи, обогащение словаря;</w:t>
      </w:r>
    </w:p>
    <w:p w:rsidR="00D44700" w:rsidRDefault="00D44700" w:rsidP="00D44700">
      <w:pPr>
        <w:jc w:val="both"/>
      </w:pPr>
      <w:r>
        <w:t>е) расширение знаний детей о культуре и быте коренных народов НАО;</w:t>
      </w:r>
    </w:p>
    <w:p w:rsidR="00D44700" w:rsidRDefault="00D44700" w:rsidP="00D44700">
      <w:pPr>
        <w:jc w:val="both"/>
      </w:pPr>
      <w:r>
        <w:t xml:space="preserve">ж) развитие навыков взаимодействия, </w:t>
      </w:r>
      <w:proofErr w:type="spellStart"/>
      <w:r>
        <w:t>саморегуляции</w:t>
      </w:r>
      <w:proofErr w:type="spellEnd"/>
      <w:r>
        <w:t>, самооценки и самоконтроля.</w:t>
      </w:r>
    </w:p>
    <w:p w:rsidR="00D44700" w:rsidRPr="00284248" w:rsidRDefault="00D44700" w:rsidP="00D44700">
      <w:pPr>
        <w:jc w:val="both"/>
        <w:rPr>
          <w:b/>
          <w:i/>
        </w:rPr>
      </w:pPr>
      <w:r w:rsidRPr="00284248">
        <w:rPr>
          <w:b/>
          <w:i/>
        </w:rPr>
        <w:t xml:space="preserve">2)   Для педагогов: </w:t>
      </w:r>
    </w:p>
    <w:p w:rsidR="00D44700" w:rsidRDefault="00D44700" w:rsidP="00D44700">
      <w:pPr>
        <w:jc w:val="both"/>
      </w:pPr>
      <w:r>
        <w:t>а) создание системы работы с детьми в процессе ознакомления с родным краем;</w:t>
      </w:r>
    </w:p>
    <w:p w:rsidR="00D44700" w:rsidRDefault="00D44700" w:rsidP="00D44700">
      <w:pPr>
        <w:jc w:val="both"/>
      </w:pPr>
      <w:r>
        <w:t>б) оформление, обобщение и распространение опыта.</w:t>
      </w:r>
    </w:p>
    <w:p w:rsidR="00D44700" w:rsidRPr="00284248" w:rsidRDefault="00D44700" w:rsidP="00D44700">
      <w:pPr>
        <w:jc w:val="both"/>
        <w:rPr>
          <w:b/>
        </w:rPr>
      </w:pPr>
      <w:r w:rsidRPr="00284248">
        <w:rPr>
          <w:b/>
        </w:rPr>
        <w:t>3)  Для родителей:</w:t>
      </w:r>
    </w:p>
    <w:p w:rsidR="00D44700" w:rsidRDefault="00D44700" w:rsidP="00D44700">
      <w:pPr>
        <w:jc w:val="both"/>
      </w:pPr>
      <w:r>
        <w:t>а) развитие педагогического сотрудничества в вопросе ознакомления с родным краем и развитием познавательного интереса;</w:t>
      </w:r>
    </w:p>
    <w:p w:rsidR="00D44700" w:rsidRDefault="00D44700" w:rsidP="00D44700">
      <w:pPr>
        <w:jc w:val="both"/>
      </w:pPr>
      <w:r>
        <w:t>б) повышение интереса к работе ДОО.</w:t>
      </w:r>
    </w:p>
    <w:p w:rsidR="00D44700" w:rsidRDefault="00D44700" w:rsidP="00D44700">
      <w:pPr>
        <w:jc w:val="both"/>
      </w:pPr>
      <w:r>
        <w:t xml:space="preserve">Для повышения уровня развития познавательного интереса у детей старшего дошкольного возраста и проверки эффективности ознакомления детей с родным краем как средства развития познавательного интереса, был разработан и апробирован ряд этапов. </w:t>
      </w:r>
      <w:r w:rsidRPr="00284248">
        <w:rPr>
          <w:b/>
        </w:rPr>
        <w:t>(Приложение 6).</w:t>
      </w:r>
    </w:p>
    <w:p w:rsidR="00D44700" w:rsidRDefault="00D44700" w:rsidP="00D44700">
      <w:pPr>
        <w:jc w:val="both"/>
      </w:pPr>
      <w:r>
        <w:t>Вышеперечисленные этапы призваны обеспечить решение задач по ознакомлению с родным краем, создать условия для самореализации ребенка в процессе индивидуальной, групповой работы, формирования у него системы новых знаний, умений, навыков за счет самостоятельной исследовательской и познавательной деятельности.</w:t>
      </w:r>
    </w:p>
    <w:p w:rsidR="00D44700" w:rsidRDefault="00D44700" w:rsidP="00D44700">
      <w:pPr>
        <w:jc w:val="both"/>
      </w:pPr>
      <w:r>
        <w:t>Описание результатов реализации комплекса мероприятий:</w:t>
      </w:r>
    </w:p>
    <w:p w:rsidR="00D44700" w:rsidRDefault="00D44700" w:rsidP="00D44700">
      <w:pPr>
        <w:jc w:val="both"/>
      </w:pPr>
      <w:r>
        <w:t>1) Подготовительный этап.</w:t>
      </w:r>
    </w:p>
    <w:p w:rsidR="00D44700" w:rsidRDefault="00D44700" w:rsidP="00D44700">
      <w:pPr>
        <w:jc w:val="both"/>
      </w:pPr>
      <w:r>
        <w:lastRenderedPageBreak/>
        <w:t>а) по результатам диагностики, проводимой с целью изучения уровня сформированности познавательного интереса детей 6-7 лет</w:t>
      </w:r>
      <w:r w:rsidR="00C67F91">
        <w:t>,</w:t>
      </w:r>
      <w:r>
        <w:t xml:space="preserve"> были получены следующие результаты: познавательный интерес у детей находится преимущественно на среднем уровне. </w:t>
      </w:r>
    </w:p>
    <w:p w:rsidR="00D44700" w:rsidRDefault="00D44700" w:rsidP="00D44700">
      <w:pPr>
        <w:jc w:val="both"/>
      </w:pPr>
      <w:r>
        <w:t>Диагностические сведения позволили своевременно выявить проблемы в развитии некоторых детей в познавательном развитии, в эмоционально-волевой и мотивационной сфере, а в дальнейшем правильно построить общение с ребенком и его родителями, определить основные направления деятельности, проследить за динамикой продвижения каждого ребенка и внести коррективы в работу педагогов и специалистов;</w:t>
      </w:r>
    </w:p>
    <w:p w:rsidR="00D44700" w:rsidRDefault="00D44700" w:rsidP="00D44700">
      <w:pPr>
        <w:jc w:val="both"/>
      </w:pPr>
      <w:r>
        <w:t>б) было решено, в течение года запланировать групповое родительское собрание на тему «Формирование познавательного интереса и познавательной активности старших дошкольников» с целью повышения педагогической компетентности в вопросе формирования познавательного интереса у детей;</w:t>
      </w:r>
    </w:p>
    <w:p w:rsidR="00D44700" w:rsidRDefault="00D44700" w:rsidP="00D44700">
      <w:pPr>
        <w:jc w:val="both"/>
      </w:pPr>
      <w:r>
        <w:t>в) в процессе проведения диагностики возникали трудности, так как достаточно трудно организовать время в силу дополнительной занятости воспитанников (кружковая деятельность в других образовательных организациях, заболеваемость детей, временное отсутствие);</w:t>
      </w:r>
    </w:p>
    <w:p w:rsidR="00D44700" w:rsidRDefault="00D44700" w:rsidP="00D44700">
      <w:pPr>
        <w:jc w:val="both"/>
      </w:pPr>
      <w:r>
        <w:t>г) с результатами диагностики родители были ознакомлены на проводимых индивидуальных консультациях с целью консультирования по возникающим вопросам и возможных путях решения проблем;</w:t>
      </w:r>
    </w:p>
    <w:p w:rsidR="00D44700" w:rsidRDefault="00D44700" w:rsidP="00D44700">
      <w:pPr>
        <w:jc w:val="both"/>
      </w:pPr>
      <w:r>
        <w:t xml:space="preserve">д) по результатам анализа продуктов деятельности удалось получить информацию </w:t>
      </w:r>
      <w:r w:rsidR="00C67F91">
        <w:t xml:space="preserve">о </w:t>
      </w:r>
      <w:r>
        <w:t xml:space="preserve">воспитанниках, изучить способности, уровень знаний. В целом в группе сформирован средний уровень развития сформированности знаний о родном крае с тенденцией к </w:t>
      </w:r>
      <w:proofErr w:type="gramStart"/>
      <w:r>
        <w:t>высокому</w:t>
      </w:r>
      <w:proofErr w:type="gramEnd"/>
      <w:r>
        <w:t>;</w:t>
      </w:r>
    </w:p>
    <w:p w:rsidR="00D44700" w:rsidRDefault="00D44700" w:rsidP="00D44700">
      <w:pPr>
        <w:jc w:val="both"/>
      </w:pPr>
      <w:r>
        <w:t>е) удалось установить контакт с воспитанниками, выяснить проблемы в развитии ребенка, изучить мотивы, способности и уровень знаний;</w:t>
      </w:r>
    </w:p>
    <w:p w:rsidR="00D44700" w:rsidRDefault="00D44700" w:rsidP="00D44700">
      <w:pPr>
        <w:jc w:val="both"/>
      </w:pPr>
      <w:r>
        <w:t>ж) для оценки эффективности реализованной программы необходимо провести повторную диагностику.</w:t>
      </w:r>
    </w:p>
    <w:p w:rsidR="00D44700" w:rsidRPr="00284248" w:rsidRDefault="00D44700" w:rsidP="00D44700">
      <w:pPr>
        <w:jc w:val="both"/>
        <w:rPr>
          <w:b/>
        </w:rPr>
      </w:pPr>
      <w:r w:rsidRPr="00284248">
        <w:rPr>
          <w:b/>
        </w:rPr>
        <w:t xml:space="preserve">2) Основной этап. </w:t>
      </w:r>
    </w:p>
    <w:p w:rsidR="00D44700" w:rsidRDefault="00D44700" w:rsidP="00D44700">
      <w:pPr>
        <w:jc w:val="both"/>
      </w:pPr>
      <w:r>
        <w:t>На основном этапе с детьми проводилась следующая работа:</w:t>
      </w:r>
    </w:p>
    <w:p w:rsidR="00D44700" w:rsidRDefault="00D44700" w:rsidP="00D44700">
      <w:pPr>
        <w:jc w:val="both"/>
      </w:pPr>
      <w:r>
        <w:t>а) проведена развивающая работа с детьми, где использование проце</w:t>
      </w:r>
      <w:r w:rsidR="00C67F91">
        <w:t>сса ознакомления с родным краем</w:t>
      </w:r>
      <w:r>
        <w:t xml:space="preserve"> осуществлялось как в совместной деятельности детей и взрослых, так и в самостоятельной деятельности, с акцентом на развитие всех компонентов познавательного интереса. Все моменты работы проводились с использованием игровых и проблемных ситуаций, где дети могли, в большей степени самостоятельно</w:t>
      </w:r>
      <w:r w:rsidR="00C67F91">
        <w:t>,</w:t>
      </w:r>
      <w:r>
        <w:t xml:space="preserve"> осуществлять поиск ответов на поставленные вопросы. При организац</w:t>
      </w:r>
      <w:r w:rsidR="00C67F91">
        <w:t>ии образовательной деятельности</w:t>
      </w:r>
      <w:r>
        <w:t xml:space="preserve"> осуществляли взаимосвязь родного края с другими видами деятельности детей (играх, продуктивной деятельности и т.д.). Остановимся на ярких моментах:</w:t>
      </w:r>
    </w:p>
    <w:p w:rsidR="00D44700" w:rsidRDefault="00D44700" w:rsidP="00D44700">
      <w:pPr>
        <w:jc w:val="both"/>
      </w:pPr>
      <w:r>
        <w:lastRenderedPageBreak/>
        <w:t>- представленный курс занятий отличается высокой динамичностью, т.к. помимо развивающих игр и заданий в блок занятий был включен комплекс физических упражнений, пальчиковая гимн</w:t>
      </w:r>
      <w:r w:rsidR="00C67F91">
        <w:t xml:space="preserve">астика, </w:t>
      </w:r>
      <w:r>
        <w:t xml:space="preserve"> это позволило сделать работу детей насыщенной и менее утомительной;</w:t>
      </w:r>
      <w:r>
        <w:cr/>
      </w:r>
    </w:p>
    <w:p w:rsidR="00D44700" w:rsidRDefault="00D44700" w:rsidP="00D44700">
      <w:pPr>
        <w:jc w:val="both"/>
      </w:pPr>
      <w:r>
        <w:t>- в качестве усиления наглядности обсуждаемого материала на занятиях применялись электронные презентации, виртуальные экскурсии, которые вносили яркость в получаемой информации для детей;</w:t>
      </w:r>
    </w:p>
    <w:p w:rsidR="00D44700" w:rsidRDefault="00D44700" w:rsidP="00D44700">
      <w:pPr>
        <w:jc w:val="both"/>
      </w:pPr>
      <w:r>
        <w:t>- были проведены беседы на тему «Моё село», «История родного края», «Природа моей малой Родины», занятия «Семья», «Традиции моей семьи», «Улицы нашего села», при проведении групповых и индивидуальных бесед удалось установить контакт с каждым ребенком, выявить интересы и потребности детей. Дети очень отзывчиво и открыто реагировали на все обсуждаемые темы. С интересом делились своими впечатлениями, жизненным опытом, полученным вне дошкольной организации;</w:t>
      </w:r>
    </w:p>
    <w:p w:rsidR="00D44700" w:rsidRDefault="00D44700" w:rsidP="00D44700">
      <w:pPr>
        <w:jc w:val="both"/>
      </w:pPr>
      <w:r>
        <w:t xml:space="preserve">- совместные экскурсии с родителями вызвали яркий эмоциональный отклик у детей. Дети с удовольствием делились своими впечатлениями, как между собой, так и с родителями. </w:t>
      </w:r>
    </w:p>
    <w:p w:rsidR="00D44700" w:rsidRDefault="00D44700" w:rsidP="00D44700">
      <w:pPr>
        <w:jc w:val="both"/>
      </w:pPr>
      <w:r>
        <w:t>Детям запомнилось занятие на тему: «В гостях у хозяюшки», развлечение «Край наш северный».</w:t>
      </w:r>
    </w:p>
    <w:p w:rsidR="00D44700" w:rsidRDefault="00D44700" w:rsidP="00D44700">
      <w:pPr>
        <w:jc w:val="both"/>
      </w:pPr>
      <w:r>
        <w:t>На проводимых занятиях дети демонстрировали свои способности и возможности. У детей проявлялся интерес к разным видам упражнений, которые со временем перерастали в познавательный мотив деятельности детей. Дети становились более активными и уверенными в своих силах и возможностях и на других занятиях.</w:t>
      </w:r>
    </w:p>
    <w:p w:rsidR="00D44700" w:rsidRDefault="00D44700" w:rsidP="00D44700">
      <w:pPr>
        <w:jc w:val="both"/>
      </w:pPr>
      <w:r>
        <w:t>Организованная встреча с ненецким мастером Филиппом Никитичем Ардеевым и знакомство с его рассказом «Игрушки моего детства», а также с выставкой его изделий оставили неизгладимое впечатление у детей. Дети прониклись рассказом и самой личностью мастера. Все дети с удовольствием захотели в дальнейшем выполнить своими руками собственные игрушки по типу игрушек мастера.</w:t>
      </w:r>
    </w:p>
    <w:p w:rsidR="00D44700" w:rsidRDefault="00D44700" w:rsidP="00D44700">
      <w:pPr>
        <w:jc w:val="both"/>
      </w:pPr>
      <w:r>
        <w:t>Было согласовано с мастером осуществление в дальнейшем мастер-класса по изготовлению игрушки совместно с родителями воспитанников.</w:t>
      </w:r>
    </w:p>
    <w:p w:rsidR="00D44700" w:rsidRDefault="00D44700" w:rsidP="00D44700">
      <w:pPr>
        <w:jc w:val="both"/>
      </w:pPr>
      <w:r>
        <w:t xml:space="preserve">Знакомые упражнения, игры, задания постепенно внедрялись в непосредственную образовательную деятельность, что способствовало дальнейшему формированию необходимого уровня сформированности знаний о родном крае, а также познавательного интереса к окружающему. </w:t>
      </w:r>
    </w:p>
    <w:p w:rsidR="00D44700" w:rsidRDefault="00D44700" w:rsidP="00D44700">
      <w:pPr>
        <w:jc w:val="both"/>
      </w:pPr>
      <w:r>
        <w:t>При проведении всех описанных игр и упражнений в программе в группе поддерживалась дружелюбная обстановка, поощрялись не только активные дети, но и те, кто не проявлял явной активности. Отсутствовала какая-либо критика. К завершению выполнения игр и упражнений дети демонстрировали успешность освоения стратегии поиска, направленной от выяснения внешних свойств, к выявлению существенных характеристик изучаемого предмета.</w:t>
      </w:r>
    </w:p>
    <w:p w:rsidR="00D44700" w:rsidRDefault="00D44700" w:rsidP="00D44700">
      <w:pPr>
        <w:jc w:val="both"/>
      </w:pPr>
      <w:r>
        <w:lastRenderedPageBreak/>
        <w:t xml:space="preserve">Дети все чаще стали задавать вопросы поискового характера, особенно после проводимых занятий, где получали блок новой информации: </w:t>
      </w:r>
    </w:p>
    <w:p w:rsidR="00D44700" w:rsidRDefault="00D44700" w:rsidP="00D44700">
      <w:pPr>
        <w:jc w:val="both"/>
      </w:pPr>
      <w:r>
        <w:t>- Почему Крайний Север называется Крайний? Он что, на краю стоит?</w:t>
      </w:r>
    </w:p>
    <w:p w:rsidR="00D44700" w:rsidRDefault="00D44700" w:rsidP="00D44700">
      <w:pPr>
        <w:jc w:val="both"/>
      </w:pPr>
      <w:r>
        <w:t>- Почему растения весной растут быстрее?</w:t>
      </w:r>
    </w:p>
    <w:p w:rsidR="00D44700" w:rsidRDefault="00D44700" w:rsidP="00D44700">
      <w:pPr>
        <w:jc w:val="both"/>
      </w:pPr>
      <w:r>
        <w:t>- Для чего белка сушит грибы? Сколько грибов ей нужно для того, чтобы перезимовать? А какие грибы собирает? Мухоморы тоже?</w:t>
      </w:r>
    </w:p>
    <w:p w:rsidR="00D44700" w:rsidRDefault="00D44700" w:rsidP="00D44700">
      <w:pPr>
        <w:jc w:val="both"/>
      </w:pPr>
      <w:r>
        <w:t>б) очень интересным для детей было организация самостоятельного исследования или поисковой деятельности по созданию совместно с родителями тематической интерактивной папки «</w:t>
      </w:r>
      <w:proofErr w:type="spellStart"/>
      <w:r>
        <w:t>Лэпбук</w:t>
      </w:r>
      <w:proofErr w:type="spellEnd"/>
      <w:r>
        <w:t xml:space="preserve">», где дети, создавая её, систематизировали материал по изучаемой теме. </w:t>
      </w:r>
    </w:p>
    <w:p w:rsidR="00D44700" w:rsidRPr="00284248" w:rsidRDefault="00D44700" w:rsidP="00D44700">
      <w:pPr>
        <w:jc w:val="both"/>
        <w:rPr>
          <w:i/>
        </w:rPr>
      </w:pPr>
      <w:r w:rsidRPr="00284248">
        <w:rPr>
          <w:i/>
        </w:rPr>
        <w:t>На основном этапе с родителями проводилась следующая работа:</w:t>
      </w:r>
    </w:p>
    <w:p w:rsidR="00D44700" w:rsidRDefault="00D44700" w:rsidP="00D44700">
      <w:pPr>
        <w:jc w:val="both"/>
      </w:pPr>
      <w:r>
        <w:t>а) родители с интересом подключались ко всем предложенным формам взаимодействия (экологическая газета «Прикоснись к природе сердцем», фотовыставка «Прекрасные места моей малой родины», выставки детского рисунка «Люди, живущие рядом»). Родители с удовольствием приняли активное участие по пошиву ненецких костюмов для театрализованной деятельности детей, а также оказывали помощь в организации экскурсии в краеведческий музей;</w:t>
      </w:r>
    </w:p>
    <w:p w:rsidR="00D44700" w:rsidRDefault="00D44700" w:rsidP="00D44700">
      <w:pPr>
        <w:jc w:val="both"/>
      </w:pPr>
      <w:r>
        <w:t>б) через индивидуальные консультации с родителями удалось построить доверительные отношения, а также простимулировать к самостоятельному преодолению трудностей, возникающих в вопросах формирования познавательного интереса у детей, но не всегда была «обратная связь» из-за нежелания родителей посещать консультации вследствие большой усталости и занятости.</w:t>
      </w:r>
    </w:p>
    <w:p w:rsidR="00D44700" w:rsidRDefault="00D44700" w:rsidP="00D44700">
      <w:pPr>
        <w:jc w:val="both"/>
      </w:pPr>
      <w:r>
        <w:t>На основе проведенных консультаций «Что посмотреть в музее», «Воспитание патриота-дошкольник</w:t>
      </w:r>
      <w:r w:rsidR="0056412E">
        <w:t xml:space="preserve">а в современных условиях» </w:t>
      </w:r>
      <w:r>
        <w:t xml:space="preserve"> удалось вооружить родителей определенными знаниями и умениями по данному вопросу; родители некоторых детей активно включались</w:t>
      </w:r>
      <w:r w:rsidR="0056412E">
        <w:t xml:space="preserve"> в процесс обсуждения проблемных моментов</w:t>
      </w:r>
      <w:r>
        <w:t xml:space="preserve"> данного вопроса.</w:t>
      </w:r>
    </w:p>
    <w:p w:rsidR="00D44700" w:rsidRDefault="0056412E" w:rsidP="00D44700">
      <w:pPr>
        <w:jc w:val="both"/>
      </w:pPr>
      <w:r>
        <w:t>Анкеты обратной связи</w:t>
      </w:r>
      <w:r w:rsidR="00D44700">
        <w:t xml:space="preserve"> показали, что родители заинтересованы в проведении консультаций и собраний на выбранную проблему. Отзывы звучали следующим образом:</w:t>
      </w:r>
    </w:p>
    <w:p w:rsidR="00D44700" w:rsidRDefault="00D44700" w:rsidP="00D44700">
      <w:pPr>
        <w:jc w:val="both"/>
      </w:pPr>
      <w:r>
        <w:t>- Большое спасибо за представленную информацию.</w:t>
      </w:r>
    </w:p>
    <w:p w:rsidR="00D44700" w:rsidRDefault="00D44700" w:rsidP="00D44700">
      <w:pPr>
        <w:jc w:val="both"/>
      </w:pPr>
      <w:r>
        <w:t xml:space="preserve">- Спасибо за проявленный интерес вами к этой теме. Мои сын чаще стал рассказывать новые </w:t>
      </w:r>
      <w:proofErr w:type="gramStart"/>
      <w:r>
        <w:t>факты о</w:t>
      </w:r>
      <w:proofErr w:type="gramEnd"/>
      <w:r>
        <w:t xml:space="preserve"> нашем селе. Многие и</w:t>
      </w:r>
      <w:r w:rsidR="0056412E">
        <w:t>з</w:t>
      </w:r>
      <w:r>
        <w:t xml:space="preserve"> них даже мне были неизвестны!</w:t>
      </w:r>
    </w:p>
    <w:p w:rsidR="00D44700" w:rsidRDefault="00D44700" w:rsidP="00D44700">
      <w:pPr>
        <w:jc w:val="both"/>
      </w:pPr>
      <w:r>
        <w:t>- Спасибо за важную информацию.</w:t>
      </w:r>
    </w:p>
    <w:p w:rsidR="00D44700" w:rsidRDefault="00D44700" w:rsidP="00D44700">
      <w:pPr>
        <w:jc w:val="both"/>
      </w:pPr>
      <w:r>
        <w:t>в) с целью просвещения родители так же активно использовали Интернет -  сайт ДОО, где размещалась полезная информация по проблематике исследования.</w:t>
      </w:r>
    </w:p>
    <w:p w:rsidR="00D44700" w:rsidRDefault="00D44700" w:rsidP="00D44700">
      <w:pPr>
        <w:jc w:val="both"/>
      </w:pPr>
      <w:r>
        <w:t>г) с родит</w:t>
      </w:r>
      <w:r w:rsidR="0056412E">
        <w:t>елями был проведен мастер-класс</w:t>
      </w:r>
      <w:r>
        <w:t xml:space="preserve"> по развитию познавательного интереса у детей «Познавательно - исследовательская деятельность как средство развития </w:t>
      </w:r>
      <w:r>
        <w:lastRenderedPageBreak/>
        <w:t>познавательной активности дошкольников», где родителей ознакомили с блоком игр, направленных на развитие познавательного интереса данного возраста.</w:t>
      </w:r>
    </w:p>
    <w:p w:rsidR="00D44700" w:rsidRDefault="00D44700" w:rsidP="00D44700">
      <w:pPr>
        <w:jc w:val="both"/>
      </w:pPr>
      <w:r>
        <w:t>Анкеты обратной связи имели следующие отзывы:</w:t>
      </w:r>
    </w:p>
    <w:p w:rsidR="00D44700" w:rsidRDefault="00D44700" w:rsidP="00D44700">
      <w:pPr>
        <w:jc w:val="both"/>
      </w:pPr>
      <w:r>
        <w:t>- Очень важно детям знать и понимать окружающий мир. Спасибо за информацию, будем внедрять советы в практику!</w:t>
      </w:r>
    </w:p>
    <w:p w:rsidR="00D44700" w:rsidRDefault="00D44700" w:rsidP="00D44700">
      <w:pPr>
        <w:jc w:val="both"/>
      </w:pPr>
      <w:r>
        <w:t>- Такие мероприятия очень увлекательны, все это более чем полезно.</w:t>
      </w:r>
    </w:p>
    <w:p w:rsidR="00D44700" w:rsidRDefault="00D44700" w:rsidP="00D44700">
      <w:pPr>
        <w:jc w:val="both"/>
      </w:pPr>
      <w:r>
        <w:t>- Только через самостоятельное проживание поиска и познания нового юные «</w:t>
      </w:r>
      <w:proofErr w:type="spellStart"/>
      <w:r>
        <w:t>самоделкины</w:t>
      </w:r>
      <w:proofErr w:type="spellEnd"/>
      <w:r>
        <w:t xml:space="preserve">» смогут в дальнейшем творить, проектировать, добывать новые знания. Полностью </w:t>
      </w:r>
      <w:proofErr w:type="gramStart"/>
      <w:r>
        <w:t>согласен</w:t>
      </w:r>
      <w:proofErr w:type="gramEnd"/>
      <w:r>
        <w:t xml:space="preserve"> со всеми вынесенными положениями на обсуждение.</w:t>
      </w:r>
    </w:p>
    <w:p w:rsidR="00D44700" w:rsidRDefault="00D44700" w:rsidP="00D44700">
      <w:pPr>
        <w:jc w:val="both"/>
      </w:pPr>
      <w:r>
        <w:t>Помимо работы с участн</w:t>
      </w:r>
      <w:r w:rsidR="0056412E">
        <w:t>иками образовательных отношений</w:t>
      </w:r>
      <w:r>
        <w:t xml:space="preserve"> мы изменили предметно-пространственную развивающую среду для самостоятельной познавательной деятельности детей следующим содержанием:</w:t>
      </w:r>
    </w:p>
    <w:p w:rsidR="00D44700" w:rsidRDefault="00D44700" w:rsidP="00D44700">
      <w:pPr>
        <w:jc w:val="both"/>
      </w:pPr>
      <w:r>
        <w:t xml:space="preserve">- игры экологического содержания: </w:t>
      </w:r>
      <w:proofErr w:type="gramStart"/>
      <w:r>
        <w:t>«Найди ягодку», «Животные нашего края» и др. Уголок ручного труда дополнен за счёт природного материала (высушенные листья, семена, перья, шишки, веточк</w:t>
      </w:r>
      <w:r w:rsidR="0056412E">
        <w:t>и, мох</w:t>
      </w:r>
      <w:r>
        <w:t>);</w:t>
      </w:r>
      <w:r w:rsidR="0056412E">
        <w:t xml:space="preserve"> </w:t>
      </w:r>
      <w:proofErr w:type="gramEnd"/>
    </w:p>
    <w:p w:rsidR="00D44700" w:rsidRDefault="00D44700" w:rsidP="00D44700">
      <w:pPr>
        <w:jc w:val="both"/>
      </w:pPr>
      <w:r>
        <w:t>- географические карты, глобус, планы, схемы;</w:t>
      </w:r>
    </w:p>
    <w:p w:rsidR="00D44700" w:rsidRDefault="00D44700" w:rsidP="00D44700">
      <w:pPr>
        <w:jc w:val="both"/>
      </w:pPr>
      <w:r>
        <w:t xml:space="preserve">- гербарии растений, листьев и семян деревьев; </w:t>
      </w:r>
    </w:p>
    <w:p w:rsidR="00D44700" w:rsidRDefault="00D44700" w:rsidP="00D44700">
      <w:pPr>
        <w:jc w:val="both"/>
      </w:pPr>
      <w:r>
        <w:t xml:space="preserve">- народные игрушки; </w:t>
      </w:r>
    </w:p>
    <w:p w:rsidR="00D44700" w:rsidRDefault="00D44700" w:rsidP="00D44700">
      <w:pPr>
        <w:jc w:val="both"/>
      </w:pPr>
      <w:r>
        <w:t>- иллюстрации с изображением народных костюмов, предметные сюжетные картинки, репродукции произведений изобразительного искусства, ярко иллюстрирующие самобытность народной культуры.</w:t>
      </w:r>
    </w:p>
    <w:p w:rsidR="00D44700" w:rsidRDefault="00D44700" w:rsidP="00D44700">
      <w:pPr>
        <w:jc w:val="both"/>
      </w:pPr>
      <w:r>
        <w:t>-для расширения знаний о малой Родине в группе оформили развивающую стену, на которой расположили карту НАО;</w:t>
      </w:r>
    </w:p>
    <w:p w:rsidR="00D44700" w:rsidRDefault="00D44700" w:rsidP="00D44700">
      <w:pPr>
        <w:jc w:val="both"/>
      </w:pPr>
      <w:r>
        <w:t>-для проведения занятий был эстетично оформлен демонстрационный и раздаточный материал. Использование большого количества красочного наглядного материала, предназначенного для работы с детьми, позволяло добиваться высокой эффективности этих занятий и способствовало их меньшей утомляемости во время проводимых мероприятий программы.</w:t>
      </w:r>
    </w:p>
    <w:p w:rsidR="00D44700" w:rsidRDefault="00D44700" w:rsidP="00D44700">
      <w:pPr>
        <w:jc w:val="both"/>
      </w:pPr>
      <w:r>
        <w:t>Дети всегда ярко реагировали на данный материал:</w:t>
      </w:r>
    </w:p>
    <w:p w:rsidR="00D44700" w:rsidRDefault="00D44700" w:rsidP="00D44700">
      <w:pPr>
        <w:jc w:val="both"/>
      </w:pPr>
      <w:r>
        <w:t xml:space="preserve">- У меня дома есть такой же глобус. Я сестренке покажу, где мы живем. </w:t>
      </w:r>
    </w:p>
    <w:p w:rsidR="00D44700" w:rsidRDefault="00D44700" w:rsidP="00D44700">
      <w:pPr>
        <w:jc w:val="both"/>
      </w:pPr>
      <w:r>
        <w:t>- А вот здесь живут олени? (указывает на материк Южной Америки).</w:t>
      </w:r>
    </w:p>
    <w:p w:rsidR="00D44700" w:rsidRDefault="00D44700" w:rsidP="00D44700">
      <w:pPr>
        <w:jc w:val="both"/>
      </w:pPr>
      <w:r>
        <w:t>Насыщение предметно-пространственной развивающей среды, привлечение разнообразных и</w:t>
      </w:r>
      <w:r w:rsidR="0056412E">
        <w:t>сточников информации</w:t>
      </w:r>
      <w:r>
        <w:t xml:space="preserve"> происходило на протяжении всей педагогической работы. Эти средства были реализованы в работе со всеми участниками эксперимента и показали развивающий эффект.</w:t>
      </w:r>
    </w:p>
    <w:p w:rsidR="00D44700" w:rsidRPr="00284248" w:rsidRDefault="00D44700" w:rsidP="00D44700">
      <w:pPr>
        <w:jc w:val="both"/>
        <w:rPr>
          <w:b/>
        </w:rPr>
      </w:pPr>
      <w:r w:rsidRPr="00284248">
        <w:rPr>
          <w:b/>
        </w:rPr>
        <w:lastRenderedPageBreak/>
        <w:t xml:space="preserve">3) Итоговый этап. </w:t>
      </w:r>
    </w:p>
    <w:p w:rsidR="00D44700" w:rsidRDefault="00D44700" w:rsidP="00D44700">
      <w:pPr>
        <w:jc w:val="both"/>
      </w:pPr>
      <w:r>
        <w:t>На итоговом этапе устанавливалась динамика усвоения материала по ознакомлению детей с родным посёлком, краем.</w:t>
      </w:r>
    </w:p>
    <w:p w:rsidR="00D44700" w:rsidRPr="00D303DA" w:rsidRDefault="00D44700" w:rsidP="00D303DA">
      <w:pPr>
        <w:jc w:val="center"/>
        <w:rPr>
          <w:b/>
        </w:rPr>
      </w:pPr>
      <w:r w:rsidRPr="004D5FDC">
        <w:rPr>
          <w:b/>
        </w:rPr>
        <w:t>Раздел III. Результативность опыта</w:t>
      </w:r>
      <w:bookmarkStart w:id="0" w:name="_GoBack"/>
      <w:bookmarkEnd w:id="0"/>
    </w:p>
    <w:p w:rsidR="00D44700" w:rsidRDefault="00D44700" w:rsidP="00D44700">
      <w:pPr>
        <w:jc w:val="both"/>
      </w:pPr>
      <w:r>
        <w:t>Критериями результативности опыта являются: качественные изменения в развитии познавательного интереса; положительная динамика в познавательном развитии: в уровне интереса к познавательным задачам, уровне интереса к окружающему миру и наличии представлений о нём, уровне развития мыслительных процессов, памяти и продуктивного воображения.</w:t>
      </w:r>
    </w:p>
    <w:p w:rsidR="00D44700" w:rsidRDefault="00D44700" w:rsidP="00D44700">
      <w:pPr>
        <w:jc w:val="both"/>
      </w:pPr>
      <w:r>
        <w:t>Для оценки результатов использовались те же методики, при помощи которых диагностировался уровень развития указанных параметров на начальном этапе, которые показали  следующие результаты (Таблица 5).</w:t>
      </w:r>
    </w:p>
    <w:p w:rsidR="00D44700" w:rsidRDefault="00D44700" w:rsidP="00D44700">
      <w:pPr>
        <w:jc w:val="both"/>
      </w:pPr>
      <w:r w:rsidRPr="00284248">
        <w:rPr>
          <w:b/>
        </w:rPr>
        <w:t>Таблица 5</w:t>
      </w:r>
      <w:r>
        <w:t>. – Результаты диагностики детей в конце реализации педагогического опыта.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284248" w:rsidTr="00284248">
        <w:tc>
          <w:tcPr>
            <w:tcW w:w="4785" w:type="dxa"/>
          </w:tcPr>
          <w:p w:rsidR="00284248" w:rsidRPr="00284248" w:rsidRDefault="00284248" w:rsidP="00D44700">
            <w:pPr>
              <w:jc w:val="both"/>
              <w:rPr>
                <w:b/>
              </w:rPr>
            </w:pPr>
            <w:r w:rsidRPr="00284248">
              <w:rPr>
                <w:b/>
              </w:rPr>
              <w:t>Уровни</w:t>
            </w:r>
          </w:p>
        </w:tc>
        <w:tc>
          <w:tcPr>
            <w:tcW w:w="4786" w:type="dxa"/>
          </w:tcPr>
          <w:p w:rsidR="00284248" w:rsidRPr="00284248" w:rsidRDefault="00284248" w:rsidP="00D44700">
            <w:pPr>
              <w:jc w:val="both"/>
              <w:rPr>
                <w:b/>
              </w:rPr>
            </w:pPr>
            <w:r w:rsidRPr="00284248">
              <w:rPr>
                <w:b/>
              </w:rPr>
              <w:t xml:space="preserve">Количество детей </w:t>
            </w:r>
            <w:proofErr w:type="gramStart"/>
            <w:r w:rsidRPr="00284248">
              <w:rPr>
                <w:b/>
              </w:rPr>
              <w:t>в</w:t>
            </w:r>
            <w:proofErr w:type="gramEnd"/>
            <w:r w:rsidRPr="00284248">
              <w:rPr>
                <w:b/>
              </w:rPr>
              <w:t xml:space="preserve"> %</w:t>
            </w:r>
          </w:p>
        </w:tc>
      </w:tr>
      <w:tr w:rsidR="00284248" w:rsidTr="00284248">
        <w:tc>
          <w:tcPr>
            <w:tcW w:w="4785" w:type="dxa"/>
          </w:tcPr>
          <w:p w:rsidR="00284248" w:rsidRDefault="00627AE0" w:rsidP="00D44700">
            <w:pPr>
              <w:jc w:val="both"/>
            </w:pPr>
            <w:r>
              <w:t>Высокий</w:t>
            </w:r>
          </w:p>
        </w:tc>
        <w:tc>
          <w:tcPr>
            <w:tcW w:w="4786" w:type="dxa"/>
          </w:tcPr>
          <w:p w:rsidR="00284248" w:rsidRDefault="00627AE0" w:rsidP="00D44700">
            <w:pPr>
              <w:jc w:val="both"/>
            </w:pPr>
            <w:r>
              <w:t>40%</w:t>
            </w:r>
          </w:p>
        </w:tc>
      </w:tr>
      <w:tr w:rsidR="00284248" w:rsidTr="00284248">
        <w:tc>
          <w:tcPr>
            <w:tcW w:w="4785" w:type="dxa"/>
          </w:tcPr>
          <w:p w:rsidR="00284248" w:rsidRDefault="00627AE0" w:rsidP="00D44700">
            <w:pPr>
              <w:jc w:val="both"/>
            </w:pPr>
            <w:r>
              <w:t>Средний</w:t>
            </w:r>
          </w:p>
        </w:tc>
        <w:tc>
          <w:tcPr>
            <w:tcW w:w="4786" w:type="dxa"/>
          </w:tcPr>
          <w:p w:rsidR="00284248" w:rsidRDefault="00627AE0" w:rsidP="00D44700">
            <w:pPr>
              <w:jc w:val="both"/>
            </w:pPr>
            <w:r>
              <w:t>55%</w:t>
            </w:r>
          </w:p>
        </w:tc>
      </w:tr>
      <w:tr w:rsidR="00284248" w:rsidTr="00284248">
        <w:tc>
          <w:tcPr>
            <w:tcW w:w="4785" w:type="dxa"/>
          </w:tcPr>
          <w:p w:rsidR="00284248" w:rsidRDefault="00627AE0" w:rsidP="00D44700">
            <w:pPr>
              <w:jc w:val="both"/>
            </w:pPr>
            <w:r>
              <w:t>Низкий</w:t>
            </w:r>
          </w:p>
        </w:tc>
        <w:tc>
          <w:tcPr>
            <w:tcW w:w="4786" w:type="dxa"/>
          </w:tcPr>
          <w:p w:rsidR="00284248" w:rsidRDefault="00627AE0" w:rsidP="00D44700">
            <w:pPr>
              <w:jc w:val="both"/>
            </w:pPr>
            <w:r>
              <w:t>5%</w:t>
            </w:r>
          </w:p>
        </w:tc>
      </w:tr>
    </w:tbl>
    <w:p w:rsidR="00284248" w:rsidRDefault="00284248" w:rsidP="00D44700">
      <w:pPr>
        <w:jc w:val="both"/>
      </w:pPr>
    </w:p>
    <w:p w:rsidR="00D44700" w:rsidRDefault="00D44700" w:rsidP="00D44700">
      <w:pPr>
        <w:jc w:val="both"/>
      </w:pPr>
      <w:r>
        <w:t>На основе выполненной работы по изучению познавательного интереса, после провед</w:t>
      </w:r>
      <w:r w:rsidR="0056412E">
        <w:t>ения запланированных мероприятий</w:t>
      </w:r>
      <w:r>
        <w:t xml:space="preserve"> выявлены следующие сводные сравнительные данные по уровням (высокий, средний, низкий)   и представлены в таблице 6.</w:t>
      </w:r>
    </w:p>
    <w:p w:rsidR="00D44700" w:rsidRDefault="00D44700" w:rsidP="00D44700">
      <w:pPr>
        <w:jc w:val="both"/>
      </w:pPr>
      <w:r w:rsidRPr="00627AE0">
        <w:rPr>
          <w:b/>
        </w:rPr>
        <w:t>Таблица 6</w:t>
      </w:r>
      <w:r>
        <w:t xml:space="preserve"> – Сводные результаты диагностики уровня развития познавательного интереса детей 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627AE0" w:rsidTr="00627AE0">
        <w:tc>
          <w:tcPr>
            <w:tcW w:w="3190" w:type="dxa"/>
          </w:tcPr>
          <w:p w:rsidR="00627AE0" w:rsidRDefault="00627AE0" w:rsidP="00D44700">
            <w:pPr>
              <w:jc w:val="both"/>
            </w:pPr>
            <w:r>
              <w:t>Уровни</w:t>
            </w:r>
          </w:p>
        </w:tc>
        <w:tc>
          <w:tcPr>
            <w:tcW w:w="3190" w:type="dxa"/>
          </w:tcPr>
          <w:p w:rsidR="00627AE0" w:rsidRDefault="00627AE0" w:rsidP="00D44700">
            <w:pPr>
              <w:jc w:val="both"/>
            </w:pPr>
            <w:r>
              <w:t>На начало исследования</w:t>
            </w:r>
          </w:p>
        </w:tc>
        <w:tc>
          <w:tcPr>
            <w:tcW w:w="3191" w:type="dxa"/>
          </w:tcPr>
          <w:p w:rsidR="00627AE0" w:rsidRDefault="00627AE0" w:rsidP="00627AE0">
            <w:pPr>
              <w:jc w:val="both"/>
            </w:pPr>
            <w:r>
              <w:t>На конец исследования</w:t>
            </w:r>
          </w:p>
          <w:p w:rsidR="00627AE0" w:rsidRDefault="00627AE0" w:rsidP="00D44700">
            <w:pPr>
              <w:jc w:val="both"/>
            </w:pPr>
          </w:p>
        </w:tc>
      </w:tr>
      <w:tr w:rsidR="00627AE0" w:rsidTr="00627AE0">
        <w:tc>
          <w:tcPr>
            <w:tcW w:w="3190" w:type="dxa"/>
          </w:tcPr>
          <w:p w:rsidR="00627AE0" w:rsidRDefault="00627AE0" w:rsidP="00D44700">
            <w:pPr>
              <w:jc w:val="both"/>
            </w:pPr>
            <w:r>
              <w:t>Высокий</w:t>
            </w:r>
          </w:p>
        </w:tc>
        <w:tc>
          <w:tcPr>
            <w:tcW w:w="3190" w:type="dxa"/>
          </w:tcPr>
          <w:p w:rsidR="00627AE0" w:rsidRDefault="00627AE0" w:rsidP="00D44700">
            <w:pPr>
              <w:jc w:val="both"/>
            </w:pPr>
            <w:r>
              <w:t>20%</w:t>
            </w:r>
          </w:p>
        </w:tc>
        <w:tc>
          <w:tcPr>
            <w:tcW w:w="3191" w:type="dxa"/>
          </w:tcPr>
          <w:p w:rsidR="00627AE0" w:rsidRDefault="00627AE0" w:rsidP="00D44700">
            <w:pPr>
              <w:jc w:val="both"/>
            </w:pPr>
            <w:r>
              <w:t>40%</w:t>
            </w:r>
          </w:p>
        </w:tc>
      </w:tr>
      <w:tr w:rsidR="00627AE0" w:rsidTr="00627AE0">
        <w:tc>
          <w:tcPr>
            <w:tcW w:w="3190" w:type="dxa"/>
          </w:tcPr>
          <w:p w:rsidR="00627AE0" w:rsidRDefault="00627AE0" w:rsidP="00D44700">
            <w:pPr>
              <w:jc w:val="both"/>
            </w:pPr>
            <w:r>
              <w:t>Средний</w:t>
            </w:r>
          </w:p>
        </w:tc>
        <w:tc>
          <w:tcPr>
            <w:tcW w:w="3190" w:type="dxa"/>
          </w:tcPr>
          <w:p w:rsidR="00627AE0" w:rsidRDefault="00627AE0" w:rsidP="00D44700">
            <w:pPr>
              <w:jc w:val="both"/>
            </w:pPr>
            <w:r>
              <w:t>70%</w:t>
            </w:r>
          </w:p>
        </w:tc>
        <w:tc>
          <w:tcPr>
            <w:tcW w:w="3191" w:type="dxa"/>
          </w:tcPr>
          <w:p w:rsidR="00627AE0" w:rsidRDefault="00627AE0" w:rsidP="00D44700">
            <w:pPr>
              <w:jc w:val="both"/>
            </w:pPr>
            <w:r>
              <w:t>55%</w:t>
            </w:r>
          </w:p>
        </w:tc>
      </w:tr>
      <w:tr w:rsidR="00627AE0" w:rsidTr="00627AE0">
        <w:tc>
          <w:tcPr>
            <w:tcW w:w="3190" w:type="dxa"/>
          </w:tcPr>
          <w:p w:rsidR="00627AE0" w:rsidRDefault="00627AE0" w:rsidP="00D44700">
            <w:pPr>
              <w:jc w:val="both"/>
            </w:pPr>
            <w:r>
              <w:t>Низкий</w:t>
            </w:r>
          </w:p>
        </w:tc>
        <w:tc>
          <w:tcPr>
            <w:tcW w:w="3190" w:type="dxa"/>
          </w:tcPr>
          <w:p w:rsidR="00627AE0" w:rsidRDefault="00627AE0" w:rsidP="00D44700">
            <w:pPr>
              <w:jc w:val="both"/>
            </w:pPr>
            <w:r>
              <w:t>10%</w:t>
            </w:r>
          </w:p>
        </w:tc>
        <w:tc>
          <w:tcPr>
            <w:tcW w:w="3191" w:type="dxa"/>
          </w:tcPr>
          <w:p w:rsidR="00627AE0" w:rsidRDefault="00627AE0" w:rsidP="00D44700">
            <w:pPr>
              <w:jc w:val="both"/>
            </w:pPr>
            <w:r>
              <w:t>5%</w:t>
            </w:r>
          </w:p>
        </w:tc>
      </w:tr>
    </w:tbl>
    <w:p w:rsidR="00627AE0" w:rsidRDefault="00627AE0" w:rsidP="00D44700">
      <w:pPr>
        <w:jc w:val="both"/>
      </w:pPr>
    </w:p>
    <w:p w:rsidR="00D44700" w:rsidRDefault="00D44700" w:rsidP="00D44700">
      <w:pPr>
        <w:jc w:val="both"/>
      </w:pPr>
      <w:r>
        <w:t xml:space="preserve">Как видно из сводной таблицы, в результате повторной диагностики уровня развития познавательного интереса у детей 6-7 лет мы получили следующие результаты: у 55 % детей уровень развития познавательного интереса можно считать средним (6 детей). Высокий уровень развития на момент обследования показали 40 %, низкий уровень - у 5 %. Эти показатели получены как среднее арифметическое по всем показателям </w:t>
      </w:r>
      <w:r w:rsidRPr="0056412E">
        <w:rPr>
          <w:b/>
        </w:rPr>
        <w:t>(Приложение 7).</w:t>
      </w:r>
      <w:r>
        <w:t xml:space="preserve"> Количественно-качественный анализ полученных результатов показал положительную динамику в повышении уровня познавательного интереса у большинства детей группы.</w:t>
      </w:r>
      <w:r w:rsidR="0056412E">
        <w:t xml:space="preserve"> </w:t>
      </w:r>
      <w:proofErr w:type="gramStart"/>
      <w:r>
        <w:t>Т</w:t>
      </w:r>
      <w:proofErr w:type="gramEnd"/>
      <w:r>
        <w:t xml:space="preserve">аким образом, анализ результатов исследования в рамках повторного изучения уровня развития познавательного интереса детей старшего дошкольного возраста 6-7 лет посредством знакомства с родным краем позволяет сделать следующие </w:t>
      </w:r>
      <w:r>
        <w:lastRenderedPageBreak/>
        <w:t xml:space="preserve">выводы:                1) Сравнительный анализ уровня развития компонентов познавательного интереса детей до и после показал, что работа по знакомству с родным краем детей дошкольного возраста оказала положительное влияние на уровень развития в целом и познавательного интереса в частности. Полученные данные свидетельствуют о том, что в целом отмечен прирост качества и это говорит о   положительной динамике в развитии познавательного интереса детей. </w:t>
      </w:r>
    </w:p>
    <w:p w:rsidR="00D44700" w:rsidRDefault="00D44700" w:rsidP="00D44700">
      <w:pPr>
        <w:jc w:val="both"/>
      </w:pPr>
      <w:r>
        <w:t xml:space="preserve">2) Непосредственно образовательная деятельность на основе использования процесса знакомства </w:t>
      </w:r>
      <w:r w:rsidR="0056412E">
        <w:t>с родным краем</w:t>
      </w:r>
      <w:r>
        <w:t xml:space="preserve"> дисциплинирует детей, повышает эмоциональную удовлетворенность от выполняемой деятельности, развивает познавательный интерес, позволяет критичнее относиться к своим неуспехам, усилив</w:t>
      </w:r>
      <w:r w:rsidR="0056412E">
        <w:t>ает мотивацию и благоприятно влияет на  положительную</w:t>
      </w:r>
      <w:r>
        <w:t xml:space="preserve"> </w:t>
      </w:r>
      <w:proofErr w:type="spellStart"/>
      <w:r>
        <w:t>психоэмоцио</w:t>
      </w:r>
      <w:r w:rsidR="0056412E">
        <w:t>нальную</w:t>
      </w:r>
      <w:proofErr w:type="spellEnd"/>
      <w:r w:rsidR="0056412E">
        <w:t xml:space="preserve"> атмосферу</w:t>
      </w:r>
      <w:r>
        <w:t>.</w:t>
      </w:r>
      <w:r w:rsidR="0056412E">
        <w:t xml:space="preserve"> </w:t>
      </w:r>
    </w:p>
    <w:p w:rsidR="00D44700" w:rsidRDefault="0056412E" w:rsidP="00D44700">
      <w:pPr>
        <w:jc w:val="both"/>
      </w:pPr>
      <w:r>
        <w:t>В</w:t>
      </w:r>
      <w:r w:rsidR="00D44700">
        <w:t xml:space="preserve"> результате мы можем заключить, что полноценному развитию познавательного интереса у детей 6-7 лет посредством знакомства с родным краем могут способствовать следующие педагогические условия: создание эмоционально благоприятной атмосферы в группе; оформление предметно-пространственной развивающей среды и отбор наиболее оптимальных форм и методов, способствующих развитию познавательного интереса детей.</w:t>
      </w:r>
    </w:p>
    <w:p w:rsidR="00D303DA" w:rsidRPr="00D303DA" w:rsidRDefault="00D303DA" w:rsidP="00D30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Calibri" w:cs="Times New Roman"/>
          <w:b/>
          <w:bCs/>
          <w:szCs w:val="28"/>
        </w:rPr>
      </w:pPr>
      <w:r w:rsidRPr="00D303DA">
        <w:rPr>
          <w:rFonts w:eastAsia="Calibri" w:cs="Times New Roman"/>
          <w:b/>
          <w:bCs/>
          <w:szCs w:val="28"/>
        </w:rPr>
        <w:t>Список используемой литературы</w:t>
      </w:r>
    </w:p>
    <w:p w:rsidR="00D303DA" w:rsidRPr="00D303DA" w:rsidRDefault="00D303DA" w:rsidP="00D30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/>
          <w:bCs/>
          <w:szCs w:val="28"/>
        </w:rPr>
      </w:pPr>
    </w:p>
    <w:p w:rsidR="00D303DA" w:rsidRPr="00D303DA" w:rsidRDefault="00D303DA" w:rsidP="00D303D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eastAsia="Calibri" w:cs="Times New Roman"/>
          <w:bCs/>
          <w:szCs w:val="28"/>
          <w:highlight w:val="white"/>
        </w:rPr>
      </w:pPr>
      <w:r w:rsidRPr="00D303DA">
        <w:rPr>
          <w:rFonts w:eastAsia="Calibri" w:cs="Times New Roman"/>
          <w:b/>
          <w:bCs/>
          <w:szCs w:val="28"/>
          <w:highlight w:val="white"/>
        </w:rPr>
        <w:t>Российская Федерация. Законы.</w:t>
      </w:r>
      <w:r w:rsidRPr="00D303DA">
        <w:rPr>
          <w:rFonts w:eastAsia="Calibri" w:cs="Times New Roman"/>
          <w:bCs/>
          <w:szCs w:val="28"/>
          <w:highlight w:val="white"/>
        </w:rPr>
        <w:t xml:space="preserve"> Об образовании в Российской Федерации</w:t>
      </w:r>
      <w:proofErr w:type="gramStart"/>
      <w:r w:rsidRPr="00D303DA">
        <w:rPr>
          <w:rFonts w:eastAsia="Calibri" w:cs="Times New Roman"/>
          <w:bCs/>
          <w:szCs w:val="28"/>
          <w:highlight w:val="white"/>
        </w:rPr>
        <w:t xml:space="preserve"> :</w:t>
      </w:r>
      <w:proofErr w:type="gramEnd"/>
      <w:r w:rsidRPr="00D303DA">
        <w:rPr>
          <w:rFonts w:eastAsia="Calibri" w:cs="Times New Roman"/>
          <w:bCs/>
          <w:szCs w:val="28"/>
          <w:highlight w:val="white"/>
        </w:rPr>
        <w:t xml:space="preserve"> Федеральный закон № 273-ФЗ: [принят Государственной думой 21 декабря 2012 года</w:t>
      </w:r>
      <w:proofErr w:type="gramStart"/>
      <w:r w:rsidRPr="00D303DA">
        <w:rPr>
          <w:rFonts w:eastAsia="Calibri" w:cs="Times New Roman"/>
          <w:bCs/>
          <w:szCs w:val="28"/>
          <w:highlight w:val="white"/>
        </w:rPr>
        <w:t xml:space="preserve"> :</w:t>
      </w:r>
      <w:proofErr w:type="gramEnd"/>
      <w:r w:rsidRPr="00D303DA">
        <w:rPr>
          <w:rFonts w:eastAsia="Calibri" w:cs="Times New Roman"/>
          <w:bCs/>
          <w:szCs w:val="28"/>
          <w:highlight w:val="white"/>
        </w:rPr>
        <w:t xml:space="preserve"> одобрен Советом Федерации 26декабря 2012 года]. -  Ростов-на-Дону</w:t>
      </w:r>
      <w:proofErr w:type="gramStart"/>
      <w:r w:rsidRPr="00D303DA">
        <w:rPr>
          <w:rFonts w:eastAsia="Calibri" w:cs="Times New Roman"/>
          <w:bCs/>
          <w:szCs w:val="28"/>
          <w:highlight w:val="white"/>
        </w:rPr>
        <w:t xml:space="preserve"> :</w:t>
      </w:r>
      <w:proofErr w:type="gramEnd"/>
      <w:r w:rsidRPr="00D303DA">
        <w:rPr>
          <w:rFonts w:eastAsia="Calibri" w:cs="Times New Roman"/>
          <w:bCs/>
          <w:szCs w:val="28"/>
          <w:highlight w:val="white"/>
        </w:rPr>
        <w:t xml:space="preserve"> Легион, 2013. -  208 с. – </w:t>
      </w:r>
      <w:r w:rsidRPr="00D303DA">
        <w:rPr>
          <w:rFonts w:eastAsia="Calibri" w:cs="Times New Roman"/>
          <w:bCs/>
          <w:szCs w:val="28"/>
          <w:highlight w:val="white"/>
          <w:lang w:val="en-US"/>
        </w:rPr>
        <w:t>ISBN</w:t>
      </w:r>
      <w:r w:rsidRPr="00D303DA">
        <w:rPr>
          <w:rFonts w:eastAsia="Calibri" w:cs="Times New Roman"/>
          <w:bCs/>
          <w:szCs w:val="28"/>
          <w:highlight w:val="white"/>
        </w:rPr>
        <w:t xml:space="preserve"> 978-5-9966-0336-7.</w:t>
      </w:r>
    </w:p>
    <w:p w:rsidR="00D303DA" w:rsidRPr="00D303DA" w:rsidRDefault="00D303DA" w:rsidP="00D303D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rPr>
          <w:rFonts w:eastAsia="Calibri" w:cs="Times New Roman"/>
          <w:bCs/>
          <w:szCs w:val="28"/>
          <w:highlight w:val="white"/>
        </w:rPr>
      </w:pPr>
      <w:proofErr w:type="spellStart"/>
      <w:r w:rsidRPr="00D303DA">
        <w:rPr>
          <w:rFonts w:eastAsia="Calibri" w:cs="Times New Roman"/>
          <w:szCs w:val="28"/>
        </w:rPr>
        <w:t>Аблитарова</w:t>
      </w:r>
      <w:proofErr w:type="spellEnd"/>
      <w:r w:rsidRPr="00D303DA">
        <w:rPr>
          <w:rFonts w:eastAsia="Calibri" w:cs="Times New Roman"/>
          <w:szCs w:val="28"/>
        </w:rPr>
        <w:t>, А. Р. Развитие и формирование познавательного интереса у детей дошкольного возраста как психолого-педагогическая проблема</w:t>
      </w:r>
      <w:proofErr w:type="gramStart"/>
      <w:r w:rsidRPr="00D303DA">
        <w:rPr>
          <w:rFonts w:eastAsia="Calibri" w:cs="Times New Roman"/>
          <w:szCs w:val="28"/>
        </w:rPr>
        <w:t xml:space="preserve"> :</w:t>
      </w:r>
      <w:proofErr w:type="gramEnd"/>
      <w:r w:rsidRPr="00D303DA">
        <w:rPr>
          <w:rFonts w:eastAsia="Calibri" w:cs="Times New Roman"/>
          <w:szCs w:val="28"/>
        </w:rPr>
        <w:t xml:space="preserve">  [материалы IX Международной научной конференции,  Москва, ноябрь 2016 г.] / А. Р. </w:t>
      </w:r>
      <w:proofErr w:type="spellStart"/>
      <w:r w:rsidRPr="00D303DA">
        <w:rPr>
          <w:rFonts w:eastAsia="Calibri" w:cs="Times New Roman"/>
          <w:szCs w:val="28"/>
        </w:rPr>
        <w:t>Аблитарова</w:t>
      </w:r>
      <w:proofErr w:type="spellEnd"/>
      <w:r w:rsidRPr="00D303DA">
        <w:rPr>
          <w:rFonts w:eastAsia="Calibri" w:cs="Times New Roman"/>
          <w:szCs w:val="28"/>
        </w:rPr>
        <w:t xml:space="preserve">, Н. А. </w:t>
      </w:r>
      <w:proofErr w:type="spellStart"/>
      <w:r w:rsidRPr="00D303DA">
        <w:rPr>
          <w:rFonts w:eastAsia="Calibri" w:cs="Times New Roman"/>
          <w:szCs w:val="28"/>
        </w:rPr>
        <w:t>Ревинская</w:t>
      </w:r>
      <w:proofErr w:type="spellEnd"/>
      <w:r w:rsidRPr="00D303DA">
        <w:rPr>
          <w:rFonts w:eastAsia="Calibri" w:cs="Times New Roman"/>
          <w:szCs w:val="28"/>
        </w:rPr>
        <w:t xml:space="preserve"> // Педагогическое мастерство: электронный журнал. —URL: </w:t>
      </w:r>
      <w:hyperlink r:id="rId7" w:history="1">
        <w:r w:rsidRPr="00D303DA">
          <w:rPr>
            <w:rFonts w:eastAsia="Calibri" w:cs="Times New Roman"/>
            <w:color w:val="0000FF"/>
            <w:szCs w:val="28"/>
            <w:u w:val="single"/>
          </w:rPr>
          <w:t>https://moluc.ru/conf/ped/archive/208/11210/</w:t>
        </w:r>
      </w:hyperlink>
      <w:r w:rsidRPr="00D303DA">
        <w:rPr>
          <w:rFonts w:eastAsia="Calibri" w:cs="Times New Roman"/>
          <w:szCs w:val="28"/>
        </w:rPr>
        <w:t>. – Дата публикации</w:t>
      </w:r>
      <w:proofErr w:type="gramStart"/>
      <w:r w:rsidRPr="00D303DA">
        <w:rPr>
          <w:rFonts w:eastAsia="Calibri" w:cs="Times New Roman"/>
          <w:szCs w:val="28"/>
        </w:rPr>
        <w:t xml:space="preserve"> :</w:t>
      </w:r>
      <w:proofErr w:type="gramEnd"/>
      <w:r w:rsidRPr="00D303DA">
        <w:rPr>
          <w:rFonts w:eastAsia="Calibri" w:cs="Times New Roman"/>
          <w:szCs w:val="28"/>
        </w:rPr>
        <w:t xml:space="preserve"> 19 октября 2016 г.  </w:t>
      </w:r>
    </w:p>
    <w:p w:rsidR="00D303DA" w:rsidRPr="00D303DA" w:rsidRDefault="00D303DA" w:rsidP="00D303DA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eastAsia="Calibri" w:cs="Times New Roman"/>
          <w:szCs w:val="28"/>
        </w:rPr>
      </w:pPr>
      <w:r w:rsidRPr="00D303DA">
        <w:rPr>
          <w:rFonts w:eastAsia="Calibri" w:cs="Times New Roman"/>
          <w:szCs w:val="28"/>
        </w:rPr>
        <w:t>Баранова, Э. А. Диагностика познавательного интереса у младших школьников и дошкольников  / Э. А. Баранова. – Санкт – Петербург</w:t>
      </w:r>
      <w:proofErr w:type="gramStart"/>
      <w:r w:rsidRPr="00D303DA">
        <w:rPr>
          <w:rFonts w:eastAsia="Calibri" w:cs="Times New Roman"/>
          <w:szCs w:val="28"/>
        </w:rPr>
        <w:t xml:space="preserve"> :</w:t>
      </w:r>
      <w:proofErr w:type="gramEnd"/>
      <w:r w:rsidRPr="00D303DA">
        <w:rPr>
          <w:rFonts w:eastAsia="Calibri" w:cs="Times New Roman"/>
          <w:szCs w:val="28"/>
        </w:rPr>
        <w:t xml:space="preserve"> Речь, 2005. – 128 с. -ISBN 5-9268-0355-1.</w:t>
      </w:r>
    </w:p>
    <w:p w:rsidR="00D303DA" w:rsidRPr="00D303DA" w:rsidRDefault="00D303DA" w:rsidP="00D303DA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eastAsia="Calibri" w:cs="Times New Roman"/>
          <w:szCs w:val="28"/>
        </w:rPr>
      </w:pPr>
      <w:r w:rsidRPr="00D303DA">
        <w:rPr>
          <w:rFonts w:eastAsia="Calibri" w:cs="Times New Roman"/>
          <w:szCs w:val="28"/>
        </w:rPr>
        <w:t>Березина, Ю. Ю. Критерии развития познавательного интереса у детей старшего дошкольного возраста  /  Ю. Ю. Березина // Теория и практика общественного развития. – 2013. -№. 8. - С. 192-195.</w:t>
      </w:r>
    </w:p>
    <w:p w:rsidR="00D303DA" w:rsidRPr="00D303DA" w:rsidRDefault="00D303DA" w:rsidP="00D303DA">
      <w:pPr>
        <w:numPr>
          <w:ilvl w:val="0"/>
          <w:numId w:val="2"/>
        </w:numPr>
        <w:spacing w:after="0" w:line="240" w:lineRule="auto"/>
        <w:ind w:left="0" w:firstLine="708"/>
        <w:rPr>
          <w:rFonts w:eastAsia="Calibri" w:cs="Times New Roman"/>
          <w:szCs w:val="28"/>
        </w:rPr>
      </w:pPr>
      <w:r w:rsidRPr="00D303DA">
        <w:rPr>
          <w:rFonts w:cs="Times New Roman"/>
          <w:color w:val="000000"/>
          <w:szCs w:val="28"/>
          <w:shd w:val="clear" w:color="auto" w:fill="FFFFFF"/>
        </w:rPr>
        <w:t xml:space="preserve"> Березина, Ю. Ю. Формирование познавательного интереса у детей старшего дошкольного возраста / Ю. Ю. Березина  // Электронная библиотека диссертаций. - </w:t>
      </w:r>
      <w:r w:rsidRPr="00D303DA">
        <w:rPr>
          <w:rFonts w:cs="Times New Roman"/>
          <w:color w:val="000000"/>
          <w:szCs w:val="28"/>
          <w:shd w:val="clear" w:color="auto" w:fill="FFFFFF"/>
          <w:lang w:val="en-US"/>
        </w:rPr>
        <w:t>URL</w:t>
      </w:r>
      <w:r w:rsidRPr="00D303DA">
        <w:rPr>
          <w:rFonts w:cs="Times New Roman"/>
          <w:color w:val="000000"/>
          <w:szCs w:val="28"/>
          <w:shd w:val="clear" w:color="auto" w:fill="FFFFFF"/>
        </w:rPr>
        <w:t xml:space="preserve">: </w:t>
      </w:r>
      <w:hyperlink r:id="rId8" w:history="1">
        <w:r w:rsidRPr="00D303DA">
          <w:rPr>
            <w:rFonts w:cs="Times New Roman"/>
            <w:color w:val="0000FF"/>
            <w:szCs w:val="28"/>
            <w:u w:val="single"/>
            <w:shd w:val="clear" w:color="auto" w:fill="FFFFFF"/>
            <w:lang w:val="en-US"/>
          </w:rPr>
          <w:t>https</w:t>
        </w:r>
        <w:r w:rsidRPr="00D303DA">
          <w:rPr>
            <w:rFonts w:cs="Times New Roman"/>
            <w:color w:val="0000FF"/>
            <w:szCs w:val="28"/>
            <w:u w:val="single"/>
            <w:shd w:val="clear" w:color="auto" w:fill="FFFFFF"/>
          </w:rPr>
          <w:t>://</w:t>
        </w:r>
        <w:r w:rsidRPr="00D303DA">
          <w:rPr>
            <w:rFonts w:cs="Times New Roman"/>
            <w:color w:val="0000FF"/>
            <w:szCs w:val="28"/>
            <w:u w:val="single"/>
            <w:shd w:val="clear" w:color="auto" w:fill="FFFFFF"/>
            <w:lang w:val="en-US"/>
          </w:rPr>
          <w:t>www</w:t>
        </w:r>
        <w:r w:rsidRPr="00D303DA">
          <w:rPr>
            <w:rFonts w:cs="Times New Roman"/>
            <w:color w:val="0000FF"/>
            <w:szCs w:val="28"/>
            <w:u w:val="single"/>
            <w:shd w:val="clear" w:color="auto" w:fill="FFFFFF"/>
          </w:rPr>
          <w:t>.</w:t>
        </w:r>
        <w:proofErr w:type="spellStart"/>
        <w:r w:rsidRPr="00D303DA">
          <w:rPr>
            <w:rFonts w:cs="Times New Roman"/>
            <w:color w:val="0000FF"/>
            <w:szCs w:val="28"/>
            <w:u w:val="single"/>
            <w:shd w:val="clear" w:color="auto" w:fill="FFFFFF"/>
            <w:lang w:val="en-US"/>
          </w:rPr>
          <w:t>dissercat</w:t>
        </w:r>
        <w:proofErr w:type="spellEnd"/>
        <w:r w:rsidRPr="00D303DA">
          <w:rPr>
            <w:rFonts w:cs="Times New Roman"/>
            <w:color w:val="0000FF"/>
            <w:szCs w:val="28"/>
            <w:u w:val="single"/>
            <w:shd w:val="clear" w:color="auto" w:fill="FFFFFF"/>
          </w:rPr>
          <w:t>.</w:t>
        </w:r>
        <w:r w:rsidRPr="00D303DA">
          <w:rPr>
            <w:rFonts w:cs="Times New Roman"/>
            <w:color w:val="0000FF"/>
            <w:szCs w:val="28"/>
            <w:u w:val="single"/>
            <w:shd w:val="clear" w:color="auto" w:fill="FFFFFF"/>
            <w:lang w:val="en-US"/>
          </w:rPr>
          <w:t>com</w:t>
        </w:r>
        <w:r w:rsidRPr="00D303DA">
          <w:rPr>
            <w:rFonts w:cs="Times New Roman"/>
            <w:color w:val="0000FF"/>
            <w:szCs w:val="28"/>
            <w:u w:val="single"/>
            <w:shd w:val="clear" w:color="auto" w:fill="FFFFFF"/>
          </w:rPr>
          <w:t>/</w:t>
        </w:r>
        <w:r w:rsidRPr="00D303DA">
          <w:rPr>
            <w:rFonts w:cs="Times New Roman"/>
            <w:color w:val="0000FF"/>
            <w:szCs w:val="28"/>
            <w:u w:val="single"/>
            <w:shd w:val="clear" w:color="auto" w:fill="FFFFFF"/>
            <w:lang w:val="en-US"/>
          </w:rPr>
          <w:t>content</w:t>
        </w:r>
        <w:r w:rsidRPr="00D303DA">
          <w:rPr>
            <w:rFonts w:cs="Times New Roman"/>
            <w:color w:val="0000FF"/>
            <w:szCs w:val="28"/>
            <w:u w:val="single"/>
            <w:shd w:val="clear" w:color="auto" w:fill="FFFFFF"/>
          </w:rPr>
          <w:t>/</w:t>
        </w:r>
        <w:proofErr w:type="spellStart"/>
        <w:r w:rsidRPr="00D303DA">
          <w:rPr>
            <w:rFonts w:cs="Times New Roman"/>
            <w:color w:val="0000FF"/>
            <w:szCs w:val="28"/>
            <w:u w:val="single"/>
            <w:shd w:val="clear" w:color="auto" w:fill="FFFFFF"/>
            <w:lang w:val="en-US"/>
          </w:rPr>
          <w:t>formirovanie</w:t>
        </w:r>
        <w:proofErr w:type="spellEnd"/>
        <w:r w:rsidRPr="00D303DA">
          <w:rPr>
            <w:rFonts w:cs="Times New Roman"/>
            <w:color w:val="0000FF"/>
            <w:szCs w:val="28"/>
            <w:u w:val="single"/>
            <w:shd w:val="clear" w:color="auto" w:fill="FFFFFF"/>
          </w:rPr>
          <w:t>-</w:t>
        </w:r>
        <w:proofErr w:type="spellStart"/>
        <w:r w:rsidRPr="00D303DA">
          <w:rPr>
            <w:rFonts w:cs="Times New Roman"/>
            <w:color w:val="0000FF"/>
            <w:szCs w:val="28"/>
            <w:u w:val="single"/>
            <w:shd w:val="clear" w:color="auto" w:fill="FFFFFF"/>
            <w:lang w:val="en-US"/>
          </w:rPr>
          <w:t>poznavatelnogo</w:t>
        </w:r>
        <w:proofErr w:type="spellEnd"/>
        <w:r w:rsidRPr="00D303DA">
          <w:rPr>
            <w:rFonts w:cs="Times New Roman"/>
            <w:color w:val="0000FF"/>
            <w:szCs w:val="28"/>
            <w:u w:val="single"/>
            <w:shd w:val="clear" w:color="auto" w:fill="FFFFFF"/>
          </w:rPr>
          <w:t>-</w:t>
        </w:r>
        <w:proofErr w:type="spellStart"/>
        <w:r w:rsidRPr="00D303DA">
          <w:rPr>
            <w:rFonts w:cs="Times New Roman"/>
            <w:color w:val="0000FF"/>
            <w:szCs w:val="28"/>
            <w:u w:val="single"/>
            <w:shd w:val="clear" w:color="auto" w:fill="FFFFFF"/>
            <w:lang w:val="en-US"/>
          </w:rPr>
          <w:t>interesa</w:t>
        </w:r>
        <w:proofErr w:type="spellEnd"/>
        <w:r w:rsidRPr="00D303DA">
          <w:rPr>
            <w:rFonts w:cs="Times New Roman"/>
            <w:color w:val="0000FF"/>
            <w:szCs w:val="28"/>
            <w:u w:val="single"/>
            <w:shd w:val="clear" w:color="auto" w:fill="FFFFFF"/>
          </w:rPr>
          <w:t>-</w:t>
        </w:r>
        <w:r w:rsidRPr="00D303DA">
          <w:rPr>
            <w:rFonts w:cs="Times New Roman"/>
            <w:color w:val="0000FF"/>
            <w:szCs w:val="28"/>
            <w:u w:val="single"/>
            <w:shd w:val="clear" w:color="auto" w:fill="FFFFFF"/>
            <w:lang w:val="en-US"/>
          </w:rPr>
          <w:t>u</w:t>
        </w:r>
        <w:r w:rsidRPr="00D303DA">
          <w:rPr>
            <w:rFonts w:cs="Times New Roman"/>
            <w:color w:val="0000FF"/>
            <w:szCs w:val="28"/>
            <w:u w:val="single"/>
            <w:shd w:val="clear" w:color="auto" w:fill="FFFFFF"/>
          </w:rPr>
          <w:t>-</w:t>
        </w:r>
        <w:proofErr w:type="spellStart"/>
        <w:r w:rsidRPr="00D303DA">
          <w:rPr>
            <w:rFonts w:cs="Times New Roman"/>
            <w:color w:val="0000FF"/>
            <w:szCs w:val="28"/>
            <w:u w:val="single"/>
            <w:shd w:val="clear" w:color="auto" w:fill="FFFFFF"/>
            <w:lang w:val="en-US"/>
          </w:rPr>
          <w:t>detei</w:t>
        </w:r>
        <w:proofErr w:type="spellEnd"/>
        <w:r w:rsidRPr="00D303DA">
          <w:rPr>
            <w:rFonts w:cs="Times New Roman"/>
            <w:color w:val="0000FF"/>
            <w:szCs w:val="28"/>
            <w:u w:val="single"/>
            <w:shd w:val="clear" w:color="auto" w:fill="FFFFFF"/>
          </w:rPr>
          <w:t>-</w:t>
        </w:r>
        <w:proofErr w:type="spellStart"/>
        <w:r w:rsidRPr="00D303DA">
          <w:rPr>
            <w:rFonts w:cs="Times New Roman"/>
            <w:color w:val="0000FF"/>
            <w:szCs w:val="28"/>
            <w:u w:val="single"/>
            <w:shd w:val="clear" w:color="auto" w:fill="FFFFFF"/>
            <w:lang w:val="en-US"/>
          </w:rPr>
          <w:t>starshego</w:t>
        </w:r>
        <w:proofErr w:type="spellEnd"/>
        <w:r w:rsidRPr="00D303DA">
          <w:rPr>
            <w:rFonts w:cs="Times New Roman"/>
            <w:color w:val="0000FF"/>
            <w:szCs w:val="28"/>
            <w:u w:val="single"/>
            <w:shd w:val="clear" w:color="auto" w:fill="FFFFFF"/>
          </w:rPr>
          <w:t>-</w:t>
        </w:r>
        <w:proofErr w:type="spellStart"/>
        <w:r w:rsidRPr="00D303DA">
          <w:rPr>
            <w:rFonts w:cs="Times New Roman"/>
            <w:color w:val="0000FF"/>
            <w:szCs w:val="28"/>
            <w:u w:val="single"/>
            <w:shd w:val="clear" w:color="auto" w:fill="FFFFFF"/>
            <w:lang w:val="en-US"/>
          </w:rPr>
          <w:t>doshkolnogo</w:t>
        </w:r>
        <w:proofErr w:type="spellEnd"/>
        <w:r w:rsidRPr="00D303DA">
          <w:rPr>
            <w:rFonts w:cs="Times New Roman"/>
            <w:color w:val="0000FF"/>
            <w:szCs w:val="28"/>
            <w:u w:val="single"/>
            <w:shd w:val="clear" w:color="auto" w:fill="FFFFFF"/>
          </w:rPr>
          <w:t>-</w:t>
        </w:r>
        <w:proofErr w:type="spellStart"/>
        <w:r w:rsidRPr="00D303DA">
          <w:rPr>
            <w:rFonts w:cs="Times New Roman"/>
            <w:color w:val="0000FF"/>
            <w:szCs w:val="28"/>
            <w:u w:val="single"/>
            <w:shd w:val="clear" w:color="auto" w:fill="FFFFFF"/>
            <w:lang w:val="en-US"/>
          </w:rPr>
          <w:t>vozrasta</w:t>
        </w:r>
        <w:proofErr w:type="spellEnd"/>
      </w:hyperlink>
      <w:r w:rsidRPr="00D303DA">
        <w:rPr>
          <w:rFonts w:cs="Times New Roman"/>
          <w:color w:val="000000"/>
          <w:szCs w:val="28"/>
          <w:shd w:val="clear" w:color="auto" w:fill="FFFFFF"/>
        </w:rPr>
        <w:t>. – Дата публикации</w:t>
      </w:r>
      <w:proofErr w:type="gramStart"/>
      <w:r w:rsidRPr="00D303DA">
        <w:rPr>
          <w:rFonts w:cs="Times New Roman"/>
          <w:color w:val="000000"/>
          <w:szCs w:val="28"/>
          <w:shd w:val="clear" w:color="auto" w:fill="FFFFFF"/>
        </w:rPr>
        <w:t xml:space="preserve"> :</w:t>
      </w:r>
      <w:proofErr w:type="gramEnd"/>
      <w:r w:rsidRPr="00D303DA">
        <w:rPr>
          <w:rFonts w:cs="Times New Roman"/>
          <w:color w:val="000000"/>
          <w:szCs w:val="28"/>
          <w:shd w:val="clear" w:color="auto" w:fill="FFFFFF"/>
        </w:rPr>
        <w:t xml:space="preserve"> 2014 г. </w:t>
      </w:r>
    </w:p>
    <w:p w:rsidR="00D303DA" w:rsidRPr="00D303DA" w:rsidRDefault="00D303DA" w:rsidP="00D303DA">
      <w:pPr>
        <w:numPr>
          <w:ilvl w:val="0"/>
          <w:numId w:val="2"/>
        </w:numPr>
        <w:spacing w:after="0" w:line="240" w:lineRule="auto"/>
        <w:ind w:left="0" w:firstLine="708"/>
        <w:contextualSpacing/>
        <w:rPr>
          <w:rFonts w:eastAsia="Calibri" w:cs="Times New Roman"/>
          <w:color w:val="000000"/>
          <w:szCs w:val="28"/>
          <w:shd w:val="clear" w:color="auto" w:fill="FFFFFF"/>
        </w:rPr>
      </w:pPr>
      <w:r w:rsidRPr="00D303DA">
        <w:rPr>
          <w:rFonts w:eastAsia="Calibri" w:cs="Times New Roman"/>
          <w:color w:val="000000"/>
          <w:szCs w:val="28"/>
          <w:shd w:val="clear" w:color="auto" w:fill="FFFFFF"/>
        </w:rPr>
        <w:t xml:space="preserve">Большой толковый словарь русского языка  / под ред. С. А. Кузнецова. – Санкт - Петербург </w:t>
      </w:r>
      <w:proofErr w:type="gramStart"/>
      <w:r w:rsidRPr="00D303DA">
        <w:rPr>
          <w:rFonts w:eastAsia="Calibri" w:cs="Times New Roman"/>
          <w:color w:val="000000"/>
          <w:szCs w:val="28"/>
          <w:shd w:val="clear" w:color="auto" w:fill="FFFFFF"/>
        </w:rPr>
        <w:t>:</w:t>
      </w:r>
      <w:proofErr w:type="spellStart"/>
      <w:r w:rsidRPr="00D303DA">
        <w:rPr>
          <w:rFonts w:eastAsia="Calibri" w:cs="Times New Roman"/>
          <w:color w:val="000000"/>
          <w:szCs w:val="28"/>
          <w:shd w:val="clear" w:color="auto" w:fill="FFFFFF"/>
        </w:rPr>
        <w:t>Н</w:t>
      </w:r>
      <w:proofErr w:type="gramEnd"/>
      <w:r w:rsidRPr="00D303DA">
        <w:rPr>
          <w:rFonts w:eastAsia="Calibri" w:cs="Times New Roman"/>
          <w:color w:val="000000"/>
          <w:szCs w:val="28"/>
          <w:shd w:val="clear" w:color="auto" w:fill="FFFFFF"/>
        </w:rPr>
        <w:t>оринт</w:t>
      </w:r>
      <w:proofErr w:type="spellEnd"/>
      <w:r w:rsidRPr="00D303DA">
        <w:rPr>
          <w:rFonts w:eastAsia="Calibri" w:cs="Times New Roman"/>
          <w:color w:val="000000"/>
          <w:szCs w:val="28"/>
          <w:shd w:val="clear" w:color="auto" w:fill="FFFFFF"/>
        </w:rPr>
        <w:t>, 2001. – 1536 с. – ISBN 5-7711-0015-3 / 5771100153.</w:t>
      </w:r>
    </w:p>
    <w:p w:rsidR="00D303DA" w:rsidRPr="00D303DA" w:rsidRDefault="00D303DA" w:rsidP="00D303DA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cs="Times New Roman"/>
          <w:color w:val="333333"/>
          <w:szCs w:val="28"/>
          <w:shd w:val="clear" w:color="auto" w:fill="F6F6F6"/>
        </w:rPr>
      </w:pPr>
      <w:r w:rsidRPr="00D303DA">
        <w:rPr>
          <w:rFonts w:eastAsia="Calibri" w:cs="Times New Roman"/>
          <w:szCs w:val="28"/>
        </w:rPr>
        <w:t xml:space="preserve">Боровикова, Л. Н. Развитие познавательной активности у детей старшего дошкольного возраста через знакомство с родным краем /  Л. Н. Боровикова // Педагогика: традиции и инновации: [материалы VIII Международной научной конференции, Челябинск, январь 2017 г.]— URL: </w:t>
      </w:r>
      <w:hyperlink r:id="rId9" w:history="1">
        <w:r w:rsidRPr="00D303DA">
          <w:rPr>
            <w:rFonts w:eastAsia="Calibri" w:cs="Times New Roman"/>
            <w:color w:val="0000FF"/>
            <w:szCs w:val="28"/>
            <w:u w:val="single"/>
          </w:rPr>
          <w:t>https://moluch.ru/conf/ped/archive/210/11672/</w:t>
        </w:r>
      </w:hyperlink>
      <w:r w:rsidRPr="00D303DA">
        <w:rPr>
          <w:rFonts w:eastAsia="Calibri" w:cs="Times New Roman"/>
          <w:szCs w:val="28"/>
        </w:rPr>
        <w:t>. - Дата публикации</w:t>
      </w:r>
      <w:proofErr w:type="gramStart"/>
      <w:r w:rsidRPr="00D303DA">
        <w:rPr>
          <w:rFonts w:eastAsia="Calibri" w:cs="Times New Roman"/>
          <w:szCs w:val="28"/>
        </w:rPr>
        <w:t xml:space="preserve"> :</w:t>
      </w:r>
      <w:proofErr w:type="gramEnd"/>
      <w:r w:rsidRPr="00D303DA">
        <w:rPr>
          <w:rFonts w:eastAsia="Calibri" w:cs="Times New Roman"/>
          <w:szCs w:val="28"/>
        </w:rPr>
        <w:t xml:space="preserve"> 25 сентября 2016 . </w:t>
      </w:r>
    </w:p>
    <w:p w:rsidR="00D303DA" w:rsidRPr="00D303DA" w:rsidRDefault="00D303DA" w:rsidP="00D303D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="Times New Roman"/>
          <w:szCs w:val="28"/>
          <w:shd w:val="clear" w:color="auto" w:fill="F6F6F6"/>
        </w:rPr>
      </w:pPr>
      <w:r w:rsidRPr="00D303DA">
        <w:rPr>
          <w:rFonts w:eastAsia="Calibri" w:cs="Times New Roman"/>
          <w:szCs w:val="28"/>
          <w:shd w:val="clear" w:color="auto" w:fill="F6F6F6"/>
        </w:rPr>
        <w:t xml:space="preserve">Виноградова, Е. Б. Развитие познавательного интереса к родному краю у старших дошкольников / Е. Б. Виноградова // Воспитатель ДОУ. –  2012. - № 4 - С. 34 – 37. </w:t>
      </w:r>
    </w:p>
    <w:p w:rsidR="00D303DA" w:rsidRPr="00D303DA" w:rsidRDefault="00D303DA" w:rsidP="00D303DA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cs="Times New Roman"/>
          <w:szCs w:val="28"/>
          <w:shd w:val="clear" w:color="auto" w:fill="F6F6F6"/>
        </w:rPr>
      </w:pPr>
      <w:proofErr w:type="spellStart"/>
      <w:r w:rsidRPr="00D303DA">
        <w:rPr>
          <w:rFonts w:cs="Times New Roman"/>
          <w:szCs w:val="28"/>
          <w:shd w:val="clear" w:color="auto" w:fill="F6F6F6"/>
        </w:rPr>
        <w:lastRenderedPageBreak/>
        <w:t>Винокурова</w:t>
      </w:r>
      <w:proofErr w:type="spellEnd"/>
      <w:r w:rsidRPr="00D303DA">
        <w:rPr>
          <w:rFonts w:cs="Times New Roman"/>
          <w:szCs w:val="28"/>
          <w:shd w:val="clear" w:color="auto" w:fill="F6F6F6"/>
        </w:rPr>
        <w:t xml:space="preserve">, Н. В. Развитие познавательного интереса дошкольников к культуре родного края средствами национального фольклора / Н. В. </w:t>
      </w:r>
      <w:proofErr w:type="spellStart"/>
      <w:r w:rsidRPr="00D303DA">
        <w:rPr>
          <w:rFonts w:cs="Times New Roman"/>
          <w:szCs w:val="28"/>
          <w:shd w:val="clear" w:color="auto" w:fill="F6F6F6"/>
        </w:rPr>
        <w:t>Винокурова</w:t>
      </w:r>
      <w:proofErr w:type="spellEnd"/>
      <w:r w:rsidRPr="00D303DA">
        <w:rPr>
          <w:rFonts w:cs="Times New Roman"/>
          <w:szCs w:val="28"/>
          <w:shd w:val="clear" w:color="auto" w:fill="F6F6F6"/>
        </w:rPr>
        <w:t>, О. В. Мазуренко // Концепт</w:t>
      </w:r>
      <w:proofErr w:type="gramStart"/>
      <w:r w:rsidRPr="00D303DA">
        <w:rPr>
          <w:rFonts w:cs="Times New Roman"/>
          <w:szCs w:val="28"/>
          <w:shd w:val="clear" w:color="auto" w:fill="F6F6F6"/>
        </w:rPr>
        <w:t xml:space="preserve"> :</w:t>
      </w:r>
      <w:proofErr w:type="gramEnd"/>
      <w:r w:rsidRPr="00D303DA">
        <w:rPr>
          <w:rFonts w:cs="Times New Roman"/>
          <w:szCs w:val="28"/>
          <w:shd w:val="clear" w:color="auto" w:fill="F6F6F6"/>
        </w:rPr>
        <w:t xml:space="preserve"> [сайт].  - URL: </w:t>
      </w:r>
      <w:hyperlink r:id="rId10" w:history="1">
        <w:r w:rsidRPr="00D303DA">
          <w:rPr>
            <w:rFonts w:cs="Times New Roman"/>
            <w:color w:val="0000FF"/>
            <w:szCs w:val="28"/>
            <w:u w:val="single"/>
            <w:shd w:val="clear" w:color="auto" w:fill="F6F6F6"/>
          </w:rPr>
          <w:t xml:space="preserve">http://e-koncept.ru/2016/46169.htm. </w:t>
        </w:r>
        <w:r w:rsidRPr="00D303DA">
          <w:rPr>
            <w:rFonts w:cs="Times New Roman"/>
            <w:szCs w:val="28"/>
            <w:shd w:val="clear" w:color="auto" w:fill="F6F6F6"/>
          </w:rPr>
          <w:t>- Дата</w:t>
        </w:r>
      </w:hyperlink>
      <w:r w:rsidRPr="00D303DA">
        <w:rPr>
          <w:rFonts w:cs="Times New Roman"/>
          <w:szCs w:val="28"/>
          <w:shd w:val="clear" w:color="auto" w:fill="F6F6F6"/>
        </w:rPr>
        <w:t xml:space="preserve"> публикации</w:t>
      </w:r>
      <w:proofErr w:type="gramStart"/>
      <w:r w:rsidRPr="00D303DA">
        <w:rPr>
          <w:rFonts w:cs="Times New Roman"/>
          <w:szCs w:val="28"/>
          <w:shd w:val="clear" w:color="auto" w:fill="F6F6F6"/>
        </w:rPr>
        <w:t xml:space="preserve"> :</w:t>
      </w:r>
      <w:proofErr w:type="gramEnd"/>
      <w:r w:rsidRPr="00D303DA">
        <w:rPr>
          <w:rFonts w:cs="Times New Roman"/>
          <w:szCs w:val="28"/>
          <w:shd w:val="clear" w:color="auto" w:fill="F6F6F6"/>
        </w:rPr>
        <w:t xml:space="preserve"> 19 сентября 2016 г. </w:t>
      </w:r>
    </w:p>
    <w:p w:rsidR="00D303DA" w:rsidRPr="00D303DA" w:rsidRDefault="00D303DA" w:rsidP="00D303DA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cs="Times New Roman"/>
          <w:color w:val="333333"/>
          <w:szCs w:val="28"/>
          <w:shd w:val="clear" w:color="auto" w:fill="F6F6F6"/>
        </w:rPr>
      </w:pPr>
      <w:r w:rsidRPr="00D303DA">
        <w:rPr>
          <w:rFonts w:eastAsia="Calibri" w:cs="Times New Roman"/>
          <w:szCs w:val="28"/>
        </w:rPr>
        <w:t>Власова, Т. В. Развитие познавательного интереса у детей старшего дошкольного возраста в процессе экспериментирования / Т. В. Власова // Инновационные педагогические технологии</w:t>
      </w:r>
      <w:proofErr w:type="gramStart"/>
      <w:r w:rsidRPr="00D303DA">
        <w:rPr>
          <w:rFonts w:eastAsia="Calibri" w:cs="Times New Roman"/>
          <w:szCs w:val="28"/>
        </w:rPr>
        <w:t xml:space="preserve"> :</w:t>
      </w:r>
      <w:proofErr w:type="gramEnd"/>
      <w:r w:rsidRPr="00D303DA">
        <w:rPr>
          <w:rFonts w:eastAsia="Calibri" w:cs="Times New Roman"/>
          <w:szCs w:val="28"/>
        </w:rPr>
        <w:t xml:space="preserve"> материалы II Международной  научной  конференции, Казань, май 2015 г. — </w:t>
      </w:r>
      <w:hyperlink r:id="rId11" w:history="1">
        <w:r w:rsidRPr="00D303DA">
          <w:rPr>
            <w:rFonts w:eastAsia="Calibri" w:cs="Times New Roman"/>
            <w:color w:val="0000FF"/>
            <w:szCs w:val="28"/>
            <w:u w:val="single"/>
          </w:rPr>
          <w:t>URL:https://moluch.ru/conf/ped/archive/150/7989/</w:t>
        </w:r>
      </w:hyperlink>
      <w:r w:rsidRPr="00D303DA">
        <w:rPr>
          <w:rFonts w:eastAsia="Calibri" w:cs="Times New Roman"/>
          <w:szCs w:val="28"/>
        </w:rPr>
        <w:t xml:space="preserve">  (дата обращения: 19.09.2016).</w:t>
      </w:r>
    </w:p>
    <w:p w:rsidR="00D303DA" w:rsidRPr="00D303DA" w:rsidRDefault="00D303DA" w:rsidP="00D303DA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eastAsia="Calibri" w:cs="Times New Roman"/>
          <w:szCs w:val="28"/>
        </w:rPr>
      </w:pPr>
      <w:proofErr w:type="spellStart"/>
      <w:r w:rsidRPr="00D303DA">
        <w:rPr>
          <w:rFonts w:eastAsia="Calibri" w:cs="Times New Roman"/>
          <w:szCs w:val="28"/>
        </w:rPr>
        <w:t>Годовикова</w:t>
      </w:r>
      <w:proofErr w:type="spellEnd"/>
      <w:r w:rsidRPr="00D303DA">
        <w:rPr>
          <w:rFonts w:eastAsia="Calibri" w:cs="Times New Roman"/>
          <w:szCs w:val="28"/>
        </w:rPr>
        <w:t xml:space="preserve">,  Д. Н. Формирование познавательной активности / Д. Н. </w:t>
      </w:r>
      <w:proofErr w:type="spellStart"/>
      <w:r w:rsidRPr="00D303DA">
        <w:rPr>
          <w:rFonts w:eastAsia="Calibri" w:cs="Times New Roman"/>
          <w:szCs w:val="28"/>
        </w:rPr>
        <w:t>Годовикова</w:t>
      </w:r>
      <w:proofErr w:type="spellEnd"/>
      <w:r w:rsidRPr="00D303DA">
        <w:rPr>
          <w:rFonts w:eastAsia="Calibri" w:cs="Times New Roman"/>
          <w:szCs w:val="28"/>
        </w:rPr>
        <w:t xml:space="preserve"> // Дошкольное воспитание. – 2007. – № 8. – С. 19–20. </w:t>
      </w:r>
    </w:p>
    <w:p w:rsidR="00D303DA" w:rsidRPr="00D303DA" w:rsidRDefault="00D303DA" w:rsidP="00D303DA">
      <w:pPr>
        <w:numPr>
          <w:ilvl w:val="0"/>
          <w:numId w:val="2"/>
        </w:numPr>
        <w:spacing w:after="0" w:line="240" w:lineRule="auto"/>
        <w:ind w:left="0" w:firstLine="708"/>
        <w:contextualSpacing/>
        <w:jc w:val="both"/>
        <w:rPr>
          <w:rFonts w:eastAsia="Calibri" w:cs="Times New Roman"/>
          <w:szCs w:val="28"/>
        </w:rPr>
      </w:pPr>
      <w:proofErr w:type="spellStart"/>
      <w:r w:rsidRPr="00D303DA">
        <w:rPr>
          <w:rFonts w:eastAsia="Calibri" w:cs="Times New Roman"/>
          <w:szCs w:val="28"/>
        </w:rPr>
        <w:t>Захаревич</w:t>
      </w:r>
      <w:proofErr w:type="spellEnd"/>
      <w:r w:rsidRPr="00D303DA">
        <w:rPr>
          <w:rFonts w:eastAsia="Calibri" w:cs="Times New Roman"/>
          <w:szCs w:val="28"/>
        </w:rPr>
        <w:t xml:space="preserve">, Л. Ф. Особенности возникновения и развития познавательного интереса к сезонным изменениям в жизни растений у детей среднего и старшего дошкольного возраста / Л. Ф. </w:t>
      </w:r>
      <w:proofErr w:type="spellStart"/>
      <w:r w:rsidRPr="00D303DA">
        <w:rPr>
          <w:rFonts w:eastAsia="Calibri" w:cs="Times New Roman"/>
          <w:szCs w:val="28"/>
        </w:rPr>
        <w:t>Захаревич</w:t>
      </w:r>
      <w:proofErr w:type="spellEnd"/>
      <w:r w:rsidRPr="00D303DA">
        <w:rPr>
          <w:rFonts w:eastAsia="Calibri" w:cs="Times New Roman"/>
          <w:szCs w:val="28"/>
        </w:rPr>
        <w:t>. – Москва</w:t>
      </w:r>
      <w:proofErr w:type="gramStart"/>
      <w:r w:rsidRPr="00D303DA">
        <w:rPr>
          <w:rFonts w:eastAsia="Calibri" w:cs="Times New Roman"/>
          <w:szCs w:val="28"/>
        </w:rPr>
        <w:t xml:space="preserve"> :</w:t>
      </w:r>
      <w:proofErr w:type="gramEnd"/>
      <w:r w:rsidRPr="00D303DA">
        <w:rPr>
          <w:rFonts w:eastAsia="Calibri" w:cs="Times New Roman"/>
          <w:szCs w:val="28"/>
        </w:rPr>
        <w:t xml:space="preserve"> - 1970. – 21 с. - ISBN отсутствует.</w:t>
      </w:r>
    </w:p>
    <w:p w:rsidR="00D303DA" w:rsidRPr="00D303DA" w:rsidRDefault="00D303DA" w:rsidP="00D303DA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eastAsia="Calibri" w:cs="Times New Roman"/>
          <w:szCs w:val="28"/>
        </w:rPr>
      </w:pPr>
      <w:r w:rsidRPr="00D303DA">
        <w:rPr>
          <w:rFonts w:eastAsia="Calibri" w:cs="Times New Roman"/>
          <w:szCs w:val="28"/>
        </w:rPr>
        <w:t xml:space="preserve"> Красильникова, А. Е. Познавательный интерес как психолого-педагогический феномен / А. Е. Красильникова // Вестник </w:t>
      </w:r>
      <w:proofErr w:type="spellStart"/>
      <w:r w:rsidRPr="00D303DA">
        <w:rPr>
          <w:rFonts w:eastAsia="Calibri" w:cs="Times New Roman"/>
          <w:szCs w:val="28"/>
        </w:rPr>
        <w:t>Шадринского</w:t>
      </w:r>
      <w:proofErr w:type="spellEnd"/>
      <w:r w:rsidRPr="00D303DA">
        <w:rPr>
          <w:rFonts w:eastAsia="Calibri" w:cs="Times New Roman"/>
          <w:szCs w:val="28"/>
        </w:rPr>
        <w:t xml:space="preserve"> государственного педагогического института: науч. журн. - 2013. - N 2(18). - С. 66-72. - </w:t>
      </w:r>
      <w:proofErr w:type="spellStart"/>
      <w:r w:rsidRPr="00D303DA">
        <w:rPr>
          <w:rFonts w:eastAsia="Calibri" w:cs="Times New Roman"/>
          <w:szCs w:val="28"/>
        </w:rPr>
        <w:t>Библиогр</w:t>
      </w:r>
      <w:proofErr w:type="spellEnd"/>
      <w:r w:rsidRPr="00D303DA">
        <w:rPr>
          <w:rFonts w:eastAsia="Calibri" w:cs="Times New Roman"/>
          <w:szCs w:val="28"/>
        </w:rPr>
        <w:t xml:space="preserve">.: с. 72. - ISSN 9785-8781. </w:t>
      </w:r>
    </w:p>
    <w:p w:rsidR="00D303DA" w:rsidRPr="00D303DA" w:rsidRDefault="00D303DA" w:rsidP="00D303DA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eastAsia="Calibri" w:cs="Times New Roman"/>
          <w:szCs w:val="28"/>
        </w:rPr>
      </w:pPr>
      <w:r w:rsidRPr="00D303DA">
        <w:rPr>
          <w:rFonts w:eastAsia="Calibri" w:cs="Times New Roman"/>
          <w:szCs w:val="28"/>
        </w:rPr>
        <w:t xml:space="preserve"> Лисина, М. И. Развитие познавательной активности детей в ходе общения </w:t>
      </w:r>
      <w:proofErr w:type="gramStart"/>
      <w:r w:rsidRPr="00D303DA">
        <w:rPr>
          <w:rFonts w:eastAsia="Calibri" w:cs="Times New Roman"/>
          <w:szCs w:val="28"/>
        </w:rPr>
        <w:t>со</w:t>
      </w:r>
      <w:proofErr w:type="gramEnd"/>
      <w:r w:rsidRPr="00D303DA">
        <w:rPr>
          <w:rFonts w:eastAsia="Calibri" w:cs="Times New Roman"/>
          <w:szCs w:val="28"/>
        </w:rPr>
        <w:t xml:space="preserve"> взрослыми и сверстниками / М. И. Лисина // Вопросы психологии. – 1982 .- № 4 - С. 18-35.</w:t>
      </w:r>
    </w:p>
    <w:p w:rsidR="00D303DA" w:rsidRPr="00D303DA" w:rsidRDefault="00D303DA" w:rsidP="00D303DA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eastAsia="Calibri" w:cs="Times New Roman"/>
          <w:szCs w:val="28"/>
          <w:lang w:val="en-US"/>
        </w:rPr>
      </w:pPr>
      <w:proofErr w:type="spellStart"/>
      <w:r w:rsidRPr="00D303DA">
        <w:rPr>
          <w:rFonts w:eastAsia="Calibri" w:cs="Times New Roman"/>
          <w:szCs w:val="28"/>
        </w:rPr>
        <w:t>Машарова</w:t>
      </w:r>
      <w:proofErr w:type="spellEnd"/>
      <w:r w:rsidRPr="00D303DA">
        <w:rPr>
          <w:rFonts w:eastAsia="Calibri" w:cs="Times New Roman"/>
          <w:szCs w:val="28"/>
        </w:rPr>
        <w:t xml:space="preserve">, В. А. Познавательный интерес школьников с позиции современности / В.А. </w:t>
      </w:r>
      <w:proofErr w:type="spellStart"/>
      <w:r w:rsidRPr="00D303DA">
        <w:rPr>
          <w:rFonts w:eastAsia="Calibri" w:cs="Times New Roman"/>
          <w:szCs w:val="28"/>
        </w:rPr>
        <w:t>Машарова</w:t>
      </w:r>
      <w:proofErr w:type="spellEnd"/>
      <w:r w:rsidRPr="00D303DA">
        <w:rPr>
          <w:rFonts w:eastAsia="Calibri" w:cs="Times New Roman"/>
          <w:szCs w:val="28"/>
        </w:rPr>
        <w:t xml:space="preserve"> // Электронное научное издание (электронный научно-педагогический журнал). </w:t>
      </w:r>
      <w:r w:rsidRPr="00D303DA">
        <w:rPr>
          <w:rFonts w:eastAsia="Calibri" w:cs="Times New Roman"/>
          <w:szCs w:val="28"/>
          <w:lang w:val="en-US"/>
        </w:rPr>
        <w:t xml:space="preserve">The </w:t>
      </w:r>
      <w:proofErr w:type="spellStart"/>
      <w:r w:rsidRPr="00D303DA">
        <w:rPr>
          <w:rFonts w:eastAsia="Calibri" w:cs="Times New Roman"/>
          <w:szCs w:val="28"/>
          <w:lang w:val="en-US"/>
        </w:rPr>
        <w:t>Emissia.Offline</w:t>
      </w:r>
      <w:proofErr w:type="spellEnd"/>
      <w:r w:rsidRPr="00D303DA">
        <w:rPr>
          <w:rFonts w:eastAsia="Calibri" w:cs="Times New Roman"/>
          <w:szCs w:val="28"/>
          <w:lang w:val="en-US"/>
        </w:rPr>
        <w:t xml:space="preserve"> Letters.   [</w:t>
      </w:r>
      <w:proofErr w:type="gramStart"/>
      <w:r w:rsidRPr="00D303DA">
        <w:rPr>
          <w:rFonts w:eastAsia="Calibri" w:cs="Times New Roman"/>
          <w:szCs w:val="28"/>
        </w:rPr>
        <w:t>сайт</w:t>
      </w:r>
      <w:proofErr w:type="gramEnd"/>
      <w:r w:rsidRPr="00D303DA">
        <w:rPr>
          <w:rFonts w:eastAsia="Calibri" w:cs="Times New Roman"/>
          <w:szCs w:val="28"/>
          <w:lang w:val="en-US"/>
        </w:rPr>
        <w:t xml:space="preserve">]. – 2008. – URL: </w:t>
      </w:r>
      <w:hyperlink r:id="rId12" w:history="1">
        <w:r w:rsidRPr="00D303DA">
          <w:rPr>
            <w:rFonts w:eastAsia="Calibri" w:cs="Times New Roman"/>
            <w:color w:val="0000FF"/>
            <w:szCs w:val="28"/>
            <w:u w:val="single"/>
            <w:lang w:val="en-US"/>
          </w:rPr>
          <w:t>http://www.emissia.org/offline/2008/1238.htm</w:t>
        </w:r>
      </w:hyperlink>
      <w:r w:rsidRPr="00D303DA">
        <w:rPr>
          <w:rFonts w:eastAsia="Calibri" w:cs="Times New Roman"/>
          <w:szCs w:val="28"/>
          <w:lang w:val="en-US"/>
        </w:rPr>
        <w:t xml:space="preserve"> (</w:t>
      </w:r>
      <w:r w:rsidRPr="00D303DA">
        <w:rPr>
          <w:rFonts w:eastAsia="Calibri" w:cs="Times New Roman"/>
          <w:szCs w:val="28"/>
        </w:rPr>
        <w:t>датаобращения</w:t>
      </w:r>
      <w:r w:rsidRPr="00D303DA">
        <w:rPr>
          <w:rFonts w:eastAsia="Calibri" w:cs="Times New Roman"/>
          <w:szCs w:val="28"/>
          <w:lang w:val="en-US"/>
        </w:rPr>
        <w:t xml:space="preserve"> 19.09.2016 )</w:t>
      </w:r>
    </w:p>
    <w:p w:rsidR="00D303DA" w:rsidRPr="00D303DA" w:rsidRDefault="00D303DA" w:rsidP="00D303DA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eastAsia="Calibri" w:cs="Times New Roman"/>
          <w:szCs w:val="28"/>
        </w:rPr>
      </w:pPr>
      <w:r w:rsidRPr="00D303DA">
        <w:rPr>
          <w:rFonts w:eastAsia="Calibri" w:cs="Times New Roman"/>
          <w:szCs w:val="28"/>
        </w:rPr>
        <w:t>Орлова, Ю. А. Развитие познавательного интереса у детей старшего дошкольного возраста / Ю. А. Орлова // Образование и наука в современных условиях. – 2016. – № 2 -  С. 167-169.</w:t>
      </w:r>
    </w:p>
    <w:p w:rsidR="00D303DA" w:rsidRPr="00D303DA" w:rsidRDefault="00D303DA" w:rsidP="00D303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eastAsia="Calibri" w:cs="Times New Roman"/>
          <w:szCs w:val="28"/>
        </w:rPr>
      </w:pPr>
      <w:r w:rsidRPr="00D303DA">
        <w:rPr>
          <w:rFonts w:eastAsia="Calibri" w:cs="Times New Roman"/>
          <w:szCs w:val="28"/>
        </w:rPr>
        <w:t xml:space="preserve">Петровский, А. В. История и теория психологии / А. В. Петровский, М. Г.  </w:t>
      </w:r>
      <w:proofErr w:type="spellStart"/>
      <w:r w:rsidRPr="00D303DA">
        <w:rPr>
          <w:rFonts w:eastAsia="Calibri" w:cs="Times New Roman"/>
          <w:szCs w:val="28"/>
        </w:rPr>
        <w:t>Ярошевский</w:t>
      </w:r>
      <w:proofErr w:type="spellEnd"/>
      <w:r w:rsidRPr="00D303DA">
        <w:rPr>
          <w:rFonts w:eastAsia="Calibri" w:cs="Times New Roman"/>
          <w:szCs w:val="28"/>
        </w:rPr>
        <w:t xml:space="preserve">. - Ростов-на-Дону: - 1996. - 415 с. - </w:t>
      </w:r>
      <w:r w:rsidRPr="00D303DA">
        <w:rPr>
          <w:rFonts w:cs="Times New Roman"/>
          <w:szCs w:val="28"/>
        </w:rPr>
        <w:t>ISBN 5-85880-158-7.</w:t>
      </w:r>
    </w:p>
    <w:p w:rsidR="00D303DA" w:rsidRPr="00D303DA" w:rsidRDefault="00D303DA" w:rsidP="00D303DA">
      <w:pPr>
        <w:numPr>
          <w:ilvl w:val="0"/>
          <w:numId w:val="2"/>
        </w:numPr>
        <w:spacing w:after="0" w:line="240" w:lineRule="auto"/>
        <w:ind w:left="0" w:firstLine="708"/>
        <w:contextualSpacing/>
        <w:rPr>
          <w:rFonts w:eastAsia="Calibri" w:cs="Times New Roman"/>
          <w:szCs w:val="28"/>
        </w:rPr>
      </w:pPr>
      <w:proofErr w:type="spellStart"/>
      <w:r w:rsidRPr="00D303DA">
        <w:rPr>
          <w:rFonts w:eastAsia="Calibri" w:cs="Times New Roman"/>
          <w:szCs w:val="28"/>
        </w:rPr>
        <w:t>Сигида</w:t>
      </w:r>
      <w:proofErr w:type="spellEnd"/>
      <w:r w:rsidRPr="00D303DA">
        <w:rPr>
          <w:rFonts w:eastAsia="Calibri" w:cs="Times New Roman"/>
          <w:szCs w:val="28"/>
        </w:rPr>
        <w:t xml:space="preserve">, Н. В. Развитие познавательного интереса у детей старшего дошкольного возраста в процессе игр-экспериментирований / Н. В. </w:t>
      </w:r>
      <w:proofErr w:type="spellStart"/>
      <w:r w:rsidRPr="00D303DA">
        <w:rPr>
          <w:rFonts w:eastAsia="Calibri" w:cs="Times New Roman"/>
          <w:szCs w:val="28"/>
        </w:rPr>
        <w:t>Сигида</w:t>
      </w:r>
      <w:proofErr w:type="spellEnd"/>
      <w:r w:rsidRPr="00D303DA">
        <w:rPr>
          <w:rFonts w:eastAsia="Calibri" w:cs="Times New Roman"/>
          <w:szCs w:val="28"/>
        </w:rPr>
        <w:t xml:space="preserve"> // Студенческая наука XXI века. - 2016 – № 2. - С. 150-153.</w:t>
      </w:r>
    </w:p>
    <w:p w:rsidR="00D303DA" w:rsidRPr="00D303DA" w:rsidRDefault="00D303DA" w:rsidP="00D303DA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eastAsia="Calibri" w:cs="Times New Roman"/>
          <w:szCs w:val="28"/>
        </w:rPr>
      </w:pPr>
      <w:r w:rsidRPr="00D303DA">
        <w:rPr>
          <w:rFonts w:eastAsia="Calibri" w:cs="Times New Roman"/>
          <w:szCs w:val="28"/>
        </w:rPr>
        <w:t>Ходакова, Н. П. Развитие познавательных интересов у дошкольников. / Н. П. Ходакова // Инновации в науке. – 2016. – № 10 (59). - С. 126-133.</w:t>
      </w:r>
    </w:p>
    <w:p w:rsidR="00D303DA" w:rsidRPr="00D303DA" w:rsidRDefault="00D303DA" w:rsidP="00D303DA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eastAsia="Calibri" w:cs="Times New Roman"/>
          <w:szCs w:val="28"/>
        </w:rPr>
      </w:pPr>
      <w:r w:rsidRPr="00D303DA">
        <w:rPr>
          <w:rFonts w:eastAsia="Calibri" w:cs="Times New Roman"/>
          <w:szCs w:val="28"/>
        </w:rPr>
        <w:t>Шейко, Н. Г. Культурное наследие родного края – источник формирования исторических представлений дошкольников /  Н.Г. Шейко // Детский сад: теория и практика. -  2011. - № 9. - С. 66-73.</w:t>
      </w:r>
    </w:p>
    <w:p w:rsidR="00D303DA" w:rsidRPr="00D303DA" w:rsidRDefault="00D303DA" w:rsidP="00D303DA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eastAsia="Calibri" w:cs="Times New Roman"/>
          <w:szCs w:val="28"/>
        </w:rPr>
      </w:pPr>
      <w:r w:rsidRPr="00D303DA">
        <w:rPr>
          <w:rFonts w:eastAsia="Calibri" w:cs="Times New Roman"/>
          <w:szCs w:val="28"/>
        </w:rPr>
        <w:t>Щукина, Г. И. Педагогические проблемы формирования познавательных интересов учащихся  / Г. И. Щукина. -  Москва</w:t>
      </w:r>
      <w:proofErr w:type="gramStart"/>
      <w:r w:rsidRPr="00D303DA">
        <w:rPr>
          <w:rFonts w:eastAsia="Calibri" w:cs="Times New Roman"/>
          <w:szCs w:val="28"/>
        </w:rPr>
        <w:t xml:space="preserve"> :</w:t>
      </w:r>
      <w:proofErr w:type="gramEnd"/>
      <w:r w:rsidRPr="00D303DA">
        <w:rPr>
          <w:rFonts w:eastAsia="Calibri" w:cs="Times New Roman"/>
          <w:szCs w:val="28"/>
        </w:rPr>
        <w:t xml:space="preserve"> Педагогика, 1988. - 208 с. -ISBN 5-7155-0181-4.</w:t>
      </w:r>
    </w:p>
    <w:p w:rsidR="00D303DA" w:rsidRPr="00D303DA" w:rsidRDefault="00D303DA" w:rsidP="00D303DA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eastAsia="Calibri" w:cs="Times New Roman"/>
          <w:szCs w:val="28"/>
        </w:rPr>
      </w:pPr>
      <w:r w:rsidRPr="00D303DA">
        <w:rPr>
          <w:rFonts w:eastAsia="Calibri" w:cs="Times New Roman"/>
          <w:szCs w:val="28"/>
        </w:rPr>
        <w:t>Щукина, Г. И. Проблема познавательного интереса в педагогике / Г. И. Щукина. – Москва</w:t>
      </w:r>
      <w:proofErr w:type="gramStart"/>
      <w:r w:rsidRPr="00D303DA">
        <w:rPr>
          <w:rFonts w:eastAsia="Calibri" w:cs="Times New Roman"/>
          <w:szCs w:val="28"/>
        </w:rPr>
        <w:t xml:space="preserve"> :</w:t>
      </w:r>
      <w:proofErr w:type="gramEnd"/>
      <w:r w:rsidRPr="00D303DA">
        <w:rPr>
          <w:rFonts w:eastAsia="Calibri" w:cs="Times New Roman"/>
          <w:szCs w:val="28"/>
        </w:rPr>
        <w:t xml:space="preserve"> Педагогика, 1971. -  120 с. - ISBN отсутствует.</w:t>
      </w:r>
    </w:p>
    <w:p w:rsidR="00D303DA" w:rsidRPr="00D303DA" w:rsidRDefault="00D303DA" w:rsidP="00D303DA">
      <w:pPr>
        <w:numPr>
          <w:ilvl w:val="0"/>
          <w:numId w:val="2"/>
        </w:numPr>
        <w:ind w:left="0" w:firstLine="708"/>
        <w:contextualSpacing/>
        <w:rPr>
          <w:rFonts w:eastAsia="Calibri" w:cs="Times New Roman"/>
          <w:szCs w:val="28"/>
        </w:rPr>
      </w:pPr>
      <w:r w:rsidRPr="00D303DA">
        <w:rPr>
          <w:rFonts w:eastAsia="Calibri" w:cs="Times New Roman"/>
          <w:szCs w:val="28"/>
        </w:rPr>
        <w:t>Щукина, Г. И. Активизация познавательной деятельности учащихся в учебном процессе / Г. И. Щукина. – Москва</w:t>
      </w:r>
      <w:proofErr w:type="gramStart"/>
      <w:r w:rsidRPr="00D303DA">
        <w:rPr>
          <w:rFonts w:eastAsia="Calibri" w:cs="Times New Roman"/>
          <w:szCs w:val="28"/>
        </w:rPr>
        <w:t xml:space="preserve"> :</w:t>
      </w:r>
      <w:proofErr w:type="gramEnd"/>
      <w:r w:rsidRPr="00D303DA">
        <w:rPr>
          <w:rFonts w:eastAsia="Calibri" w:cs="Times New Roman"/>
          <w:szCs w:val="28"/>
        </w:rPr>
        <w:t xml:space="preserve"> Просвещение, 1979. - 160 с. - ISBN отсутствует. </w:t>
      </w:r>
    </w:p>
    <w:p w:rsidR="00D303DA" w:rsidRPr="00D303DA" w:rsidRDefault="00D303DA" w:rsidP="00D303DA">
      <w:pPr>
        <w:rPr>
          <w:rFonts w:asciiTheme="minorHAnsi" w:hAnsiTheme="minorHAnsi"/>
          <w:sz w:val="22"/>
        </w:rPr>
      </w:pPr>
    </w:p>
    <w:p w:rsidR="00D44700" w:rsidRPr="004D5FDC" w:rsidRDefault="00D44700" w:rsidP="00D44700">
      <w:pPr>
        <w:jc w:val="both"/>
        <w:rPr>
          <w:b/>
        </w:rPr>
      </w:pPr>
      <w:r w:rsidRPr="004D5FDC">
        <w:rPr>
          <w:b/>
        </w:rPr>
        <w:t xml:space="preserve">                                                                                                                   Приложение 1</w:t>
      </w:r>
    </w:p>
    <w:p w:rsidR="00D44700" w:rsidRDefault="004D5FDC" w:rsidP="00D44700">
      <w:pPr>
        <w:jc w:val="both"/>
      </w:pPr>
      <w:r>
        <w:t xml:space="preserve">Диагностические методики </w:t>
      </w:r>
      <w:r w:rsidR="00936149">
        <w:t>с</w:t>
      </w:r>
      <w:r w:rsidR="00D44700">
        <w:t xml:space="preserve"> целью изучения уровня сформированности уровня познавательного интереса </w:t>
      </w:r>
      <w:r w:rsidR="0056412E">
        <w:t>исследуемой группы дошкольников</w:t>
      </w:r>
      <w:r w:rsidR="00D44700">
        <w:t xml:space="preserve"> на основании исследовании Э.А. Барановой, Д.Н. </w:t>
      </w:r>
      <w:proofErr w:type="spellStart"/>
      <w:r w:rsidR="00D44700">
        <w:t>Годовиковой</w:t>
      </w:r>
      <w:proofErr w:type="spellEnd"/>
      <w:r w:rsidR="00D44700">
        <w:t xml:space="preserve">, Г.И. Щукиной были выдвинуты критерии и </w:t>
      </w:r>
      <w:r w:rsidR="00D44700">
        <w:lastRenderedPageBreak/>
        <w:t>показатели, а так же использованы следующие методы исследования: экспериментальные задания, наблюдение, беседа, представленные в диагностической карте:</w:t>
      </w:r>
    </w:p>
    <w:p w:rsidR="00D44700" w:rsidRDefault="00D44700" w:rsidP="00D44700">
      <w:pPr>
        <w:jc w:val="both"/>
      </w:pPr>
      <w:r w:rsidRPr="00936149">
        <w:rPr>
          <w:b/>
        </w:rPr>
        <w:t>Таблица 1</w:t>
      </w:r>
      <w:r>
        <w:t xml:space="preserve"> – Диагностическая карта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936149" w:rsidTr="00936149">
        <w:tc>
          <w:tcPr>
            <w:tcW w:w="3190" w:type="dxa"/>
          </w:tcPr>
          <w:p w:rsidR="00936149" w:rsidRDefault="00936149" w:rsidP="00936149">
            <w:pPr>
              <w:jc w:val="both"/>
            </w:pPr>
            <w:r>
              <w:t>Критерии</w:t>
            </w:r>
          </w:p>
          <w:p w:rsidR="00936149" w:rsidRDefault="00936149" w:rsidP="00936149">
            <w:pPr>
              <w:jc w:val="both"/>
            </w:pPr>
            <w:r>
              <w:t>познавательного интереса</w:t>
            </w:r>
          </w:p>
        </w:tc>
        <w:tc>
          <w:tcPr>
            <w:tcW w:w="3190" w:type="dxa"/>
          </w:tcPr>
          <w:p w:rsidR="00936149" w:rsidRDefault="00936149" w:rsidP="00D44700">
            <w:pPr>
              <w:jc w:val="both"/>
            </w:pPr>
            <w:r>
              <w:t>Показатели познавательного интереса</w:t>
            </w:r>
          </w:p>
        </w:tc>
        <w:tc>
          <w:tcPr>
            <w:tcW w:w="3191" w:type="dxa"/>
          </w:tcPr>
          <w:p w:rsidR="00936149" w:rsidRPr="00936149" w:rsidRDefault="00936149" w:rsidP="00936149">
            <w:pPr>
              <w:jc w:val="both"/>
              <w:rPr>
                <w:b/>
              </w:rPr>
            </w:pPr>
            <w:r>
              <w:t>Диагностические методики</w:t>
            </w:r>
          </w:p>
          <w:p w:rsidR="00936149" w:rsidRDefault="00936149" w:rsidP="00D44700">
            <w:pPr>
              <w:jc w:val="both"/>
            </w:pPr>
          </w:p>
        </w:tc>
      </w:tr>
      <w:tr w:rsidR="00936149" w:rsidTr="00936149">
        <w:tc>
          <w:tcPr>
            <w:tcW w:w="3190" w:type="dxa"/>
            <w:vMerge w:val="restart"/>
          </w:tcPr>
          <w:p w:rsidR="00936149" w:rsidRDefault="00936149" w:rsidP="00D44700">
            <w:pPr>
              <w:jc w:val="both"/>
            </w:pPr>
            <w:r w:rsidRPr="00936149">
              <w:rPr>
                <w:b/>
              </w:rPr>
              <w:t>Мотивационный</w:t>
            </w:r>
          </w:p>
        </w:tc>
        <w:tc>
          <w:tcPr>
            <w:tcW w:w="3190" w:type="dxa"/>
          </w:tcPr>
          <w:p w:rsidR="00936149" w:rsidRPr="00936149" w:rsidRDefault="00936149" w:rsidP="00D44700">
            <w:pPr>
              <w:jc w:val="both"/>
            </w:pPr>
            <w:r w:rsidRPr="00936149">
              <w:t>Наличие познавательной мотивации</w:t>
            </w:r>
          </w:p>
        </w:tc>
        <w:tc>
          <w:tcPr>
            <w:tcW w:w="3191" w:type="dxa"/>
          </w:tcPr>
          <w:p w:rsidR="00936149" w:rsidRDefault="00936149" w:rsidP="00936149">
            <w:pPr>
              <w:jc w:val="both"/>
            </w:pPr>
            <w:r w:rsidRPr="00936149">
              <w:rPr>
                <w:b/>
              </w:rPr>
              <w:t xml:space="preserve">Диагностическая </w:t>
            </w:r>
            <w:r>
              <w:t xml:space="preserve">методика 1. «Беседа» (автор М.В. </w:t>
            </w:r>
            <w:proofErr w:type="spellStart"/>
            <w:r>
              <w:t>Марусинец</w:t>
            </w:r>
            <w:proofErr w:type="spellEnd"/>
            <w:r>
              <w:t xml:space="preserve">) </w:t>
            </w:r>
          </w:p>
          <w:p w:rsidR="00936149" w:rsidRDefault="00936149" w:rsidP="00D44700">
            <w:pPr>
              <w:jc w:val="both"/>
            </w:pPr>
          </w:p>
        </w:tc>
      </w:tr>
      <w:tr w:rsidR="00936149" w:rsidTr="00936149">
        <w:tc>
          <w:tcPr>
            <w:tcW w:w="3190" w:type="dxa"/>
            <w:vMerge/>
          </w:tcPr>
          <w:p w:rsidR="00936149" w:rsidRDefault="00936149" w:rsidP="00D44700">
            <w:pPr>
              <w:jc w:val="both"/>
            </w:pPr>
          </w:p>
        </w:tc>
        <w:tc>
          <w:tcPr>
            <w:tcW w:w="3190" w:type="dxa"/>
          </w:tcPr>
          <w:p w:rsidR="00936149" w:rsidRDefault="00936149" w:rsidP="00D44700">
            <w:pPr>
              <w:jc w:val="both"/>
            </w:pPr>
            <w:r>
              <w:t>Наличие определенного мотива в умственной деятельности</w:t>
            </w:r>
          </w:p>
        </w:tc>
        <w:tc>
          <w:tcPr>
            <w:tcW w:w="3191" w:type="dxa"/>
          </w:tcPr>
          <w:p w:rsidR="00936149" w:rsidRDefault="00936149" w:rsidP="00D44700">
            <w:pPr>
              <w:jc w:val="both"/>
            </w:pPr>
            <w:r>
              <w:t>Диагностическая методика 2. Мотивы умственной деятельности у старших дошкольников (автор Е.Э. Кригер).</w:t>
            </w:r>
          </w:p>
        </w:tc>
      </w:tr>
      <w:tr w:rsidR="00936149" w:rsidTr="00936149">
        <w:tc>
          <w:tcPr>
            <w:tcW w:w="3190" w:type="dxa"/>
          </w:tcPr>
          <w:p w:rsidR="00936149" w:rsidRDefault="00936149" w:rsidP="00D44700">
            <w:pPr>
              <w:jc w:val="both"/>
            </w:pPr>
            <w:proofErr w:type="spellStart"/>
            <w:r>
              <w:t>Содержательно-деятельностный</w:t>
            </w:r>
            <w:proofErr w:type="spellEnd"/>
          </w:p>
        </w:tc>
        <w:tc>
          <w:tcPr>
            <w:tcW w:w="3190" w:type="dxa"/>
          </w:tcPr>
          <w:p w:rsidR="00936149" w:rsidRDefault="00936149" w:rsidP="00D44700">
            <w:pPr>
              <w:jc w:val="both"/>
            </w:pPr>
            <w:r>
              <w:t>Наличие любознательности, способности к прогнозированию</w:t>
            </w:r>
          </w:p>
        </w:tc>
        <w:tc>
          <w:tcPr>
            <w:tcW w:w="3191" w:type="dxa"/>
          </w:tcPr>
          <w:p w:rsidR="00936149" w:rsidRDefault="00936149" w:rsidP="00936149">
            <w:pPr>
              <w:jc w:val="both"/>
            </w:pPr>
            <w:r>
              <w:t xml:space="preserve">Диагностическая методика 3. «Спросить и угадать» (автор П. </w:t>
            </w:r>
            <w:proofErr w:type="spellStart"/>
            <w:r>
              <w:t>Торренс</w:t>
            </w:r>
            <w:proofErr w:type="spellEnd"/>
            <w:r>
              <w:t>).</w:t>
            </w:r>
          </w:p>
          <w:p w:rsidR="00936149" w:rsidRDefault="00936149" w:rsidP="00D44700">
            <w:pPr>
              <w:jc w:val="both"/>
            </w:pPr>
          </w:p>
        </w:tc>
      </w:tr>
      <w:tr w:rsidR="00936149" w:rsidTr="00936149">
        <w:tc>
          <w:tcPr>
            <w:tcW w:w="3190" w:type="dxa"/>
          </w:tcPr>
          <w:p w:rsidR="00936149" w:rsidRDefault="00936149" w:rsidP="00D44700">
            <w:pPr>
              <w:jc w:val="both"/>
            </w:pPr>
            <w:r>
              <w:t>Регулятивный</w:t>
            </w:r>
          </w:p>
        </w:tc>
        <w:tc>
          <w:tcPr>
            <w:tcW w:w="3190" w:type="dxa"/>
          </w:tcPr>
          <w:p w:rsidR="00936149" w:rsidRDefault="00936149" w:rsidP="00D44700">
            <w:pPr>
              <w:jc w:val="both"/>
            </w:pPr>
            <w:r>
              <w:t>Наличие познавательного интереса в условиях инструкции</w:t>
            </w:r>
          </w:p>
        </w:tc>
        <w:tc>
          <w:tcPr>
            <w:tcW w:w="3191" w:type="dxa"/>
          </w:tcPr>
          <w:p w:rsidR="00936149" w:rsidRDefault="00936149" w:rsidP="00936149">
            <w:pPr>
              <w:jc w:val="both"/>
            </w:pPr>
            <w:r>
              <w:t xml:space="preserve">Диагностическая методика 4. «Соедини значки и найди предмет» (автор Э.А. Баранова). </w:t>
            </w:r>
          </w:p>
          <w:p w:rsidR="00936149" w:rsidRDefault="00936149" w:rsidP="00936149">
            <w:pPr>
              <w:jc w:val="both"/>
            </w:pPr>
          </w:p>
        </w:tc>
      </w:tr>
      <w:tr w:rsidR="00936149" w:rsidTr="00936149">
        <w:tc>
          <w:tcPr>
            <w:tcW w:w="3190" w:type="dxa"/>
          </w:tcPr>
          <w:p w:rsidR="00936149" w:rsidRDefault="00936149" w:rsidP="00D44700">
            <w:pPr>
              <w:jc w:val="both"/>
            </w:pPr>
            <w:r>
              <w:t>Эмоционально-волевой</w:t>
            </w:r>
          </w:p>
        </w:tc>
        <w:tc>
          <w:tcPr>
            <w:tcW w:w="3190" w:type="dxa"/>
          </w:tcPr>
          <w:p w:rsidR="00936149" w:rsidRDefault="00936149" w:rsidP="00D44700">
            <w:pPr>
              <w:jc w:val="both"/>
            </w:pPr>
            <w:r>
              <w:t>Наличие эмоционального отношения к познавательной деятельности</w:t>
            </w:r>
          </w:p>
        </w:tc>
        <w:tc>
          <w:tcPr>
            <w:tcW w:w="3191" w:type="dxa"/>
          </w:tcPr>
          <w:p w:rsidR="00936149" w:rsidRDefault="00936149" w:rsidP="00936149">
            <w:pPr>
              <w:jc w:val="both"/>
            </w:pPr>
            <w:r>
              <w:t xml:space="preserve">Диагностическая методика 5.  «Загадка»  (автор  Э.А. Баранова) </w:t>
            </w:r>
          </w:p>
          <w:p w:rsidR="00936149" w:rsidRDefault="00936149" w:rsidP="00936149">
            <w:pPr>
              <w:jc w:val="both"/>
            </w:pPr>
          </w:p>
        </w:tc>
      </w:tr>
    </w:tbl>
    <w:p w:rsidR="00D44700" w:rsidRDefault="00D44700" w:rsidP="00D44700">
      <w:pPr>
        <w:jc w:val="both"/>
      </w:pPr>
      <w:r>
        <w:tab/>
      </w:r>
    </w:p>
    <w:p w:rsidR="00D44700" w:rsidRDefault="0056412E" w:rsidP="00D44700">
      <w:pPr>
        <w:jc w:val="both"/>
      </w:pPr>
      <w:r>
        <w:t>Обследование проводило</w:t>
      </w:r>
      <w:r w:rsidR="00D44700">
        <w:t>сь индивидуально, по подгруппам и в группах. Дошкольникам предлагалось выполнить ряд заданий экспериментатора. Все результаты фиксировались в протокол индивидуального обследования. Протокол индивидуального обследования представлен в приложении Б.</w:t>
      </w:r>
    </w:p>
    <w:p w:rsidR="00D44700" w:rsidRDefault="00D44700" w:rsidP="00D44700">
      <w:pPr>
        <w:jc w:val="both"/>
      </w:pPr>
      <w:r w:rsidRPr="00936149">
        <w:rPr>
          <w:b/>
        </w:rPr>
        <w:t>Диагностическая методика 1</w:t>
      </w:r>
      <w:r>
        <w:t xml:space="preserve">. Методика «Беседа» [1, с.55]. </w:t>
      </w:r>
    </w:p>
    <w:p w:rsidR="00D44700" w:rsidRDefault="00D44700" w:rsidP="00D44700">
      <w:pPr>
        <w:jc w:val="both"/>
      </w:pPr>
      <w:r w:rsidRPr="00936149">
        <w:rPr>
          <w:b/>
        </w:rPr>
        <w:t>Цель:</w:t>
      </w:r>
      <w:r>
        <w:t xml:space="preserve"> выявление у ребенка наличия познавательной мотивации,</w:t>
      </w:r>
    </w:p>
    <w:p w:rsidR="00D44700" w:rsidRDefault="00D44700" w:rsidP="00D44700">
      <w:pPr>
        <w:jc w:val="both"/>
      </w:pPr>
      <w:r>
        <w:t xml:space="preserve"> направленности   его интересов. </w:t>
      </w:r>
    </w:p>
    <w:p w:rsidR="00D44700" w:rsidRDefault="00D44700" w:rsidP="00D44700">
      <w:pPr>
        <w:jc w:val="both"/>
      </w:pPr>
      <w:r>
        <w:t xml:space="preserve">Форма проведения: индивидуальная беседа. </w:t>
      </w:r>
    </w:p>
    <w:p w:rsidR="00D44700" w:rsidRDefault="00D44700" w:rsidP="00D44700">
      <w:pPr>
        <w:jc w:val="both"/>
      </w:pPr>
      <w:r>
        <w:t xml:space="preserve">Содержание: </w:t>
      </w:r>
    </w:p>
    <w:p w:rsidR="00D44700" w:rsidRPr="000A7CB3" w:rsidRDefault="00D44700" w:rsidP="00D44700">
      <w:pPr>
        <w:jc w:val="both"/>
        <w:rPr>
          <w:b/>
        </w:rPr>
      </w:pPr>
      <w:r>
        <w:t xml:space="preserve">Ребенку задается определенный перечень вопросов </w:t>
      </w:r>
      <w:r w:rsidRPr="000A7CB3">
        <w:rPr>
          <w:b/>
        </w:rPr>
        <w:t xml:space="preserve">(Приложение 4). </w:t>
      </w:r>
    </w:p>
    <w:p w:rsidR="00D44700" w:rsidRDefault="00D44700" w:rsidP="00D44700">
      <w:pPr>
        <w:jc w:val="both"/>
      </w:pPr>
      <w:r>
        <w:t>Обработка результатов: наличие познавательного интереса оценивается по содержанию ответов – 5, 6, 7, 9.</w:t>
      </w:r>
    </w:p>
    <w:p w:rsidR="00D44700" w:rsidRDefault="00D44700" w:rsidP="00D44700">
      <w:pPr>
        <w:jc w:val="both"/>
      </w:pPr>
      <w:r>
        <w:t>Критерии оценки:</w:t>
      </w:r>
    </w:p>
    <w:p w:rsidR="00D44700" w:rsidRDefault="00D44700" w:rsidP="00D44700">
      <w:pPr>
        <w:jc w:val="both"/>
      </w:pPr>
      <w:r>
        <w:lastRenderedPageBreak/>
        <w:t>– низкий уровень – не проявляет интереса к беседе;</w:t>
      </w:r>
    </w:p>
    <w:p w:rsidR="00D44700" w:rsidRDefault="00D44700" w:rsidP="00D44700">
      <w:pPr>
        <w:jc w:val="both"/>
      </w:pPr>
      <w:r>
        <w:t>– средний уровень – частично дает ответы на 5, 6, 7, 9;</w:t>
      </w:r>
    </w:p>
    <w:p w:rsidR="00D44700" w:rsidRDefault="00D44700" w:rsidP="00D44700">
      <w:pPr>
        <w:jc w:val="both"/>
      </w:pPr>
      <w:r>
        <w:t>– высокий уровень – на вопросы 5, 6, 7, 9 отвечает подробно, с интересом и эмоциональной окраской.</w:t>
      </w:r>
    </w:p>
    <w:p w:rsidR="00D44700" w:rsidRDefault="00D44700" w:rsidP="00D44700">
      <w:pPr>
        <w:jc w:val="both"/>
      </w:pPr>
    </w:p>
    <w:p w:rsidR="00D44700" w:rsidRDefault="00D44700" w:rsidP="00D44700">
      <w:pPr>
        <w:jc w:val="both"/>
      </w:pPr>
      <w:r w:rsidRPr="007474F3">
        <w:rPr>
          <w:b/>
        </w:rPr>
        <w:t>Диагностическая методика 2</w:t>
      </w:r>
      <w:r>
        <w:t>. Мотивы умственной деятельности у старших дошкольников [1, с. 57].</w:t>
      </w:r>
    </w:p>
    <w:p w:rsidR="00D44700" w:rsidRDefault="00D44700" w:rsidP="00D44700">
      <w:pPr>
        <w:jc w:val="both"/>
      </w:pPr>
      <w:r w:rsidRPr="007474F3">
        <w:rPr>
          <w:b/>
        </w:rPr>
        <w:t>Цель:</w:t>
      </w:r>
      <w:r>
        <w:t xml:space="preserve"> выявить преобладание определенного мотива умственной деятельности у старших дошкольников.   </w:t>
      </w:r>
    </w:p>
    <w:p w:rsidR="00D44700" w:rsidRDefault="00D44700" w:rsidP="00D44700">
      <w:pPr>
        <w:jc w:val="both"/>
      </w:pPr>
      <w:r w:rsidRPr="007474F3">
        <w:rPr>
          <w:b/>
        </w:rPr>
        <w:t>Форма проведения</w:t>
      </w:r>
      <w:r>
        <w:t>: индивидуальная беседа.</w:t>
      </w:r>
    </w:p>
    <w:p w:rsidR="00D44700" w:rsidRDefault="00D44700" w:rsidP="00D44700">
      <w:pPr>
        <w:jc w:val="both"/>
      </w:pPr>
      <w:r w:rsidRPr="007474F3">
        <w:rPr>
          <w:b/>
        </w:rPr>
        <w:t>Содержание:</w:t>
      </w:r>
      <w:r>
        <w:t xml:space="preserve"> детям предлагается небольшой рассказ, в котором каждый из исследуемых мотивов выступает в качестве личностной позиции одного из персонажей.  Методика проводится индивидуально с каждым ребенком.  После прочтения каждого абзаца перед ребенком выкладывается схематический, соответствующий содержанию рисунок, который служит внешней опорой для запоминания</w:t>
      </w:r>
    </w:p>
    <w:p w:rsidR="00D44700" w:rsidRDefault="00D44700" w:rsidP="00D44700">
      <w:pPr>
        <w:jc w:val="both"/>
      </w:pPr>
      <w:r>
        <w:t>Ребенку задаются вопросы следующего содержания: Кто, по-твоему</w:t>
      </w:r>
      <w:r w:rsidR="0056412E">
        <w:t>,</w:t>
      </w:r>
      <w:r>
        <w:t xml:space="preserve"> из них прав? Почему? С кем бы ты хотел из них дружить? Почему?</w:t>
      </w:r>
    </w:p>
    <w:p w:rsidR="00D44700" w:rsidRDefault="00D44700" w:rsidP="00D44700">
      <w:pPr>
        <w:jc w:val="both"/>
      </w:pPr>
      <w:r>
        <w:t>Обработка результатов: на основе ответов ребенка выявляют преобладающий мотив (внешний – требование взрослого, познавательный мотив – интерес к процессу получения новых знаний, игровой – предпочтение игровой деятельности, позиционный – связан с желанием занять новую социальную позицию, социальный – отражает осознание общественной необходимости познания, оценочный (мотив одобрения) – выражает стремление получить похвалу). О наличии познавательного мотива свидетельствует предпочтение деятельности, направленной на познание нового. Результат заносится в протокол индивидуального обследования.</w:t>
      </w:r>
    </w:p>
    <w:p w:rsidR="00D44700" w:rsidRDefault="00D44700" w:rsidP="00D44700">
      <w:pPr>
        <w:jc w:val="both"/>
      </w:pPr>
      <w:r>
        <w:t xml:space="preserve">Анализируя результаты по двум методикам, направленным на изучение преобладающего мотива умственной деятельности у детей, можно сделать некоторые выводы о сформированности мотивационной готовности, касаемо нашего исследования. Учитывая количество набранных баллов по методике «Мотивы умственной деятельности у старших дошкольников», нами были определены уровни сформированности мотивационного компонента. </w:t>
      </w:r>
    </w:p>
    <w:p w:rsidR="00D44700" w:rsidRDefault="00D44700" w:rsidP="00D44700">
      <w:pPr>
        <w:jc w:val="both"/>
      </w:pPr>
      <w:r>
        <w:t>Критерии оценки:</w:t>
      </w:r>
    </w:p>
    <w:p w:rsidR="00D44700" w:rsidRDefault="00D44700" w:rsidP="00D44700">
      <w:pPr>
        <w:jc w:val="both"/>
      </w:pPr>
      <w:r>
        <w:t>– низкий уровень – преобладающий мотив – оценочный, внешний;</w:t>
      </w:r>
    </w:p>
    <w:p w:rsidR="00D44700" w:rsidRDefault="00D44700" w:rsidP="00D44700">
      <w:pPr>
        <w:jc w:val="both"/>
      </w:pPr>
      <w:r>
        <w:t>– средний уровень – преобладающий мотив – игровой, позиционный, социальный;</w:t>
      </w:r>
    </w:p>
    <w:p w:rsidR="00D44700" w:rsidRDefault="00D44700" w:rsidP="00D44700">
      <w:pPr>
        <w:jc w:val="both"/>
      </w:pPr>
      <w:r>
        <w:t>– высокий уровень – преобладающий мотив – познавательный.</w:t>
      </w:r>
    </w:p>
    <w:p w:rsidR="00D44700" w:rsidRDefault="00D44700" w:rsidP="00D44700">
      <w:pPr>
        <w:jc w:val="both"/>
      </w:pPr>
      <w:r w:rsidRPr="007474F3">
        <w:rPr>
          <w:b/>
        </w:rPr>
        <w:lastRenderedPageBreak/>
        <w:t>Диагностическая методика 3.</w:t>
      </w:r>
      <w:r>
        <w:t xml:space="preserve"> Методика «Спросить и угадать» [1, с. 50].</w:t>
      </w:r>
    </w:p>
    <w:p w:rsidR="00D44700" w:rsidRDefault="00D44700" w:rsidP="00D44700">
      <w:pPr>
        <w:jc w:val="both"/>
      </w:pPr>
      <w:r>
        <w:t>Цель: выявление степени выраженности любознательности, чувствительности к новому и неизвестному, способности к вероятному прогнозированию.</w:t>
      </w:r>
    </w:p>
    <w:p w:rsidR="00D44700" w:rsidRDefault="00D44700" w:rsidP="00D44700">
      <w:pPr>
        <w:jc w:val="both"/>
      </w:pPr>
      <w:r>
        <w:t>Форма проведения: индивидуальная беседа.</w:t>
      </w:r>
    </w:p>
    <w:p w:rsidR="00D44700" w:rsidRDefault="00D44700" w:rsidP="00D44700">
      <w:pPr>
        <w:jc w:val="both"/>
      </w:pPr>
      <w:r>
        <w:t>Содержание: ребенку предлагается задать вопросы к картинке с изображением какой-либо ситуации, а также попробовать угадать, что предшествовало этой ситуации (его причины) и что произойдет в дальнейшем (последствия). Фиксируется количество и формулировка задаваемых вопросов, в том числе отражается способность ребенка выйти за пределы изображаемой на картинке ситуации. Это дает основание для вывода об уровне любознательности и сформированности познавательной активности. Данные конкретного ребенка сопоставляются со средними показателями обследуемой группы. Выдвижение ребенком гипотез относительно причин и последствий событий свидетельствует о наличии способности к вероятному прогнозированию. Детям была предложена иллюстрация, на которой изображен мальчик со снежным комом во дворе дома.</w:t>
      </w:r>
    </w:p>
    <w:p w:rsidR="00D44700" w:rsidRDefault="00D44700" w:rsidP="00D44700">
      <w:pPr>
        <w:jc w:val="both"/>
      </w:pPr>
      <w:r>
        <w:t xml:space="preserve">Критерии оценки: </w:t>
      </w:r>
    </w:p>
    <w:p w:rsidR="00D44700" w:rsidRDefault="00D44700" w:rsidP="00D44700">
      <w:pPr>
        <w:jc w:val="both"/>
      </w:pPr>
      <w:r w:rsidRPr="007474F3">
        <w:rPr>
          <w:i/>
        </w:rPr>
        <w:t>Низкий уровень</w:t>
      </w:r>
      <w:r>
        <w:t xml:space="preserve"> - слушание взрослого без какого-либо участия в разговоре о сути проблемы и стремление к поиску методом угадывания (спонтанные вопросы).   </w:t>
      </w:r>
    </w:p>
    <w:p w:rsidR="00D44700" w:rsidRDefault="00D44700" w:rsidP="00D44700">
      <w:pPr>
        <w:jc w:val="both"/>
      </w:pPr>
      <w:r w:rsidRPr="007474F3">
        <w:rPr>
          <w:i/>
        </w:rPr>
        <w:t>Средний уровень</w:t>
      </w:r>
      <w:r>
        <w:t xml:space="preserve"> – проявление эмоций по обсуждаемой теме (мимика, движения тела либо однословные реплики и попытки установить причинно-следственную связь), при неудачах – использование спонтанных вопросов. </w:t>
      </w:r>
    </w:p>
    <w:p w:rsidR="00D44700" w:rsidRDefault="00D44700" w:rsidP="00D44700">
      <w:pPr>
        <w:jc w:val="both"/>
      </w:pPr>
      <w:r w:rsidRPr="007474F3">
        <w:rPr>
          <w:i/>
        </w:rPr>
        <w:t>Высокий уровень</w:t>
      </w:r>
      <w:r>
        <w:t xml:space="preserve"> - проявление собственной инициативы детей в процессе выполнения заданий, обсуждение вопросов, самостоятельное установление причинно-следственной связи, полученной с помощью ответов педагога.</w:t>
      </w:r>
    </w:p>
    <w:p w:rsidR="00D44700" w:rsidRDefault="00D44700" w:rsidP="00D44700">
      <w:pPr>
        <w:jc w:val="both"/>
      </w:pPr>
      <w:r w:rsidRPr="007474F3">
        <w:rPr>
          <w:b/>
        </w:rPr>
        <w:t>Диагностическая методика 4</w:t>
      </w:r>
      <w:r>
        <w:t>.  Методика «Соедини значки и найди предмет» [1, с. 55].</w:t>
      </w:r>
    </w:p>
    <w:p w:rsidR="00D44700" w:rsidRDefault="00D44700" w:rsidP="00D44700">
      <w:pPr>
        <w:jc w:val="both"/>
      </w:pPr>
      <w:r w:rsidRPr="007474F3">
        <w:rPr>
          <w:b/>
        </w:rPr>
        <w:t>Цель:</w:t>
      </w:r>
      <w:r>
        <w:t xml:space="preserve"> изучение познавательного интереса при актуализации регуляционных процессов в условиях необходимости сохранения последовательности действий.</w:t>
      </w:r>
    </w:p>
    <w:p w:rsidR="00D44700" w:rsidRDefault="00D44700" w:rsidP="00D44700">
      <w:pPr>
        <w:jc w:val="both"/>
      </w:pPr>
      <w:r w:rsidRPr="007474F3">
        <w:rPr>
          <w:b/>
        </w:rPr>
        <w:t>Форма проведения</w:t>
      </w:r>
      <w:r>
        <w:t>: индивидуальная беседа.</w:t>
      </w:r>
    </w:p>
    <w:p w:rsidR="00D44700" w:rsidRDefault="00D44700" w:rsidP="00D44700">
      <w:pPr>
        <w:jc w:val="both"/>
      </w:pPr>
      <w:r w:rsidRPr="007474F3">
        <w:rPr>
          <w:b/>
        </w:rPr>
        <w:t>Содержание:</w:t>
      </w:r>
      <w:r>
        <w:t xml:space="preserve">  испытуемому дают определенную инструкцию, где ему среди расположенных на листе бумаги  разных значков – крестики, кружочки, треугольники необходимо найти спрятанный предмет (карандаш). Чтобы его найти</w:t>
      </w:r>
      <w:r w:rsidR="006D64DF">
        <w:t>,</w:t>
      </w:r>
      <w:r>
        <w:t xml:space="preserve"> даются определенные шаги (правила). По окончании выполнения задания ребенку задается ряд вопросов: Что получилось? Про что картинка? Расскажи, что нужно было сделать, чтобы получилась картинка? Какие надо было соблюдать правила? Как ты думаешь,</w:t>
      </w:r>
      <w:r w:rsidR="006D64DF">
        <w:t xml:space="preserve"> </w:t>
      </w:r>
      <w:r>
        <w:t>почему не получилось? (если ребенок с заданием не справился).</w:t>
      </w:r>
    </w:p>
    <w:p w:rsidR="00D44700" w:rsidRDefault="00D44700" w:rsidP="00D44700">
      <w:pPr>
        <w:jc w:val="both"/>
      </w:pPr>
      <w:r>
        <w:t xml:space="preserve">Обработка  результатов: определение уровня осуществляется по параметрам: </w:t>
      </w:r>
    </w:p>
    <w:p w:rsidR="00D44700" w:rsidRDefault="00D44700" w:rsidP="00D44700">
      <w:pPr>
        <w:jc w:val="both"/>
      </w:pPr>
      <w:r>
        <w:t xml:space="preserve">В </w:t>
      </w:r>
      <w:proofErr w:type="spellStart"/>
      <w:r>
        <w:t>регуляци</w:t>
      </w:r>
      <w:r w:rsidR="006D64DF">
        <w:t>о</w:t>
      </w:r>
      <w:r>
        <w:t>нно</w:t>
      </w:r>
      <w:proofErr w:type="spellEnd"/>
      <w:r>
        <w:t xml:space="preserve">–оценочном компоненте добавляется критерий «готовность к самоконтролю»: а) присутствует, сочетается со способностью осуществлять самоконтроль </w:t>
      </w:r>
      <w:r>
        <w:lastRenderedPageBreak/>
        <w:t>в полной мере; б) присутствует не в полной мере; в) отсутствует. Критерий «отношение к полученному результату» дополняется оценкой этого результата: а) удовлетворение в связи с правильно выполненной работой, адекватная оценка деятельности; б) индифирентное отношение к адекватной оценке, либо ее отсу</w:t>
      </w:r>
      <w:r w:rsidR="006D64DF">
        <w:t>т</w:t>
      </w:r>
      <w:r>
        <w:t>ствие; в) положительное отношение и неадекватная оценка вне зависимости от итогов деятел</w:t>
      </w:r>
      <w:r w:rsidR="006D64DF">
        <w:t>ьн</w:t>
      </w:r>
      <w:r>
        <w:t>ости.</w:t>
      </w:r>
    </w:p>
    <w:p w:rsidR="00D44700" w:rsidRDefault="00D44700" w:rsidP="00D44700">
      <w:pPr>
        <w:jc w:val="both"/>
      </w:pPr>
      <w:r>
        <w:t>Далее качество выполнения каждого задания оценивается следующим образом: 1 уровень – 5 баллов, 2 уровень – 4 балла, 3 уровень -3 балла, 4 уровень – 2 балла, 5 уровень – 1 балл.</w:t>
      </w:r>
    </w:p>
    <w:p w:rsidR="00D44700" w:rsidRDefault="00D44700" w:rsidP="00D44700">
      <w:pPr>
        <w:jc w:val="both"/>
      </w:pPr>
      <w:r w:rsidRPr="007474F3">
        <w:rPr>
          <w:b/>
        </w:rPr>
        <w:t>Диагностическая методика 5</w:t>
      </w:r>
      <w:r>
        <w:t>. Методика «Загадка» [1 с. 60].</w:t>
      </w:r>
    </w:p>
    <w:p w:rsidR="00D44700" w:rsidRDefault="00D44700" w:rsidP="00D44700">
      <w:pPr>
        <w:jc w:val="both"/>
      </w:pPr>
      <w:r w:rsidRPr="007474F3">
        <w:rPr>
          <w:b/>
        </w:rPr>
        <w:t>Цель:</w:t>
      </w:r>
      <w:r>
        <w:t xml:space="preserve"> выявление степени выраженности положительного эмоционального отношения к познавательной деятельности.</w:t>
      </w:r>
    </w:p>
    <w:p w:rsidR="00D44700" w:rsidRDefault="00D44700" w:rsidP="00D44700">
      <w:pPr>
        <w:jc w:val="both"/>
      </w:pPr>
      <w:r w:rsidRPr="007474F3">
        <w:rPr>
          <w:b/>
        </w:rPr>
        <w:t>Форма проведения</w:t>
      </w:r>
      <w:r>
        <w:t>: индивидуальная работа.</w:t>
      </w:r>
    </w:p>
    <w:p w:rsidR="00D44700" w:rsidRDefault="00D44700" w:rsidP="00D44700">
      <w:pPr>
        <w:jc w:val="both"/>
      </w:pPr>
      <w:r>
        <w:t>Материал: лист с напечатанным текстом, в котором отдельные слова заменены квадратом, и набор картинок, служащих для расшифровки пропущенных во фразах слов. П</w:t>
      </w:r>
      <w:r w:rsidR="006D64DF">
        <w:t>равильная расстановка картинок,</w:t>
      </w:r>
      <w:r>
        <w:t xml:space="preserve"> последующий</w:t>
      </w:r>
      <w:r w:rsidR="006D64DF">
        <w:t xml:space="preserve"> </w:t>
      </w:r>
      <w:r>
        <w:t>анализ</w:t>
      </w:r>
      <w:r w:rsidR="006D64DF">
        <w:t xml:space="preserve"> </w:t>
      </w:r>
      <w:r>
        <w:t xml:space="preserve">и обобщение описанных в загадке признаков позволяют прийти к верной отгадке. </w:t>
      </w:r>
    </w:p>
    <w:p w:rsidR="00D44700" w:rsidRDefault="00D44700" w:rsidP="00D44700">
      <w:pPr>
        <w:jc w:val="both"/>
      </w:pPr>
      <w:r>
        <w:t xml:space="preserve">Содержание: ребенку задают вопрос с последующим текстом: «Ты любишь отгадывать загадки? У меня есть необычная загадка (показ текста). Посмотри, здесь только есть слова и квадраты. Чтобы найти отгадку, нужно прочитать </w:t>
      </w:r>
      <w:proofErr w:type="gramStart"/>
      <w:r>
        <w:t>написанное</w:t>
      </w:r>
      <w:proofErr w:type="gramEnd"/>
      <w:r>
        <w:t xml:space="preserve"> и подставить в квадрат нужную по смыслу картинку». Взрослы</w:t>
      </w:r>
      <w:r w:rsidR="006D64DF">
        <w:t>й вместе с ребенком рассматривае</w:t>
      </w:r>
      <w:r>
        <w:t xml:space="preserve">т изображения, просит назвать их, в случае допущения ошибок в названии поправляет. Первое слово расшифровывается совместно. В случае прекращения деятельности по инициативе ребенка или категорического отказа от выполнения задания через 10 минут предпринимается повторная попытка привлечь ребенка к продолжению занятия. </w:t>
      </w:r>
    </w:p>
    <w:p w:rsidR="00D44700" w:rsidRDefault="00D44700" w:rsidP="00D44700">
      <w:pPr>
        <w:jc w:val="both"/>
      </w:pPr>
      <w:r>
        <w:t>Обработка результатов: по ответам данными детьми определяется уровень выраженности положительного эмоционального отношения к познанию. Критерии оценивания распределяются по 3 уровням с использованием бальной системы: высокий, средний и низкий. Низкий - 8 и ниже, средний – 9-19 балл</w:t>
      </w:r>
      <w:r w:rsidR="006D64DF">
        <w:t>ов, высокий уровень – 20-24 бал</w:t>
      </w:r>
      <w:r>
        <w:t>ла.</w:t>
      </w:r>
    </w:p>
    <w:p w:rsidR="00D44700" w:rsidRDefault="00D44700" w:rsidP="00D44700">
      <w:pPr>
        <w:jc w:val="both"/>
      </w:pPr>
      <w:r>
        <w:t>1.Баранова, Э.А. Диагностика познавательного интереса у младших школьников и дошкольников.  / Э.А. Баранова. – СПб</w:t>
      </w:r>
      <w:proofErr w:type="gramStart"/>
      <w:r>
        <w:t xml:space="preserve">.: </w:t>
      </w:r>
      <w:proofErr w:type="gramEnd"/>
      <w:r>
        <w:t>Речь, 2005. – 128 с. - ISBN 5-9268-0355-1</w:t>
      </w:r>
    </w:p>
    <w:p w:rsidR="00D44700" w:rsidRPr="000A7CB3" w:rsidRDefault="00D44700" w:rsidP="000A7CB3">
      <w:pPr>
        <w:jc w:val="right"/>
        <w:rPr>
          <w:b/>
        </w:rPr>
      </w:pPr>
      <w:r w:rsidRPr="000A7CB3">
        <w:rPr>
          <w:b/>
        </w:rPr>
        <w:t xml:space="preserve">                                                 Приложение 2</w:t>
      </w:r>
    </w:p>
    <w:p w:rsidR="00D44700" w:rsidRDefault="00D44700" w:rsidP="00D44700">
      <w:pPr>
        <w:jc w:val="both"/>
      </w:pPr>
      <w:r>
        <w:t>Протокол индивидуального обследования</w:t>
      </w:r>
    </w:p>
    <w:p w:rsidR="00D44700" w:rsidRDefault="00D44700" w:rsidP="00D44700">
      <w:pPr>
        <w:jc w:val="both"/>
      </w:pPr>
      <w:r>
        <w:t>Ф.И.О._______________________________________________________</w:t>
      </w:r>
    </w:p>
    <w:p w:rsidR="00D44700" w:rsidRDefault="00D44700" w:rsidP="00D44700">
      <w:pPr>
        <w:jc w:val="both"/>
      </w:pPr>
      <w:r>
        <w:t>Дата рождения _________________________ Пол __________________</w:t>
      </w:r>
    </w:p>
    <w:p w:rsidR="00D44700" w:rsidRDefault="00D44700" w:rsidP="00D44700">
      <w:pPr>
        <w:jc w:val="both"/>
      </w:pPr>
      <w:r>
        <w:t>1.</w:t>
      </w:r>
      <w:r>
        <w:tab/>
        <w:t>Изучение мотивационного компонента ___________________________</w:t>
      </w:r>
    </w:p>
    <w:p w:rsidR="00D44700" w:rsidRDefault="00D44700" w:rsidP="00D44700">
      <w:pPr>
        <w:jc w:val="both"/>
      </w:pPr>
      <w:r>
        <w:t>«Мотивы умственной деятельности» ______________________________</w:t>
      </w:r>
    </w:p>
    <w:p w:rsidR="00D44700" w:rsidRDefault="00D44700" w:rsidP="00D44700">
      <w:pPr>
        <w:jc w:val="both"/>
      </w:pPr>
      <w:r>
        <w:lastRenderedPageBreak/>
        <w:t>Преобладающий мотив_________________________________________</w:t>
      </w:r>
    </w:p>
    <w:p w:rsidR="00D44700" w:rsidRDefault="00D44700" w:rsidP="00D44700">
      <w:pPr>
        <w:jc w:val="both"/>
      </w:pPr>
      <w:r>
        <w:t>2.</w:t>
      </w:r>
      <w:r>
        <w:tab/>
        <w:t xml:space="preserve">Изучение </w:t>
      </w:r>
      <w:proofErr w:type="spellStart"/>
      <w:r>
        <w:t>содержательно-деятельностного</w:t>
      </w:r>
      <w:proofErr w:type="spellEnd"/>
      <w:r>
        <w:t xml:space="preserve"> компонента______________</w:t>
      </w:r>
    </w:p>
    <w:p w:rsidR="00D44700" w:rsidRDefault="00D44700" w:rsidP="00D44700">
      <w:pPr>
        <w:jc w:val="both"/>
      </w:pPr>
      <w:r>
        <w:t>«Спросить и угадать» __________________________________________</w:t>
      </w:r>
    </w:p>
    <w:p w:rsidR="00D44700" w:rsidRDefault="00D44700" w:rsidP="00D44700">
      <w:pPr>
        <w:jc w:val="both"/>
      </w:pPr>
      <w:r>
        <w:t>Ошибки______________________________________________________</w:t>
      </w:r>
    </w:p>
    <w:p w:rsidR="00D44700" w:rsidRDefault="00D44700" w:rsidP="00D44700">
      <w:pPr>
        <w:jc w:val="both"/>
      </w:pPr>
      <w:r>
        <w:t>3.</w:t>
      </w:r>
      <w:r>
        <w:tab/>
        <w:t>Изучение регулятивного компонента _____________________________</w:t>
      </w:r>
    </w:p>
    <w:p w:rsidR="00D44700" w:rsidRDefault="00D44700" w:rsidP="00D44700">
      <w:pPr>
        <w:jc w:val="both"/>
      </w:pPr>
      <w:r>
        <w:t>4.</w:t>
      </w:r>
      <w:r>
        <w:tab/>
        <w:t>Изучение эмоционально-волевого компонента _____________________</w:t>
      </w:r>
    </w:p>
    <w:p w:rsidR="00D44700" w:rsidRDefault="00D44700" w:rsidP="00D44700">
      <w:pPr>
        <w:jc w:val="both"/>
      </w:pPr>
      <w:r>
        <w:t xml:space="preserve">Заключение о сформированности познавательного интереса ребенка </w:t>
      </w:r>
    </w:p>
    <w:p w:rsidR="00D44700" w:rsidRDefault="00D44700" w:rsidP="00D44700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D44700" w:rsidRDefault="00D44700" w:rsidP="000A7CB3">
      <w:pPr>
        <w:jc w:val="right"/>
      </w:pPr>
      <w:r>
        <w:t>_______________/__________________/</w:t>
      </w:r>
    </w:p>
    <w:p w:rsidR="00D44700" w:rsidRDefault="00D44700" w:rsidP="00D44700">
      <w:pPr>
        <w:jc w:val="both"/>
      </w:pPr>
      <w:r>
        <w:t>Дата обследования: ___________</w:t>
      </w:r>
    </w:p>
    <w:p w:rsidR="00D44700" w:rsidRDefault="00D44700" w:rsidP="00D44700">
      <w:pPr>
        <w:jc w:val="both"/>
      </w:pPr>
    </w:p>
    <w:p w:rsidR="00D44700" w:rsidRPr="000A7CB3" w:rsidRDefault="00D44700" w:rsidP="000A7CB3">
      <w:pPr>
        <w:jc w:val="right"/>
        <w:rPr>
          <w:b/>
        </w:rPr>
      </w:pPr>
      <w:r w:rsidRPr="000A7CB3">
        <w:rPr>
          <w:b/>
        </w:rPr>
        <w:t>Приложение 3</w:t>
      </w:r>
    </w:p>
    <w:p w:rsidR="00D44700" w:rsidRDefault="00D44700" w:rsidP="00D44700">
      <w:pPr>
        <w:jc w:val="both"/>
      </w:pPr>
      <w:r>
        <w:t>Итоги по исследованию уровня сформированности познавательного интереса на начало года</w:t>
      </w:r>
    </w:p>
    <w:p w:rsidR="00D44700" w:rsidRDefault="00D44700" w:rsidP="00D44700">
      <w:pPr>
        <w:jc w:val="both"/>
      </w:pPr>
      <w:r>
        <w:t>Дошкольник</w:t>
      </w:r>
      <w:r>
        <w:tab/>
        <w:t>Мотив. компонент</w:t>
      </w:r>
      <w:r>
        <w:tab/>
      </w:r>
      <w:proofErr w:type="spellStart"/>
      <w:r>
        <w:t>Содерж</w:t>
      </w:r>
      <w:proofErr w:type="gramStart"/>
      <w:r>
        <w:t>.-</w:t>
      </w:r>
      <w:proofErr w:type="gramEnd"/>
      <w:r>
        <w:t>деятельн</w:t>
      </w:r>
      <w:proofErr w:type="spellEnd"/>
      <w:r>
        <w:t>. компонент</w:t>
      </w:r>
      <w:r>
        <w:tab/>
        <w:t>Регулятивный компонент</w:t>
      </w:r>
      <w:r>
        <w:tab/>
      </w:r>
      <w:proofErr w:type="spellStart"/>
      <w:r>
        <w:t>Эмоц.-волевой</w:t>
      </w:r>
      <w:proofErr w:type="spellEnd"/>
      <w:r>
        <w:t xml:space="preserve"> компонент</w:t>
      </w:r>
      <w:r>
        <w:tab/>
        <w:t>Общий вывод</w:t>
      </w:r>
    </w:p>
    <w:p w:rsidR="00D44700" w:rsidRDefault="00D44700" w:rsidP="00D44700">
      <w:pPr>
        <w:jc w:val="both"/>
      </w:pPr>
      <w:r>
        <w:t>1.</w:t>
      </w:r>
      <w:r>
        <w:tab/>
        <w:t>М 1</w:t>
      </w:r>
      <w:r>
        <w:tab/>
        <w:t>Высокий</w:t>
      </w:r>
      <w:r>
        <w:tab/>
        <w:t>Средний</w:t>
      </w:r>
      <w:r>
        <w:tab/>
        <w:t>Высокий</w:t>
      </w:r>
      <w:r>
        <w:tab/>
      </w:r>
      <w:proofErr w:type="gramStart"/>
      <w:r>
        <w:t>Высокий</w:t>
      </w:r>
      <w:proofErr w:type="gramEnd"/>
      <w:r>
        <w:tab/>
        <w:t>Высокий</w:t>
      </w:r>
    </w:p>
    <w:p w:rsidR="00D44700" w:rsidRDefault="00D44700" w:rsidP="00D44700">
      <w:pPr>
        <w:jc w:val="both"/>
      </w:pPr>
      <w:r>
        <w:t>2.</w:t>
      </w:r>
      <w:r>
        <w:tab/>
        <w:t>Д 1</w:t>
      </w:r>
      <w:r>
        <w:tab/>
        <w:t>Средний</w:t>
      </w:r>
      <w:r>
        <w:tab/>
      </w:r>
      <w:proofErr w:type="gramStart"/>
      <w:r>
        <w:t>Средний</w:t>
      </w:r>
      <w:proofErr w:type="gramEnd"/>
      <w:r>
        <w:tab/>
        <w:t>Низкий</w:t>
      </w:r>
      <w:r>
        <w:tab/>
        <w:t>Средний</w:t>
      </w:r>
      <w:r>
        <w:tab/>
        <w:t>Средний</w:t>
      </w:r>
    </w:p>
    <w:p w:rsidR="00D44700" w:rsidRDefault="00D44700" w:rsidP="00D44700">
      <w:pPr>
        <w:jc w:val="both"/>
      </w:pPr>
      <w:r>
        <w:t>3.</w:t>
      </w:r>
      <w:r>
        <w:tab/>
        <w:t>Д 2</w:t>
      </w:r>
      <w:r>
        <w:tab/>
        <w:t>Высокий</w:t>
      </w:r>
      <w:r>
        <w:tab/>
        <w:t>Средний</w:t>
      </w:r>
      <w:r>
        <w:tab/>
        <w:t>Высокий</w:t>
      </w:r>
      <w:r>
        <w:tab/>
        <w:t>Средний</w:t>
      </w:r>
      <w:r>
        <w:tab/>
      </w:r>
      <w:proofErr w:type="gramStart"/>
      <w:r>
        <w:t>Средний</w:t>
      </w:r>
      <w:proofErr w:type="gramEnd"/>
    </w:p>
    <w:p w:rsidR="00D44700" w:rsidRDefault="00D44700" w:rsidP="00D44700">
      <w:pPr>
        <w:jc w:val="both"/>
      </w:pPr>
      <w:r>
        <w:t>4.</w:t>
      </w:r>
      <w:r>
        <w:tab/>
        <w:t>Д 3</w:t>
      </w:r>
      <w:r>
        <w:tab/>
        <w:t>Высокий</w:t>
      </w:r>
      <w:r>
        <w:tab/>
      </w:r>
      <w:proofErr w:type="gramStart"/>
      <w:r>
        <w:t>Высокий</w:t>
      </w:r>
      <w:proofErr w:type="gramEnd"/>
      <w:r>
        <w:tab/>
        <w:t>Средний</w:t>
      </w:r>
      <w:r>
        <w:tab/>
        <w:t>Высокий</w:t>
      </w:r>
      <w:r>
        <w:tab/>
        <w:t>Высокий</w:t>
      </w:r>
    </w:p>
    <w:p w:rsidR="00D44700" w:rsidRDefault="00D44700" w:rsidP="00D44700">
      <w:pPr>
        <w:jc w:val="both"/>
      </w:pPr>
      <w:r>
        <w:t>5.</w:t>
      </w:r>
      <w:r>
        <w:tab/>
        <w:t>М 2</w:t>
      </w:r>
      <w:r>
        <w:tab/>
        <w:t>Низкий</w:t>
      </w:r>
      <w:r>
        <w:tab/>
        <w:t>Средний</w:t>
      </w:r>
      <w:r>
        <w:tab/>
        <w:t>Низкий</w:t>
      </w:r>
      <w:r>
        <w:tab/>
        <w:t>Средний</w:t>
      </w:r>
      <w:r>
        <w:tab/>
        <w:t>Низкий</w:t>
      </w:r>
    </w:p>
    <w:p w:rsidR="00D44700" w:rsidRDefault="00D44700" w:rsidP="00D44700">
      <w:pPr>
        <w:jc w:val="both"/>
      </w:pPr>
      <w:r>
        <w:t>6.</w:t>
      </w:r>
      <w:r>
        <w:tab/>
        <w:t>Д 4</w:t>
      </w:r>
      <w:r>
        <w:tab/>
        <w:t>Средний</w:t>
      </w:r>
      <w:r>
        <w:tab/>
      </w:r>
      <w:proofErr w:type="gramStart"/>
      <w:r>
        <w:t>Средний</w:t>
      </w:r>
      <w:proofErr w:type="gramEnd"/>
      <w:r>
        <w:tab/>
        <w:t>Средний</w:t>
      </w:r>
      <w:r>
        <w:tab/>
        <w:t>Низкий</w:t>
      </w:r>
      <w:r>
        <w:tab/>
        <w:t>Средний</w:t>
      </w:r>
    </w:p>
    <w:p w:rsidR="00D44700" w:rsidRDefault="00D44700" w:rsidP="00D44700">
      <w:pPr>
        <w:jc w:val="both"/>
      </w:pPr>
      <w:r>
        <w:t>7.</w:t>
      </w:r>
      <w:r>
        <w:tab/>
        <w:t>М 3</w:t>
      </w:r>
      <w:r>
        <w:tab/>
        <w:t>Средний</w:t>
      </w:r>
      <w:r>
        <w:tab/>
        <w:t>Высокий</w:t>
      </w:r>
      <w:r>
        <w:tab/>
        <w:t>Средний</w:t>
      </w:r>
      <w:r>
        <w:tab/>
        <w:t>Высокий</w:t>
      </w:r>
      <w:r>
        <w:tab/>
        <w:t>Средний</w:t>
      </w:r>
    </w:p>
    <w:p w:rsidR="00D44700" w:rsidRDefault="00D44700" w:rsidP="00D44700">
      <w:pPr>
        <w:jc w:val="both"/>
      </w:pPr>
      <w:r>
        <w:t>8.</w:t>
      </w:r>
      <w:r>
        <w:tab/>
        <w:t>М 4</w:t>
      </w:r>
      <w:r>
        <w:tab/>
        <w:t>Средний</w:t>
      </w:r>
      <w:r>
        <w:tab/>
      </w:r>
      <w:proofErr w:type="gramStart"/>
      <w:r>
        <w:t>Средний</w:t>
      </w:r>
      <w:proofErr w:type="gramEnd"/>
      <w:r>
        <w:tab/>
        <w:t>Средний</w:t>
      </w:r>
      <w:r>
        <w:tab/>
        <w:t>Средний</w:t>
      </w:r>
      <w:r>
        <w:tab/>
        <w:t>Средний</w:t>
      </w:r>
    </w:p>
    <w:p w:rsidR="00D44700" w:rsidRDefault="00D44700" w:rsidP="00D44700">
      <w:pPr>
        <w:jc w:val="both"/>
      </w:pPr>
      <w:r>
        <w:t>9.</w:t>
      </w:r>
      <w:r>
        <w:tab/>
        <w:t>М 5</w:t>
      </w:r>
      <w:r>
        <w:tab/>
        <w:t>Средний</w:t>
      </w:r>
      <w:r>
        <w:tab/>
        <w:t>Высокий</w:t>
      </w:r>
      <w:r>
        <w:tab/>
        <w:t>Средний</w:t>
      </w:r>
      <w:r>
        <w:tab/>
        <w:t>Высокий</w:t>
      </w:r>
      <w:r>
        <w:tab/>
        <w:t>Средний</w:t>
      </w:r>
    </w:p>
    <w:p w:rsidR="00D44700" w:rsidRDefault="00D44700" w:rsidP="00D44700">
      <w:pPr>
        <w:jc w:val="both"/>
      </w:pPr>
      <w:r>
        <w:t>10.</w:t>
      </w:r>
      <w:r>
        <w:tab/>
        <w:t>М 6</w:t>
      </w:r>
      <w:r>
        <w:tab/>
        <w:t>Средний</w:t>
      </w:r>
      <w:r>
        <w:tab/>
        <w:t>Высокий</w:t>
      </w:r>
      <w:r>
        <w:tab/>
        <w:t>Средний</w:t>
      </w:r>
      <w:r>
        <w:tab/>
        <w:t>Высокий</w:t>
      </w:r>
      <w:r>
        <w:tab/>
        <w:t>Средний</w:t>
      </w:r>
    </w:p>
    <w:p w:rsidR="00D44700" w:rsidRDefault="00D44700" w:rsidP="00D44700">
      <w:pPr>
        <w:jc w:val="both"/>
      </w:pPr>
      <w:r>
        <w:t>11.</w:t>
      </w:r>
      <w:r>
        <w:tab/>
        <w:t xml:space="preserve"> Д 5</w:t>
      </w:r>
      <w:r>
        <w:tab/>
        <w:t>Низкий</w:t>
      </w:r>
      <w:r>
        <w:tab/>
        <w:t>Средний</w:t>
      </w:r>
      <w:r>
        <w:tab/>
      </w:r>
      <w:proofErr w:type="gramStart"/>
      <w:r>
        <w:t>Средний</w:t>
      </w:r>
      <w:proofErr w:type="gramEnd"/>
      <w:r>
        <w:tab/>
        <w:t>Низкий</w:t>
      </w:r>
      <w:r>
        <w:tab/>
        <w:t>Низкий</w:t>
      </w:r>
    </w:p>
    <w:p w:rsidR="00D44700" w:rsidRDefault="00D44700" w:rsidP="00D44700">
      <w:pPr>
        <w:jc w:val="both"/>
      </w:pPr>
      <w:r>
        <w:t>12.</w:t>
      </w:r>
      <w:r>
        <w:tab/>
        <w:t>М 7</w:t>
      </w:r>
      <w:r>
        <w:tab/>
        <w:t>Высокий</w:t>
      </w:r>
      <w:r>
        <w:tab/>
      </w:r>
      <w:proofErr w:type="gramStart"/>
      <w:r>
        <w:t>Высокий</w:t>
      </w:r>
      <w:proofErr w:type="gramEnd"/>
      <w:r>
        <w:tab/>
        <w:t>Высокий</w:t>
      </w:r>
      <w:r>
        <w:tab/>
        <w:t>Средний</w:t>
      </w:r>
      <w:r>
        <w:tab/>
        <w:t>Высокий</w:t>
      </w:r>
    </w:p>
    <w:p w:rsidR="00D44700" w:rsidRDefault="00D44700" w:rsidP="00D44700">
      <w:pPr>
        <w:jc w:val="both"/>
      </w:pPr>
      <w:r>
        <w:lastRenderedPageBreak/>
        <w:t>13.</w:t>
      </w:r>
      <w:r>
        <w:tab/>
        <w:t>М 8</w:t>
      </w:r>
      <w:r>
        <w:tab/>
        <w:t>Средний</w:t>
      </w:r>
      <w:r>
        <w:tab/>
        <w:t>Высокий</w:t>
      </w:r>
      <w:r>
        <w:tab/>
        <w:t>Средний</w:t>
      </w:r>
      <w:r>
        <w:tab/>
        <w:t>Высокий</w:t>
      </w:r>
      <w:r>
        <w:tab/>
        <w:t>Средний</w:t>
      </w:r>
    </w:p>
    <w:p w:rsidR="00D44700" w:rsidRDefault="00D44700" w:rsidP="00D44700">
      <w:pPr>
        <w:jc w:val="both"/>
      </w:pPr>
      <w:r>
        <w:t>14.</w:t>
      </w:r>
      <w:r>
        <w:tab/>
        <w:t>Д 6</w:t>
      </w:r>
      <w:r>
        <w:tab/>
        <w:t xml:space="preserve">Высокий </w:t>
      </w:r>
      <w:r>
        <w:tab/>
        <w:t>Средний</w:t>
      </w:r>
      <w:r>
        <w:tab/>
        <w:t xml:space="preserve">Высокий </w:t>
      </w:r>
      <w:r>
        <w:tab/>
      </w:r>
      <w:proofErr w:type="gramStart"/>
      <w:r>
        <w:t>Высокий</w:t>
      </w:r>
      <w:proofErr w:type="gramEnd"/>
      <w:r>
        <w:tab/>
        <w:t>Высокий</w:t>
      </w:r>
    </w:p>
    <w:p w:rsidR="00D44700" w:rsidRDefault="00D44700" w:rsidP="00D44700">
      <w:pPr>
        <w:jc w:val="both"/>
      </w:pPr>
      <w:r>
        <w:t>15.</w:t>
      </w:r>
      <w:r>
        <w:tab/>
        <w:t>М 9</w:t>
      </w:r>
      <w:r>
        <w:tab/>
        <w:t>Средний</w:t>
      </w:r>
      <w:r>
        <w:tab/>
        <w:t>Низкий</w:t>
      </w:r>
      <w:r>
        <w:tab/>
        <w:t>Средний</w:t>
      </w:r>
      <w:r>
        <w:tab/>
      </w:r>
      <w:proofErr w:type="gramStart"/>
      <w:r>
        <w:t>Средний</w:t>
      </w:r>
      <w:proofErr w:type="gramEnd"/>
      <w:r>
        <w:tab/>
        <w:t>Средний</w:t>
      </w:r>
    </w:p>
    <w:p w:rsidR="00D44700" w:rsidRDefault="00D44700" w:rsidP="00D44700">
      <w:pPr>
        <w:jc w:val="both"/>
      </w:pPr>
      <w:r>
        <w:t>16.</w:t>
      </w:r>
      <w:r>
        <w:tab/>
        <w:t>Д 7</w:t>
      </w:r>
      <w:r>
        <w:tab/>
        <w:t>Высокий</w:t>
      </w:r>
      <w:r>
        <w:tab/>
        <w:t>Средний</w:t>
      </w:r>
      <w:r>
        <w:tab/>
      </w:r>
      <w:proofErr w:type="gramStart"/>
      <w:r>
        <w:t>Средний</w:t>
      </w:r>
      <w:proofErr w:type="gramEnd"/>
      <w:r>
        <w:tab/>
        <w:t>Высокий</w:t>
      </w:r>
      <w:r>
        <w:tab/>
        <w:t>Средний</w:t>
      </w:r>
    </w:p>
    <w:p w:rsidR="00D44700" w:rsidRDefault="00D44700" w:rsidP="00D44700">
      <w:pPr>
        <w:jc w:val="both"/>
      </w:pPr>
      <w:r>
        <w:t>17.</w:t>
      </w:r>
      <w:r>
        <w:tab/>
        <w:t>Д 8</w:t>
      </w:r>
      <w:r>
        <w:tab/>
        <w:t>Средний</w:t>
      </w:r>
      <w:r>
        <w:tab/>
      </w:r>
      <w:proofErr w:type="gramStart"/>
      <w:r>
        <w:t>Средний</w:t>
      </w:r>
      <w:proofErr w:type="gramEnd"/>
      <w:r>
        <w:tab/>
        <w:t>Низкий</w:t>
      </w:r>
      <w:r>
        <w:tab/>
        <w:t>Средний</w:t>
      </w:r>
      <w:r>
        <w:tab/>
        <w:t>Средний</w:t>
      </w:r>
    </w:p>
    <w:p w:rsidR="00D44700" w:rsidRDefault="00D44700" w:rsidP="00D44700">
      <w:pPr>
        <w:jc w:val="both"/>
      </w:pPr>
      <w:r>
        <w:t>18.</w:t>
      </w:r>
      <w:r>
        <w:tab/>
        <w:t>М10</w:t>
      </w:r>
      <w:r>
        <w:tab/>
        <w:t>Средний</w:t>
      </w:r>
      <w:r>
        <w:tab/>
        <w:t>Высокий</w:t>
      </w:r>
      <w:r>
        <w:tab/>
        <w:t>Средний</w:t>
      </w:r>
      <w:r>
        <w:tab/>
        <w:t>Высокий</w:t>
      </w:r>
      <w:r>
        <w:tab/>
        <w:t>Средний</w:t>
      </w:r>
    </w:p>
    <w:p w:rsidR="00D44700" w:rsidRDefault="00D44700" w:rsidP="00D44700">
      <w:pPr>
        <w:jc w:val="both"/>
      </w:pPr>
      <w:r>
        <w:t>19.</w:t>
      </w:r>
      <w:r>
        <w:tab/>
        <w:t>М11</w:t>
      </w:r>
      <w:r>
        <w:tab/>
        <w:t>Средний</w:t>
      </w:r>
      <w:r>
        <w:tab/>
        <w:t>Высокий</w:t>
      </w:r>
      <w:r>
        <w:tab/>
        <w:t>Средний</w:t>
      </w:r>
      <w:r>
        <w:tab/>
        <w:t>Высокий</w:t>
      </w:r>
      <w:r>
        <w:tab/>
        <w:t>Средний</w:t>
      </w:r>
    </w:p>
    <w:p w:rsidR="00D44700" w:rsidRDefault="00D44700" w:rsidP="00D44700">
      <w:pPr>
        <w:jc w:val="both"/>
      </w:pPr>
      <w:r>
        <w:t>20.</w:t>
      </w:r>
      <w:r>
        <w:tab/>
        <w:t>Д 9</w:t>
      </w:r>
      <w:r>
        <w:tab/>
        <w:t>Средний</w:t>
      </w:r>
      <w:r>
        <w:tab/>
      </w:r>
      <w:proofErr w:type="gramStart"/>
      <w:r>
        <w:t>Средний</w:t>
      </w:r>
      <w:proofErr w:type="gramEnd"/>
      <w:r>
        <w:tab/>
        <w:t>Средний</w:t>
      </w:r>
      <w:r>
        <w:tab/>
        <w:t>Средний</w:t>
      </w:r>
      <w:r>
        <w:tab/>
        <w:t>Средний</w:t>
      </w:r>
    </w:p>
    <w:p w:rsidR="00D44700" w:rsidRPr="000A7CB3" w:rsidRDefault="00D44700" w:rsidP="000A7CB3">
      <w:pPr>
        <w:jc w:val="right"/>
        <w:rPr>
          <w:b/>
        </w:rPr>
      </w:pPr>
      <w:r w:rsidRPr="000A7CB3">
        <w:rPr>
          <w:b/>
        </w:rPr>
        <w:t>Приложение 4</w:t>
      </w:r>
    </w:p>
    <w:p w:rsidR="00D44700" w:rsidRDefault="00D44700" w:rsidP="00D44700">
      <w:pPr>
        <w:jc w:val="both"/>
      </w:pPr>
      <w:r>
        <w:t>Преемственность об</w:t>
      </w:r>
      <w:r w:rsidR="000A7CB3">
        <w:t xml:space="preserve">разовательных областей в работе </w:t>
      </w:r>
      <w:r>
        <w:t>по ознакомлению с родным краем</w:t>
      </w:r>
    </w:p>
    <w:tbl>
      <w:tblPr>
        <w:tblStyle w:val="a9"/>
        <w:tblW w:w="0" w:type="auto"/>
        <w:tblLook w:val="04A0"/>
      </w:tblPr>
      <w:tblGrid>
        <w:gridCol w:w="682"/>
        <w:gridCol w:w="5700"/>
        <w:gridCol w:w="3189"/>
      </w:tblGrid>
      <w:tr w:rsidR="007474F3" w:rsidTr="007474F3">
        <w:tc>
          <w:tcPr>
            <w:tcW w:w="675" w:type="dxa"/>
          </w:tcPr>
          <w:p w:rsidR="007474F3" w:rsidRDefault="007474F3" w:rsidP="00D44700">
            <w:pPr>
              <w:jc w:val="both"/>
            </w:pPr>
            <w:r>
              <w:t>ОО</w:t>
            </w:r>
          </w:p>
        </w:tc>
        <w:tc>
          <w:tcPr>
            <w:tcW w:w="5705" w:type="dxa"/>
          </w:tcPr>
          <w:p w:rsidR="007474F3" w:rsidRDefault="007474F3" w:rsidP="00D44700">
            <w:pPr>
              <w:jc w:val="both"/>
            </w:pPr>
            <w:r>
              <w:t>Задачи</w:t>
            </w:r>
            <w:r>
              <w:tab/>
            </w:r>
          </w:p>
        </w:tc>
        <w:tc>
          <w:tcPr>
            <w:tcW w:w="3191" w:type="dxa"/>
          </w:tcPr>
          <w:p w:rsidR="007474F3" w:rsidRDefault="007474F3" w:rsidP="00D44700">
            <w:pPr>
              <w:jc w:val="both"/>
            </w:pPr>
            <w:r>
              <w:t>Формы работы</w:t>
            </w:r>
          </w:p>
        </w:tc>
      </w:tr>
      <w:tr w:rsidR="007474F3" w:rsidTr="007474F3">
        <w:tc>
          <w:tcPr>
            <w:tcW w:w="675" w:type="dxa"/>
          </w:tcPr>
          <w:p w:rsidR="007474F3" w:rsidRDefault="007474F3" w:rsidP="00D44700">
            <w:pPr>
              <w:jc w:val="both"/>
            </w:pPr>
            <w:proofErr w:type="gramStart"/>
            <w:r>
              <w:t>ФР</w:t>
            </w:r>
            <w:proofErr w:type="gramEnd"/>
          </w:p>
        </w:tc>
        <w:tc>
          <w:tcPr>
            <w:tcW w:w="5705" w:type="dxa"/>
          </w:tcPr>
          <w:p w:rsidR="007474F3" w:rsidRDefault="007474F3" w:rsidP="007474F3">
            <w:pPr>
              <w:jc w:val="both"/>
            </w:pPr>
            <w:r>
              <w:t xml:space="preserve">1.Продолжать развивать волевые качества: быстроту, выносливость, умение соблюдать заданный темп в ходьбе и беге. </w:t>
            </w:r>
          </w:p>
          <w:p w:rsidR="007474F3" w:rsidRDefault="007474F3" w:rsidP="007474F3">
            <w:pPr>
              <w:jc w:val="both"/>
            </w:pPr>
            <w:r>
              <w:t>2.Учить набрасывать кольцо (обруч, веревочную петлю) для развития ловкости и глазомера, присущие героям национальных игр (оленеводы, охотники).</w:t>
            </w:r>
          </w:p>
          <w:p w:rsidR="007474F3" w:rsidRDefault="007474F3" w:rsidP="007474F3">
            <w:pPr>
              <w:jc w:val="both"/>
            </w:pPr>
            <w:r>
              <w:t xml:space="preserve">3. Совершенствовать умение прыгать на двух ногах через несколько препятствий (нарты). </w:t>
            </w:r>
          </w:p>
          <w:p w:rsidR="007474F3" w:rsidRDefault="007474F3" w:rsidP="007474F3">
            <w:pPr>
              <w:jc w:val="both"/>
            </w:pPr>
            <w:r>
              <w:t>4. Развивать мышечную силу рук, через использование игр, отражающих профессию рыбака.</w:t>
            </w:r>
            <w:r>
              <w:tab/>
            </w:r>
          </w:p>
        </w:tc>
        <w:tc>
          <w:tcPr>
            <w:tcW w:w="3191" w:type="dxa"/>
          </w:tcPr>
          <w:p w:rsidR="007474F3" w:rsidRDefault="007474F3" w:rsidP="007474F3">
            <w:pPr>
              <w:jc w:val="both"/>
            </w:pPr>
            <w:r>
              <w:t xml:space="preserve">Подвижные игры, развлечения, спортивные праздники, досуги СКР </w:t>
            </w:r>
          </w:p>
        </w:tc>
      </w:tr>
      <w:tr w:rsidR="007474F3" w:rsidTr="007474F3">
        <w:tc>
          <w:tcPr>
            <w:tcW w:w="675" w:type="dxa"/>
          </w:tcPr>
          <w:p w:rsidR="007474F3" w:rsidRDefault="007474F3" w:rsidP="00D44700">
            <w:pPr>
              <w:jc w:val="both"/>
            </w:pPr>
            <w:r>
              <w:t>СКР</w:t>
            </w:r>
          </w:p>
        </w:tc>
        <w:tc>
          <w:tcPr>
            <w:tcW w:w="5705" w:type="dxa"/>
          </w:tcPr>
          <w:p w:rsidR="007474F3" w:rsidRDefault="007474F3" w:rsidP="007474F3">
            <w:pPr>
              <w:jc w:val="both"/>
            </w:pPr>
            <w:r>
              <w:t xml:space="preserve">.Уточнить и расширить знания детей о НАО, городе. 2.Сформировать определенное отношение ребенка к родному краю; конкретные яркие представления активного отношения к окружающей жизни. </w:t>
            </w:r>
          </w:p>
          <w:p w:rsidR="007474F3" w:rsidRDefault="007474F3" w:rsidP="007474F3">
            <w:pPr>
              <w:jc w:val="both"/>
            </w:pPr>
            <w:r>
              <w:t>3.Развивать искренние чувства любви к родным местам.</w:t>
            </w:r>
          </w:p>
          <w:p w:rsidR="007474F3" w:rsidRDefault="007474F3" w:rsidP="007474F3">
            <w:pPr>
              <w:jc w:val="both"/>
            </w:pPr>
            <w:r>
              <w:t>4.Воспитывать бережное отношение к природе родного края</w:t>
            </w:r>
          </w:p>
        </w:tc>
        <w:tc>
          <w:tcPr>
            <w:tcW w:w="3191" w:type="dxa"/>
          </w:tcPr>
          <w:p w:rsidR="007474F3" w:rsidRDefault="007474F3" w:rsidP="007474F3">
            <w:pPr>
              <w:jc w:val="both"/>
            </w:pPr>
            <w:r>
              <w:t>Дидактические, сюжетно-ролевые игры, экскурсии, посещение музея.</w:t>
            </w:r>
          </w:p>
          <w:p w:rsidR="007474F3" w:rsidRDefault="007474F3" w:rsidP="00D44700">
            <w:pPr>
              <w:jc w:val="both"/>
            </w:pPr>
          </w:p>
        </w:tc>
      </w:tr>
      <w:tr w:rsidR="007474F3" w:rsidTr="007474F3">
        <w:tc>
          <w:tcPr>
            <w:tcW w:w="675" w:type="dxa"/>
          </w:tcPr>
          <w:p w:rsidR="007474F3" w:rsidRDefault="007474F3" w:rsidP="007474F3">
            <w:pPr>
              <w:jc w:val="both"/>
            </w:pPr>
          </w:p>
          <w:p w:rsidR="007474F3" w:rsidRDefault="007474F3" w:rsidP="007474F3">
            <w:pPr>
              <w:jc w:val="both"/>
            </w:pPr>
            <w:proofErr w:type="gramStart"/>
            <w:r>
              <w:t>ПР</w:t>
            </w:r>
            <w:proofErr w:type="gramEnd"/>
          </w:p>
        </w:tc>
        <w:tc>
          <w:tcPr>
            <w:tcW w:w="5705" w:type="dxa"/>
          </w:tcPr>
          <w:p w:rsidR="007474F3" w:rsidRDefault="007474F3" w:rsidP="007474F3">
            <w:pPr>
              <w:jc w:val="both"/>
            </w:pPr>
            <w:proofErr w:type="gramStart"/>
            <w:r>
              <w:t xml:space="preserve">1.Знать и называть животных, обитающих в НАО: звери (горностай, песец, тюлень, морж, лемминг); птицы: (кулик, тетерев, глухарь, чайка, куропатка); рыбы (ерш, окунь, щука, семга, камбала, сельдь); рептилии (ящерица, лягушка). </w:t>
            </w:r>
            <w:proofErr w:type="gramEnd"/>
          </w:p>
          <w:p w:rsidR="007474F3" w:rsidRDefault="007474F3" w:rsidP="007474F3">
            <w:pPr>
              <w:jc w:val="both"/>
            </w:pPr>
            <w:proofErr w:type="gramStart"/>
            <w:r>
              <w:t xml:space="preserve">2.Различать и называть растения лесотундры по листьям, плодам, цветам: деревья (ель, сосна, лиственница, осина, береза); кустарники (багульник, ива, карликовая береза); травянистые растения (пушица, хвощ, подорожник, ягель, мох, пижма); ягоды (черника, голубика, брусника, клюква, </w:t>
            </w:r>
            <w:r>
              <w:lastRenderedPageBreak/>
              <w:t xml:space="preserve">морошка); грибы (сыроежки, подберезовик, боровик, подосиновик). </w:t>
            </w:r>
            <w:proofErr w:type="gramEnd"/>
          </w:p>
          <w:p w:rsidR="007474F3" w:rsidRDefault="007474F3" w:rsidP="007474F3">
            <w:pPr>
              <w:jc w:val="both"/>
            </w:pPr>
            <w:r>
              <w:t xml:space="preserve">3.Иметь представление о жизни и быте коренных народов Севера: ненцы кочуют в тундре, значение оленя в жизни людей (кормит и одевает людей), отношение людей к природе, вещам. </w:t>
            </w:r>
          </w:p>
          <w:p w:rsidR="007474F3" w:rsidRDefault="007474F3" w:rsidP="007474F3">
            <w:pPr>
              <w:jc w:val="both"/>
            </w:pPr>
            <w:r>
              <w:t xml:space="preserve">4.Знать и называть природные богатства округа и их значение в жизни людей.  </w:t>
            </w:r>
          </w:p>
          <w:p w:rsidR="007474F3" w:rsidRDefault="007474F3" w:rsidP="007474F3">
            <w:pPr>
              <w:jc w:val="both"/>
            </w:pPr>
            <w:r>
              <w:t>5.Иметь представления о труде людей по освоению Севера и истории НАО.</w:t>
            </w:r>
            <w:r>
              <w:tab/>
            </w:r>
          </w:p>
        </w:tc>
        <w:tc>
          <w:tcPr>
            <w:tcW w:w="3191" w:type="dxa"/>
          </w:tcPr>
          <w:p w:rsidR="007474F3" w:rsidRDefault="007474F3" w:rsidP="007474F3">
            <w:pPr>
              <w:jc w:val="both"/>
            </w:pPr>
            <w:r>
              <w:lastRenderedPageBreak/>
              <w:t>Занятия, наблюдения, экскурсии, беседы, игры.</w:t>
            </w:r>
          </w:p>
          <w:p w:rsidR="007474F3" w:rsidRDefault="007474F3" w:rsidP="00D44700">
            <w:pPr>
              <w:jc w:val="both"/>
            </w:pPr>
          </w:p>
        </w:tc>
      </w:tr>
      <w:tr w:rsidR="007474F3" w:rsidTr="007474F3">
        <w:tc>
          <w:tcPr>
            <w:tcW w:w="675" w:type="dxa"/>
          </w:tcPr>
          <w:p w:rsidR="007474F3" w:rsidRDefault="007474F3" w:rsidP="00D44700">
            <w:pPr>
              <w:jc w:val="both"/>
            </w:pPr>
            <w:r>
              <w:lastRenderedPageBreak/>
              <w:t>ХЭР</w:t>
            </w:r>
            <w:r>
              <w:tab/>
            </w:r>
          </w:p>
        </w:tc>
        <w:tc>
          <w:tcPr>
            <w:tcW w:w="5705" w:type="dxa"/>
          </w:tcPr>
          <w:p w:rsidR="007474F3" w:rsidRDefault="007474F3" w:rsidP="007474F3">
            <w:pPr>
              <w:jc w:val="both"/>
            </w:pPr>
            <w:r>
              <w:t xml:space="preserve">1.Расширять знания детей о народной музыке коренных народов Севера. </w:t>
            </w:r>
          </w:p>
          <w:p w:rsidR="007474F3" w:rsidRDefault="007474F3" w:rsidP="007474F3">
            <w:pPr>
              <w:jc w:val="both"/>
            </w:pPr>
            <w:r>
              <w:t xml:space="preserve">2.Узнавать мелодии знакомых песен (колыбельная, бытовая). </w:t>
            </w:r>
          </w:p>
          <w:p w:rsidR="007474F3" w:rsidRDefault="007474F3" w:rsidP="007474F3">
            <w:pPr>
              <w:jc w:val="both"/>
            </w:pPr>
            <w:r>
              <w:t xml:space="preserve">3.Знать и исполнять песни современных композиторов о северном крае. </w:t>
            </w:r>
          </w:p>
          <w:p w:rsidR="007474F3" w:rsidRDefault="007474F3" w:rsidP="007474F3">
            <w:pPr>
              <w:jc w:val="both"/>
            </w:pPr>
            <w:r>
              <w:t xml:space="preserve">4.Изображать в музыкальных играх характерные движения: бег оленя, прыжки зайца, повадки песца, собаки, белки, лисы. </w:t>
            </w:r>
          </w:p>
          <w:p w:rsidR="007474F3" w:rsidRDefault="007474F3" w:rsidP="007474F3">
            <w:pPr>
              <w:jc w:val="both"/>
            </w:pPr>
            <w:r>
              <w:t xml:space="preserve">5.Использовать народные игры в самостоятельной деятельности. </w:t>
            </w:r>
          </w:p>
          <w:p w:rsidR="007474F3" w:rsidRDefault="007474F3" w:rsidP="007474F3">
            <w:pPr>
              <w:jc w:val="both"/>
            </w:pPr>
            <w:r>
              <w:t>6.Знать народные орнаменты, различа</w:t>
            </w:r>
            <w:r w:rsidR="006D64DF">
              <w:t>ть и называть их: «медвежьи ушки</w:t>
            </w:r>
            <w:r>
              <w:t xml:space="preserve">», «телячьи ножки», «волчий капкан». </w:t>
            </w:r>
          </w:p>
          <w:p w:rsidR="007474F3" w:rsidRDefault="007474F3" w:rsidP="007474F3">
            <w:pPr>
              <w:jc w:val="both"/>
            </w:pPr>
            <w:r>
              <w:t xml:space="preserve">7.Использовать орнамент коренных народов Севера в украшении предметов быта, одежды, обуви: </w:t>
            </w:r>
            <w:proofErr w:type="spellStart"/>
            <w:r>
              <w:t>п</w:t>
            </w:r>
            <w:r w:rsidR="006D64DF">
              <w:t>аница</w:t>
            </w:r>
            <w:proofErr w:type="spellEnd"/>
            <w:r w:rsidR="006D64DF">
              <w:t xml:space="preserve">, </w:t>
            </w:r>
            <w:proofErr w:type="spellStart"/>
            <w:r w:rsidR="006D64DF">
              <w:t>бурочки</w:t>
            </w:r>
            <w:proofErr w:type="spellEnd"/>
            <w:r w:rsidR="006D64DF">
              <w:t>, сумочка - падко</w:t>
            </w:r>
            <w:r>
              <w:t>.</w:t>
            </w:r>
          </w:p>
          <w:p w:rsidR="007474F3" w:rsidRDefault="007474F3" w:rsidP="007474F3">
            <w:pPr>
              <w:jc w:val="both"/>
            </w:pPr>
            <w:r>
              <w:t>8.Уметь делать поделки из бересты, аппликацию из меха.</w:t>
            </w:r>
          </w:p>
        </w:tc>
        <w:tc>
          <w:tcPr>
            <w:tcW w:w="3191" w:type="dxa"/>
          </w:tcPr>
          <w:p w:rsidR="007474F3" w:rsidRDefault="007474F3" w:rsidP="007474F3">
            <w:pPr>
              <w:jc w:val="both"/>
            </w:pPr>
            <w:r>
              <w:t>Музыкальные произведения в соответствии с тематикой занятия, праздники (в том числе и фольклорные), музыкальные игры.</w:t>
            </w:r>
          </w:p>
          <w:p w:rsidR="007474F3" w:rsidRDefault="007474F3" w:rsidP="006D64DF">
            <w:pPr>
              <w:jc w:val="both"/>
            </w:pPr>
          </w:p>
        </w:tc>
      </w:tr>
      <w:tr w:rsidR="007474F3" w:rsidTr="007474F3">
        <w:tc>
          <w:tcPr>
            <w:tcW w:w="675" w:type="dxa"/>
          </w:tcPr>
          <w:p w:rsidR="007474F3" w:rsidRDefault="0074175A" w:rsidP="00D44700">
            <w:pPr>
              <w:jc w:val="both"/>
            </w:pPr>
            <w:r w:rsidRPr="0074175A">
              <w:t>РР</w:t>
            </w:r>
          </w:p>
        </w:tc>
        <w:tc>
          <w:tcPr>
            <w:tcW w:w="5705" w:type="dxa"/>
          </w:tcPr>
          <w:p w:rsidR="0074175A" w:rsidRDefault="0074175A" w:rsidP="0074175A">
            <w:pPr>
              <w:jc w:val="both"/>
            </w:pPr>
            <w:r>
              <w:t xml:space="preserve">1.Воспитывать читателя, способного испытывать сострадание, сочувствие к героям произведения коренных народов Севера. </w:t>
            </w:r>
          </w:p>
          <w:p w:rsidR="0074175A" w:rsidRDefault="0074175A" w:rsidP="0074175A">
            <w:pPr>
              <w:jc w:val="both"/>
            </w:pPr>
            <w:r>
              <w:t xml:space="preserve">2. </w:t>
            </w:r>
            <w:proofErr w:type="gramStart"/>
            <w:r>
              <w:t xml:space="preserve">Совершенствовать художественно-речевые исполнительские навыки детей при чтении стихотворений, драматизациях, (эмоциональность исполнения, естественность поведения, умения интонацией, жестом, мимикой передать свое отношение к содержанию литературной фразы. </w:t>
            </w:r>
            <w:proofErr w:type="gramEnd"/>
          </w:p>
          <w:p w:rsidR="0074175A" w:rsidRDefault="0074175A" w:rsidP="0074175A">
            <w:pPr>
              <w:jc w:val="both"/>
            </w:pPr>
            <w:proofErr w:type="gramStart"/>
            <w:r>
              <w:t>3.Формировать необходимые моральные качества (гуманизм, честность, скромность, справедливость, трудолюбие, патриотизм, выраженные в традициях коренных народов Севера.</w:t>
            </w:r>
            <w:proofErr w:type="gramEnd"/>
          </w:p>
          <w:p w:rsidR="007474F3" w:rsidRDefault="0074175A" w:rsidP="0074175A">
            <w:pPr>
              <w:jc w:val="both"/>
            </w:pPr>
            <w:r>
              <w:t xml:space="preserve">4. Формировать устойчивый интерес к устному творчеству жителей Севера.                   </w:t>
            </w:r>
          </w:p>
        </w:tc>
        <w:tc>
          <w:tcPr>
            <w:tcW w:w="3191" w:type="dxa"/>
          </w:tcPr>
          <w:p w:rsidR="007474F3" w:rsidRDefault="0074175A" w:rsidP="00D44700">
            <w:pPr>
              <w:jc w:val="both"/>
            </w:pPr>
            <w:r>
              <w:t>.                   Произведения познавательной направленности (сказки, стихи, сказания, легенды); рассматривание иллюстрации, картинок</w:t>
            </w:r>
          </w:p>
        </w:tc>
      </w:tr>
    </w:tbl>
    <w:p w:rsidR="007474F3" w:rsidRDefault="007474F3" w:rsidP="00D44700">
      <w:pPr>
        <w:jc w:val="both"/>
      </w:pPr>
    </w:p>
    <w:p w:rsidR="00D44700" w:rsidRPr="000A7CB3" w:rsidRDefault="00D44700" w:rsidP="000A7CB3">
      <w:pPr>
        <w:jc w:val="right"/>
        <w:rPr>
          <w:b/>
        </w:rPr>
      </w:pPr>
      <w:r w:rsidRPr="000A7CB3">
        <w:rPr>
          <w:b/>
        </w:rPr>
        <w:t>Приложение 5</w:t>
      </w:r>
    </w:p>
    <w:p w:rsidR="00D44700" w:rsidRDefault="00D44700" w:rsidP="00D44700">
      <w:pPr>
        <w:jc w:val="both"/>
      </w:pPr>
    </w:p>
    <w:p w:rsidR="00D44700" w:rsidRDefault="00D44700" w:rsidP="00D44700">
      <w:pPr>
        <w:jc w:val="both"/>
      </w:pPr>
      <w:r>
        <w:t>Структура программы по ознакомлению с родным краем «Родничок»</w:t>
      </w:r>
    </w:p>
    <w:tbl>
      <w:tblPr>
        <w:tblStyle w:val="a9"/>
        <w:tblW w:w="0" w:type="auto"/>
        <w:tblLook w:val="04A0"/>
      </w:tblPr>
      <w:tblGrid>
        <w:gridCol w:w="2376"/>
        <w:gridCol w:w="7195"/>
      </w:tblGrid>
      <w:tr w:rsidR="0074175A" w:rsidTr="0074175A">
        <w:tc>
          <w:tcPr>
            <w:tcW w:w="2376" w:type="dxa"/>
          </w:tcPr>
          <w:p w:rsidR="0074175A" w:rsidRPr="0074175A" w:rsidRDefault="0074175A" w:rsidP="00D44700">
            <w:pPr>
              <w:jc w:val="both"/>
              <w:rPr>
                <w:b/>
              </w:rPr>
            </w:pPr>
            <w:r w:rsidRPr="0074175A">
              <w:rPr>
                <w:b/>
              </w:rPr>
              <w:lastRenderedPageBreak/>
              <w:t>Блок</w:t>
            </w:r>
          </w:p>
        </w:tc>
        <w:tc>
          <w:tcPr>
            <w:tcW w:w="7195" w:type="dxa"/>
          </w:tcPr>
          <w:p w:rsidR="0074175A" w:rsidRPr="0074175A" w:rsidRDefault="0074175A" w:rsidP="00D44700">
            <w:pPr>
              <w:jc w:val="both"/>
              <w:rPr>
                <w:b/>
              </w:rPr>
            </w:pPr>
            <w:r w:rsidRPr="0074175A">
              <w:rPr>
                <w:b/>
              </w:rPr>
              <w:t>Цель</w:t>
            </w:r>
          </w:p>
        </w:tc>
      </w:tr>
      <w:tr w:rsidR="0074175A" w:rsidTr="0074175A">
        <w:tc>
          <w:tcPr>
            <w:tcW w:w="2376" w:type="dxa"/>
          </w:tcPr>
          <w:p w:rsidR="0074175A" w:rsidRDefault="0074175A" w:rsidP="00D44700">
            <w:pPr>
              <w:jc w:val="both"/>
            </w:pPr>
            <w:r>
              <w:t>«Мой мир»</w:t>
            </w:r>
          </w:p>
        </w:tc>
        <w:tc>
          <w:tcPr>
            <w:tcW w:w="7195" w:type="dxa"/>
          </w:tcPr>
          <w:p w:rsidR="0074175A" w:rsidRDefault="0074175A" w:rsidP="00D44700">
            <w:pPr>
              <w:jc w:val="both"/>
            </w:pPr>
            <w:r>
              <w:t>Знакомство с родным сел</w:t>
            </w:r>
            <w:r w:rsidR="006D64DF">
              <w:t>ом, г. Нарьян-Маром, НАО, Россией</w:t>
            </w:r>
            <w:r>
              <w:t xml:space="preserve"> - пополнить знания детей о малой Родине, представления о том, что он является жителем страны </w:t>
            </w:r>
            <w:proofErr w:type="gramStart"/>
            <w:r>
              <w:t>–Р</w:t>
            </w:r>
            <w:proofErr w:type="gramEnd"/>
            <w:r>
              <w:t>оссия</w:t>
            </w:r>
          </w:p>
        </w:tc>
      </w:tr>
      <w:tr w:rsidR="0074175A" w:rsidTr="0074175A">
        <w:tc>
          <w:tcPr>
            <w:tcW w:w="2376" w:type="dxa"/>
          </w:tcPr>
          <w:p w:rsidR="0074175A" w:rsidRDefault="0074175A" w:rsidP="0074175A">
            <w:pPr>
              <w:jc w:val="both"/>
            </w:pPr>
            <w:r>
              <w:t>«Мир природы».</w:t>
            </w:r>
          </w:p>
          <w:p w:rsidR="0074175A" w:rsidRDefault="0074175A" w:rsidP="00D44700">
            <w:pPr>
              <w:jc w:val="both"/>
            </w:pPr>
          </w:p>
        </w:tc>
        <w:tc>
          <w:tcPr>
            <w:tcW w:w="7195" w:type="dxa"/>
          </w:tcPr>
          <w:p w:rsidR="0074175A" w:rsidRDefault="0074175A" w:rsidP="00D44700">
            <w:pPr>
              <w:jc w:val="both"/>
            </w:pPr>
            <w:r>
              <w:t xml:space="preserve">Углубить и систематизировать знания о природных объектах (природно-климатические зоны, полезные ископаемые, животный мир, растительный покров)  и природных условиях своего края, </w:t>
            </w:r>
            <w:r w:rsidR="006D64DF">
              <w:t>п</w:t>
            </w:r>
            <w:r>
              <w:t>озн</w:t>
            </w:r>
            <w:r w:rsidR="006D64DF">
              <w:t>акомить дошкольников с животным</w:t>
            </w:r>
            <w:r>
              <w:t xml:space="preserve"> и растительным миром НАО, Крайнего Севера, иметь обобщенные представления о растениях и животных.</w:t>
            </w:r>
          </w:p>
        </w:tc>
      </w:tr>
      <w:tr w:rsidR="0074175A" w:rsidTr="0074175A">
        <w:tc>
          <w:tcPr>
            <w:tcW w:w="2376" w:type="dxa"/>
          </w:tcPr>
          <w:p w:rsidR="0074175A" w:rsidRDefault="0074175A" w:rsidP="0074175A">
            <w:pPr>
              <w:jc w:val="both"/>
            </w:pPr>
            <w:r>
              <w:t>«Мир людей».</w:t>
            </w:r>
          </w:p>
          <w:p w:rsidR="0074175A" w:rsidRDefault="0074175A" w:rsidP="00D44700">
            <w:pPr>
              <w:jc w:val="both"/>
            </w:pPr>
          </w:p>
        </w:tc>
        <w:tc>
          <w:tcPr>
            <w:tcW w:w="7195" w:type="dxa"/>
          </w:tcPr>
          <w:p w:rsidR="0074175A" w:rsidRDefault="0074175A" w:rsidP="0074175A">
            <w:pPr>
              <w:jc w:val="both"/>
            </w:pPr>
            <w:r>
              <w:t xml:space="preserve">Углубить и систематизировать знания о родовых семейных традициях (знание членов семьи, составление генеалогического древа, </w:t>
            </w:r>
            <w:r w:rsidR="006D64DF">
              <w:t>развитие интереса к семейным пре</w:t>
            </w:r>
            <w:r>
              <w:t xml:space="preserve">даниям, традициям и развитие родовой памяти), познакомить детей с бытом и традициями народов Севера, а так же с культурным наследием (писатели, поэты, художники). Знакомство с разными видами труда, характерного для своей местности. Знать, что Россия </w:t>
            </w:r>
            <w:r w:rsidR="00B50F62">
              <w:t>– м</w:t>
            </w:r>
            <w:r>
              <w:t>ногонациональное государство.</w:t>
            </w:r>
          </w:p>
          <w:p w:rsidR="0074175A" w:rsidRDefault="0074175A" w:rsidP="00D44700">
            <w:pPr>
              <w:jc w:val="both"/>
            </w:pPr>
          </w:p>
        </w:tc>
      </w:tr>
      <w:tr w:rsidR="0074175A" w:rsidTr="0074175A">
        <w:tc>
          <w:tcPr>
            <w:tcW w:w="2376" w:type="dxa"/>
          </w:tcPr>
          <w:p w:rsidR="0074175A" w:rsidRDefault="0074175A" w:rsidP="0074175A">
            <w:pPr>
              <w:jc w:val="both"/>
            </w:pPr>
            <w:r>
              <w:t xml:space="preserve">«Рукотворный мир». </w:t>
            </w:r>
          </w:p>
          <w:p w:rsidR="0074175A" w:rsidRDefault="0074175A" w:rsidP="0074175A">
            <w:pPr>
              <w:jc w:val="both"/>
            </w:pPr>
          </w:p>
          <w:p w:rsidR="0074175A" w:rsidRDefault="0074175A" w:rsidP="0074175A">
            <w:pPr>
              <w:jc w:val="both"/>
            </w:pPr>
          </w:p>
        </w:tc>
        <w:tc>
          <w:tcPr>
            <w:tcW w:w="7195" w:type="dxa"/>
          </w:tcPr>
          <w:p w:rsidR="0074175A" w:rsidRDefault="0074175A" w:rsidP="0074175A">
            <w:pPr>
              <w:jc w:val="both"/>
            </w:pPr>
            <w:r>
              <w:t xml:space="preserve">Рукотворный мир». </w:t>
            </w:r>
          </w:p>
          <w:p w:rsidR="0074175A" w:rsidRDefault="00B50F62" w:rsidP="0074175A">
            <w:pPr>
              <w:jc w:val="both"/>
            </w:pPr>
            <w:r>
              <w:tab/>
            </w:r>
            <w:proofErr w:type="gramStart"/>
            <w:r>
              <w:t xml:space="preserve">Расширять представления </w:t>
            </w:r>
            <w:r w:rsidR="0074175A">
              <w:t xml:space="preserve"> о столице НАО – г. Нарьян-Маре, о предметах культуры, достопримечательностях края, села, о предметах местного производства воспитывать чувства горд</w:t>
            </w:r>
            <w:r>
              <w:t>ости за богатую ремёслами родную землю</w:t>
            </w:r>
            <w:r w:rsidR="0074175A">
              <w:t>,</w:t>
            </w:r>
            <w:r>
              <w:t xml:space="preserve"> </w:t>
            </w:r>
            <w:r w:rsidR="0074175A">
              <w:t xml:space="preserve"> а так же фольклорного потенциала края (</w:t>
            </w:r>
            <w:proofErr w:type="spellStart"/>
            <w:r w:rsidR="0074175A">
              <w:t>потешки</w:t>
            </w:r>
            <w:proofErr w:type="spellEnd"/>
            <w:r w:rsidR="0074175A">
              <w:t xml:space="preserve">, песенки, стихи, ненецкие народные игры), а так же </w:t>
            </w:r>
            <w:r>
              <w:t xml:space="preserve">о </w:t>
            </w:r>
            <w:r w:rsidR="0074175A">
              <w:t xml:space="preserve">предметах местного производства, народно-прикладном искусстве  (костюмы, посуда, игрушки). </w:t>
            </w:r>
            <w:proofErr w:type="gramEnd"/>
          </w:p>
          <w:p w:rsidR="0074175A" w:rsidRDefault="0074175A" w:rsidP="0074175A">
            <w:pPr>
              <w:jc w:val="both"/>
            </w:pPr>
          </w:p>
        </w:tc>
      </w:tr>
    </w:tbl>
    <w:p w:rsidR="0074175A" w:rsidRDefault="0074175A" w:rsidP="00D44700">
      <w:pPr>
        <w:jc w:val="both"/>
      </w:pPr>
    </w:p>
    <w:p w:rsidR="0074175A" w:rsidRDefault="0074175A" w:rsidP="00D44700">
      <w:pPr>
        <w:jc w:val="both"/>
      </w:pPr>
    </w:p>
    <w:p w:rsidR="000A7CB3" w:rsidRDefault="000A7CB3" w:rsidP="0074175A">
      <w:pPr>
        <w:jc w:val="both"/>
      </w:pPr>
    </w:p>
    <w:p w:rsidR="00D44700" w:rsidRDefault="00D44700" w:rsidP="00D44700">
      <w:pPr>
        <w:jc w:val="both"/>
      </w:pPr>
      <w:r>
        <w:t>Перспективный план реализации национально-регионального компонента.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74175A" w:rsidTr="0074175A">
        <w:tc>
          <w:tcPr>
            <w:tcW w:w="3190" w:type="dxa"/>
          </w:tcPr>
          <w:p w:rsidR="0074175A" w:rsidRDefault="0074175A" w:rsidP="00D44700">
            <w:pPr>
              <w:jc w:val="both"/>
            </w:pPr>
            <w:r>
              <w:t>Разделы программы</w:t>
            </w:r>
            <w:r>
              <w:tab/>
            </w:r>
          </w:p>
        </w:tc>
        <w:tc>
          <w:tcPr>
            <w:tcW w:w="3190" w:type="dxa"/>
          </w:tcPr>
          <w:p w:rsidR="0074175A" w:rsidRDefault="0074175A" w:rsidP="00D44700">
            <w:pPr>
              <w:jc w:val="both"/>
            </w:pPr>
            <w:r>
              <w:t>Задачи</w:t>
            </w:r>
            <w:r>
              <w:tab/>
            </w:r>
          </w:p>
        </w:tc>
        <w:tc>
          <w:tcPr>
            <w:tcW w:w="3191" w:type="dxa"/>
          </w:tcPr>
          <w:p w:rsidR="0074175A" w:rsidRDefault="0074175A" w:rsidP="00D44700">
            <w:pPr>
              <w:jc w:val="both"/>
            </w:pPr>
            <w:r>
              <w:t>Виды детской деятельности</w:t>
            </w:r>
          </w:p>
        </w:tc>
      </w:tr>
      <w:tr w:rsidR="0074175A" w:rsidTr="0074175A">
        <w:tc>
          <w:tcPr>
            <w:tcW w:w="3190" w:type="dxa"/>
          </w:tcPr>
          <w:p w:rsidR="0074175A" w:rsidRDefault="0074175A" w:rsidP="00D44700">
            <w:pPr>
              <w:jc w:val="both"/>
            </w:pPr>
            <w:r>
              <w:t>1.Игровая деятельность, здоровье, физическое развитие</w:t>
            </w:r>
          </w:p>
        </w:tc>
        <w:tc>
          <w:tcPr>
            <w:tcW w:w="3190" w:type="dxa"/>
          </w:tcPr>
          <w:p w:rsidR="0074175A" w:rsidRDefault="0074175A" w:rsidP="00D44700">
            <w:pPr>
              <w:jc w:val="both"/>
            </w:pPr>
            <w:r>
              <w:tab/>
              <w:t>Познакомить детей с играми коренных народов. Воспитывать желание играть в народные игры, развивать ловкость, выносливость, смелость</w:t>
            </w:r>
          </w:p>
        </w:tc>
        <w:tc>
          <w:tcPr>
            <w:tcW w:w="3191" w:type="dxa"/>
          </w:tcPr>
          <w:p w:rsidR="00E97411" w:rsidRDefault="00E97411" w:rsidP="00E97411">
            <w:pPr>
              <w:jc w:val="both"/>
            </w:pPr>
            <w:r>
              <w:t>Подвижные игры и национальные виды спорта народов Севера</w:t>
            </w:r>
          </w:p>
          <w:p w:rsidR="0074175A" w:rsidRDefault="0074175A" w:rsidP="00D44700">
            <w:pPr>
              <w:jc w:val="both"/>
            </w:pPr>
          </w:p>
        </w:tc>
      </w:tr>
      <w:tr w:rsidR="0074175A" w:rsidTr="0074175A">
        <w:tc>
          <w:tcPr>
            <w:tcW w:w="3190" w:type="dxa"/>
          </w:tcPr>
          <w:p w:rsidR="0074175A" w:rsidRDefault="00E97411" w:rsidP="00D44700">
            <w:pPr>
              <w:jc w:val="both"/>
            </w:pPr>
            <w:r>
              <w:t xml:space="preserve">2.Совместная </w:t>
            </w:r>
            <w:r w:rsidRPr="00E97411">
              <w:t>деятельность</w:t>
            </w:r>
          </w:p>
        </w:tc>
        <w:tc>
          <w:tcPr>
            <w:tcW w:w="3190" w:type="dxa"/>
          </w:tcPr>
          <w:p w:rsidR="00E97411" w:rsidRDefault="00E97411" w:rsidP="00E97411">
            <w:pPr>
              <w:jc w:val="both"/>
            </w:pPr>
            <w:r w:rsidRPr="00B50F62">
              <w:t>Познакомить</w:t>
            </w:r>
            <w:r>
              <w:t xml:space="preserve"> детей с животным, растительным миром НАО, с историческим прошлым коренных малочисленных народов, с орнаментом национального костюма коренных народов Севера, с традициями и обрядами </w:t>
            </w:r>
            <w:r>
              <w:lastRenderedPageBreak/>
              <w:t>коренных народов, с предметами быта коренных народов, способами их изготовления.</w:t>
            </w:r>
          </w:p>
          <w:p w:rsidR="00E97411" w:rsidRDefault="00E97411" w:rsidP="00E97411">
            <w:pPr>
              <w:jc w:val="both"/>
            </w:pPr>
            <w:r>
              <w:t>Знакомство с нар</w:t>
            </w:r>
            <w:r w:rsidR="00B50F62">
              <w:t>одным творчеством, традиционной</w:t>
            </w:r>
            <w:r>
              <w:t xml:space="preserve"> деятельностью коренных народов, с экспозициями музея, с творчеством писателей коренных народов. </w:t>
            </w:r>
          </w:p>
          <w:p w:rsidR="00E97411" w:rsidRDefault="00E97411" w:rsidP="00E97411">
            <w:pPr>
              <w:jc w:val="both"/>
            </w:pPr>
            <w:r>
              <w:t xml:space="preserve">Расширять словарный запас детей. </w:t>
            </w:r>
          </w:p>
          <w:p w:rsidR="0074175A" w:rsidRDefault="00E97411" w:rsidP="00E97411">
            <w:pPr>
              <w:jc w:val="both"/>
            </w:pPr>
            <w:r>
              <w:t>Воспитывать уважительное  отношение к культуре малочисленных коренных народов и толерантное отношение к коренным народам, интерес детей к различным ремеслам.</w:t>
            </w:r>
          </w:p>
        </w:tc>
        <w:tc>
          <w:tcPr>
            <w:tcW w:w="3191" w:type="dxa"/>
          </w:tcPr>
          <w:p w:rsidR="00E97411" w:rsidRDefault="00E97411" w:rsidP="00E97411">
            <w:pPr>
              <w:jc w:val="both"/>
            </w:pPr>
            <w:r>
              <w:lastRenderedPageBreak/>
              <w:t>1.Беседы:</w:t>
            </w:r>
          </w:p>
          <w:p w:rsidR="00E97411" w:rsidRDefault="00E97411" w:rsidP="00E97411">
            <w:pPr>
              <w:jc w:val="both"/>
            </w:pPr>
            <w:r>
              <w:t xml:space="preserve"> «Природа Ненецкого округа», «Люди, живущие рядом», «Орнамент национального костюма», «Традиции и обряды Севера», « Предметы быта коренных народов».</w:t>
            </w:r>
          </w:p>
          <w:p w:rsidR="00E97411" w:rsidRDefault="00E97411" w:rsidP="00E97411">
            <w:pPr>
              <w:jc w:val="both"/>
            </w:pPr>
            <w:r>
              <w:t xml:space="preserve">2.Рассматривание фото и </w:t>
            </w:r>
            <w:r>
              <w:lastRenderedPageBreak/>
              <w:t>видео материала «Народное творчество народов Севера», «Промысел коренных народов».</w:t>
            </w:r>
          </w:p>
          <w:p w:rsidR="00E97411" w:rsidRDefault="00E97411" w:rsidP="00E97411">
            <w:pPr>
              <w:jc w:val="both"/>
            </w:pPr>
            <w:r>
              <w:t>3. Экскурсия в мини-музей, в сельскую библиотеку.</w:t>
            </w:r>
          </w:p>
          <w:p w:rsidR="0074175A" w:rsidRDefault="0074175A" w:rsidP="00D44700">
            <w:pPr>
              <w:jc w:val="both"/>
            </w:pPr>
          </w:p>
        </w:tc>
      </w:tr>
      <w:tr w:rsidR="0074175A" w:rsidTr="0074175A">
        <w:tc>
          <w:tcPr>
            <w:tcW w:w="3190" w:type="dxa"/>
          </w:tcPr>
          <w:p w:rsidR="0074175A" w:rsidRDefault="00E97411" w:rsidP="00D44700">
            <w:pPr>
              <w:jc w:val="both"/>
            </w:pPr>
            <w:r>
              <w:lastRenderedPageBreak/>
              <w:t xml:space="preserve">3. Чтение художественной </w:t>
            </w:r>
            <w:r w:rsidRPr="00E97411">
              <w:t>литературы</w:t>
            </w:r>
          </w:p>
        </w:tc>
        <w:tc>
          <w:tcPr>
            <w:tcW w:w="3190" w:type="dxa"/>
          </w:tcPr>
          <w:p w:rsidR="00E97411" w:rsidRDefault="00E97411" w:rsidP="00E97411">
            <w:pPr>
              <w:jc w:val="both"/>
            </w:pPr>
            <w:r w:rsidRPr="00B50F62">
              <w:t>Продолжать</w:t>
            </w:r>
            <w:r>
              <w:t xml:space="preserve"> знакомить детей с художественной литературой коренных народов, с произведениями о родном крае. </w:t>
            </w:r>
          </w:p>
          <w:p w:rsidR="0074175A" w:rsidRDefault="00E97411" w:rsidP="00E97411">
            <w:pPr>
              <w:jc w:val="both"/>
            </w:pPr>
            <w:r>
              <w:t>Воспитывать любовь к  художественному слову, желание познать культуру народов Севера через художественную литературу</w:t>
            </w:r>
            <w:r>
              <w:tab/>
            </w:r>
          </w:p>
        </w:tc>
        <w:tc>
          <w:tcPr>
            <w:tcW w:w="3191" w:type="dxa"/>
          </w:tcPr>
          <w:p w:rsidR="00E97411" w:rsidRDefault="00E97411" w:rsidP="00E97411">
            <w:pPr>
              <w:jc w:val="both"/>
            </w:pPr>
            <w:r>
              <w:t>1.Чтение произведений, сказок, легенд писателей коренных малочисленных народов. Чтение произведений о природе, животных родного края.</w:t>
            </w:r>
          </w:p>
          <w:p w:rsidR="0074175A" w:rsidRDefault="0074175A" w:rsidP="00D44700">
            <w:pPr>
              <w:jc w:val="both"/>
            </w:pPr>
          </w:p>
        </w:tc>
      </w:tr>
      <w:tr w:rsidR="00E97411" w:rsidTr="0074175A">
        <w:tc>
          <w:tcPr>
            <w:tcW w:w="3190" w:type="dxa"/>
          </w:tcPr>
          <w:p w:rsidR="00E97411" w:rsidRDefault="00E97411" w:rsidP="00D44700">
            <w:pPr>
              <w:jc w:val="both"/>
            </w:pPr>
            <w:r>
              <w:t>4.Музыка</w:t>
            </w:r>
          </w:p>
        </w:tc>
        <w:tc>
          <w:tcPr>
            <w:tcW w:w="3190" w:type="dxa"/>
          </w:tcPr>
          <w:p w:rsidR="00E97411" w:rsidRPr="00CF6A51" w:rsidRDefault="00E97411" w:rsidP="00E97411">
            <w:pPr>
              <w:jc w:val="both"/>
              <w:rPr>
                <w:highlight w:val="yellow"/>
              </w:rPr>
            </w:pPr>
            <w:r>
              <w:t>Знакомство детей с музыкой народов Севера, с танцами коренных народов, с музыкальными инструментами народов Севера, со способами их изготовления. Воспитывать интерес к культуре народов других национальностей. Вызвать у детей желание разучить танцы.</w:t>
            </w:r>
          </w:p>
        </w:tc>
        <w:tc>
          <w:tcPr>
            <w:tcW w:w="3191" w:type="dxa"/>
          </w:tcPr>
          <w:p w:rsidR="00E97411" w:rsidRDefault="00E97411" w:rsidP="00E97411">
            <w:pPr>
              <w:jc w:val="both"/>
            </w:pPr>
            <w:r>
              <w:tab/>
              <w:t xml:space="preserve">1.Прослушивание музыки народов Севера </w:t>
            </w:r>
            <w:r w:rsidR="00B50F62">
              <w:t>– ненцев</w:t>
            </w:r>
            <w:r>
              <w:t xml:space="preserve"> и коми. </w:t>
            </w:r>
          </w:p>
          <w:p w:rsidR="00E97411" w:rsidRDefault="00E97411" w:rsidP="00E97411">
            <w:pPr>
              <w:jc w:val="both"/>
            </w:pPr>
          </w:p>
        </w:tc>
      </w:tr>
      <w:tr w:rsidR="00E97411" w:rsidTr="0074175A">
        <w:tc>
          <w:tcPr>
            <w:tcW w:w="3190" w:type="dxa"/>
          </w:tcPr>
          <w:p w:rsidR="00E97411" w:rsidRDefault="00E97411" w:rsidP="00D44700">
            <w:pPr>
              <w:jc w:val="both"/>
            </w:pPr>
            <w:r>
              <w:t>5.Художественное творчество</w:t>
            </w:r>
          </w:p>
        </w:tc>
        <w:tc>
          <w:tcPr>
            <w:tcW w:w="3190" w:type="dxa"/>
          </w:tcPr>
          <w:p w:rsidR="00E97411" w:rsidRPr="00CF6A51" w:rsidRDefault="00E97411" w:rsidP="00E97411">
            <w:pPr>
              <w:jc w:val="both"/>
              <w:rPr>
                <w:highlight w:val="yellow"/>
              </w:rPr>
            </w:pPr>
            <w:r>
              <w:t xml:space="preserve">Познакомить детей с орнаментом национального костюма. Вызвать желание передавать его в своих работах. Воспитывать уважительное отношение к культуре коренных народов. Учить передавать в рисунке характерные особенности </w:t>
            </w:r>
            <w:r>
              <w:lastRenderedPageBreak/>
              <w:t>природы в разное время года. Развивать воображение, любовь к природе, умение видеть красоту окружающего мира.</w:t>
            </w:r>
          </w:p>
        </w:tc>
        <w:tc>
          <w:tcPr>
            <w:tcW w:w="3191" w:type="dxa"/>
          </w:tcPr>
          <w:p w:rsidR="00E97411" w:rsidRDefault="00E97411" w:rsidP="00E97411">
            <w:pPr>
              <w:jc w:val="both"/>
            </w:pPr>
            <w:r>
              <w:lastRenderedPageBreak/>
              <w:t>Рисование. Аппликация «Орнамент национального костюма», «Природа родного края, района».</w:t>
            </w:r>
          </w:p>
          <w:p w:rsidR="00E97411" w:rsidRDefault="00E97411" w:rsidP="00E97411">
            <w:pPr>
              <w:jc w:val="both"/>
            </w:pPr>
          </w:p>
        </w:tc>
      </w:tr>
    </w:tbl>
    <w:p w:rsidR="00E97411" w:rsidRDefault="00E97411" w:rsidP="00D44700">
      <w:pPr>
        <w:jc w:val="both"/>
      </w:pPr>
    </w:p>
    <w:p w:rsidR="00D44700" w:rsidRPr="00E97411" w:rsidRDefault="00D44700" w:rsidP="00D44700">
      <w:pPr>
        <w:jc w:val="both"/>
        <w:rPr>
          <w:b/>
        </w:rPr>
      </w:pPr>
      <w:r w:rsidRPr="00E97411">
        <w:rPr>
          <w:b/>
        </w:rPr>
        <w:t>Планирование организованной образовательной деятельности.</w:t>
      </w:r>
    </w:p>
    <w:p w:rsidR="00D44700" w:rsidRDefault="00D44700" w:rsidP="00D44700">
      <w:pPr>
        <w:jc w:val="both"/>
      </w:pPr>
      <w:r w:rsidRPr="00E97411">
        <w:rPr>
          <w:b/>
        </w:rPr>
        <w:t>Цель:</w:t>
      </w:r>
      <w:r>
        <w:t xml:space="preserve"> Продолжать знакомство детей с малой родиной – селом, краем. Развивать потребность к ознакомлению с большой Родиной – Россией – формировать любовь к Отчизне. Развивать познавательный интерес у детей к изучению культуры и истории своей страны, родного края.</w:t>
      </w:r>
    </w:p>
    <w:p w:rsidR="00D44700" w:rsidRDefault="00D44700" w:rsidP="00D44700">
      <w:pPr>
        <w:jc w:val="both"/>
      </w:pPr>
      <w:r>
        <w:t>Способствовать развитию познавательной и творческой активности детей дошкольного возраста, формирование у дошкольников желание в дальнейшем самостоятельно получать и приобретать знания о родном крае.</w:t>
      </w:r>
    </w:p>
    <w:p w:rsidR="00D44700" w:rsidRDefault="00D44700" w:rsidP="00D44700">
      <w:pPr>
        <w:jc w:val="both"/>
      </w:pPr>
      <w:r>
        <w:t>Тематика занятий.</w:t>
      </w:r>
    </w:p>
    <w:tbl>
      <w:tblPr>
        <w:tblW w:w="46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2"/>
        <w:gridCol w:w="6119"/>
        <w:gridCol w:w="1516"/>
      </w:tblGrid>
      <w:tr w:rsidR="00476325" w:rsidRPr="00726E64" w:rsidTr="009612B7">
        <w:trPr>
          <w:trHeight w:val="1473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 xml:space="preserve">№ </w:t>
            </w:r>
            <w:proofErr w:type="gramStart"/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п</w:t>
            </w:r>
            <w:proofErr w:type="gramEnd"/>
            <w:r w:rsidRPr="00726E64">
              <w:rPr>
                <w:rFonts w:eastAsia="Times New Roman" w:cs="Times New Roman"/>
                <w:bCs/>
                <w:szCs w:val="24"/>
                <w:lang w:val="en-US" w:eastAsia="ru-RU"/>
              </w:rPr>
              <w:t>/</w:t>
            </w: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п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 xml:space="preserve">Наименование темы и </w:t>
            </w:r>
            <w:proofErr w:type="spellStart"/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подтемы</w:t>
            </w:r>
            <w:proofErr w:type="spellEnd"/>
          </w:p>
        </w:tc>
        <w:tc>
          <w:tcPr>
            <w:tcW w:w="852" w:type="pct"/>
            <w:shd w:val="clear" w:color="auto" w:fill="auto"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Количество часов</w:t>
            </w:r>
          </w:p>
        </w:tc>
      </w:tr>
      <w:tr w:rsidR="00476325" w:rsidRPr="00726E64" w:rsidTr="009612B7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Тема «Здравствуй, ненецкий язык»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476325" w:rsidRPr="00726E64" w:rsidTr="009612B7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1.1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Здравствуй, ненецкий язык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476325" w:rsidRPr="00726E64" w:rsidTr="009612B7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Итого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</w:p>
        </w:tc>
      </w:tr>
      <w:tr w:rsidR="00476325" w:rsidRPr="00726E64" w:rsidTr="009612B7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B50F62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Тема «Осень</w:t>
            </w:r>
            <w:r w:rsidR="00476325" w:rsidRPr="00726E64">
              <w:rPr>
                <w:rFonts w:eastAsia="Times New Roman" w:cs="Times New Roman"/>
                <w:bCs/>
                <w:szCs w:val="24"/>
                <w:lang w:eastAsia="ru-RU"/>
              </w:rPr>
              <w:t>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476325" w:rsidRPr="00726E64" w:rsidTr="009612B7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2.1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 xml:space="preserve">В тундре осень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476325" w:rsidRPr="00726E64" w:rsidTr="009612B7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2.2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Что осень с собой принесла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476325" w:rsidRPr="00726E64" w:rsidTr="009612B7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2.3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Ягоды тундры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476325" w:rsidRPr="00726E64" w:rsidTr="009612B7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2.4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Такие разные грибы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476325" w:rsidRPr="00726E64" w:rsidTr="009612B7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2.5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Птицы улетают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476325" w:rsidRPr="00726E64" w:rsidTr="009612B7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2.6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proofErr w:type="gramStart"/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Обобщающее</w:t>
            </w:r>
            <w:proofErr w:type="gramEnd"/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 xml:space="preserve"> «Осень в нашем краю»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476325" w:rsidRPr="00726E64" w:rsidTr="009612B7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Итого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/>
                <w:bCs/>
                <w:szCs w:val="24"/>
                <w:lang w:eastAsia="ru-RU"/>
              </w:rPr>
              <w:t>6</w:t>
            </w:r>
          </w:p>
        </w:tc>
      </w:tr>
      <w:tr w:rsidR="00476325" w:rsidRPr="00726E64" w:rsidTr="009612B7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3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Тема «В своем доме»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476325" w:rsidRPr="00726E64" w:rsidTr="009612B7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3.1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Моя семья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476325" w:rsidRPr="00726E64" w:rsidTr="009612B7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3.2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В своем доме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476325" w:rsidRPr="00726E64" w:rsidTr="009612B7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3.3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Семья работает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476325" w:rsidRPr="00726E64" w:rsidTr="009612B7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3.4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Семья отдыхает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</w:tbl>
    <w:tbl>
      <w:tblPr>
        <w:tblpPr w:leftFromText="180" w:rightFromText="180" w:vertAnchor="text" w:horzAnchor="margin" w:tblpY="8"/>
        <w:tblW w:w="46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2"/>
        <w:gridCol w:w="6119"/>
        <w:gridCol w:w="1516"/>
      </w:tblGrid>
      <w:tr w:rsidR="00476325" w:rsidRPr="00726E64" w:rsidTr="009612B7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3.5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Домашние животные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476325" w:rsidRPr="00726E64" w:rsidTr="009612B7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proofErr w:type="gramStart"/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Обобщающее</w:t>
            </w:r>
            <w:proofErr w:type="gramEnd"/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 xml:space="preserve"> «Мой дом»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476325" w:rsidRPr="00726E64" w:rsidTr="009612B7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Итого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/>
                <w:bCs/>
                <w:szCs w:val="24"/>
                <w:lang w:eastAsia="ru-RU"/>
              </w:rPr>
              <w:t>6</w:t>
            </w:r>
          </w:p>
        </w:tc>
      </w:tr>
      <w:tr w:rsidR="00476325" w:rsidRPr="00726E64" w:rsidTr="009612B7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4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Тема «Моё село»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476325" w:rsidRPr="00726E64" w:rsidTr="009612B7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4.1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Сельские жители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476325" w:rsidRPr="00726E64" w:rsidTr="009612B7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4.2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Улицы, здания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476325" w:rsidRPr="00726E64" w:rsidTr="009612B7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4.3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B50F62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Узнай,  где работают родители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476325" w:rsidRPr="00726E64" w:rsidTr="009612B7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4.3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Что растет в палисаднике</w:t>
            </w:r>
            <w:r w:rsidR="00B50F62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(деревья,</w:t>
            </w:r>
            <w:r w:rsidR="00B50F62">
              <w:rPr>
                <w:rFonts w:eastAsia="Times New Roman" w:cs="Times New Roman"/>
                <w:bCs/>
                <w:szCs w:val="24"/>
                <w:lang w:eastAsia="ru-RU"/>
              </w:rPr>
              <w:t xml:space="preserve"> кусты</w:t>
            </w: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476325" w:rsidRPr="00726E64" w:rsidTr="009612B7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4.4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Чтение стихов о родном селе с просмотром фотографии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476325" w:rsidRPr="00726E64" w:rsidTr="009612B7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День</w:t>
            </w:r>
            <w:r w:rsidR="00B50F62">
              <w:rPr>
                <w:rFonts w:eastAsia="Times New Roman" w:cs="Times New Roman"/>
                <w:bCs/>
                <w:szCs w:val="24"/>
                <w:lang w:eastAsia="ru-RU"/>
              </w:rPr>
              <w:t xml:space="preserve"> памяти </w:t>
            </w:r>
            <w:proofErr w:type="gramStart"/>
            <w:r w:rsidR="00B50F62">
              <w:rPr>
                <w:rFonts w:eastAsia="Times New Roman" w:cs="Times New Roman"/>
                <w:bCs/>
                <w:szCs w:val="24"/>
                <w:lang w:eastAsia="ru-RU"/>
              </w:rPr>
              <w:t>–</w:t>
            </w:r>
            <w:proofErr w:type="spellStart"/>
            <w:r w:rsidR="00B50F62">
              <w:rPr>
                <w:rFonts w:eastAsia="Times New Roman" w:cs="Times New Roman"/>
                <w:bCs/>
                <w:szCs w:val="24"/>
                <w:lang w:eastAsia="ru-RU"/>
              </w:rPr>
              <w:t>о</w:t>
            </w:r>
            <w:proofErr w:type="gramEnd"/>
            <w:r w:rsidR="00B50F62">
              <w:rPr>
                <w:rFonts w:eastAsia="Times New Roman" w:cs="Times New Roman"/>
                <w:bCs/>
                <w:szCs w:val="24"/>
                <w:lang w:eastAsia="ru-RU"/>
              </w:rPr>
              <w:t>ленно-транспортных</w:t>
            </w:r>
            <w:proofErr w:type="spellEnd"/>
            <w:r w:rsidR="00B50F62">
              <w:rPr>
                <w:rFonts w:eastAsia="Times New Roman" w:cs="Times New Roman"/>
                <w:bCs/>
                <w:szCs w:val="24"/>
                <w:lang w:eastAsia="ru-RU"/>
              </w:rPr>
              <w:t xml:space="preserve"> эше</w:t>
            </w: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лонов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476325" w:rsidRPr="00726E64" w:rsidTr="009612B7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4.6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Обобщающее «Мое село»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476325" w:rsidRPr="00726E64" w:rsidTr="009612B7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Итого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/>
                <w:bCs/>
                <w:szCs w:val="24"/>
                <w:lang w:eastAsia="ru-RU"/>
              </w:rPr>
              <w:t>7</w:t>
            </w:r>
          </w:p>
        </w:tc>
      </w:tr>
      <w:tr w:rsidR="00476325" w:rsidRPr="00726E64" w:rsidTr="009612B7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5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Тема «В зимней тундре»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476325" w:rsidRPr="00726E64" w:rsidTr="009612B7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5.1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Путешествие в тундру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476325" w:rsidRPr="00726E64" w:rsidTr="009612B7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5.2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Зимующие птицы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476325" w:rsidRPr="00726E64" w:rsidTr="009612B7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5.3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Что оденут мальчики?</w:t>
            </w:r>
            <w:r w:rsidR="00B50F62">
              <w:rPr>
                <w:rFonts w:eastAsia="Times New Roman" w:cs="Times New Roman"/>
                <w:bCs/>
                <w:szCs w:val="24"/>
                <w:lang w:eastAsia="ru-RU"/>
              </w:rPr>
              <w:t xml:space="preserve"> (</w:t>
            </w: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мужская одежда)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476325" w:rsidRPr="00726E64" w:rsidTr="009612B7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5.4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Что оденут девочки?</w:t>
            </w:r>
            <w:r w:rsidR="00B50F62">
              <w:rPr>
                <w:rFonts w:eastAsia="Times New Roman" w:cs="Times New Roman"/>
                <w:bCs/>
                <w:szCs w:val="24"/>
                <w:lang w:eastAsia="ru-RU"/>
              </w:rPr>
              <w:t xml:space="preserve"> (</w:t>
            </w: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женская одежда)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476325" w:rsidRPr="00726E64" w:rsidTr="009612B7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5.5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B50F62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Мама шьет, мама кроит (</w:t>
            </w:r>
            <w:r w:rsidR="00476325" w:rsidRPr="00726E64">
              <w:rPr>
                <w:rFonts w:eastAsia="Times New Roman" w:cs="Times New Roman"/>
                <w:bCs/>
                <w:szCs w:val="24"/>
                <w:lang w:eastAsia="ru-RU"/>
              </w:rPr>
              <w:t>узорная письменность)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476325" w:rsidRPr="00726E64" w:rsidTr="009612B7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5.6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Вокруг ёлки хоровод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476325" w:rsidRPr="00726E64" w:rsidTr="009612B7">
        <w:tc>
          <w:tcPr>
            <w:tcW w:w="4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Итого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/>
                <w:bCs/>
                <w:szCs w:val="24"/>
                <w:lang w:eastAsia="ru-RU"/>
              </w:rPr>
              <w:t>7</w:t>
            </w:r>
          </w:p>
        </w:tc>
      </w:tr>
      <w:tr w:rsidR="00476325" w:rsidRPr="00726E64" w:rsidTr="009612B7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6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Тема « Ненецкий автономный округ»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476325" w:rsidRPr="00726E64" w:rsidTr="009612B7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6.1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B50F62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Люди округа на работе (</w:t>
            </w:r>
            <w:r w:rsidR="00476325" w:rsidRPr="00726E64">
              <w:rPr>
                <w:rFonts w:eastAsia="Times New Roman" w:cs="Times New Roman"/>
                <w:bCs/>
                <w:szCs w:val="24"/>
                <w:lang w:eastAsia="ru-RU"/>
              </w:rPr>
              <w:t xml:space="preserve">профессии </w:t>
            </w: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– г</w:t>
            </w:r>
            <w:r w:rsidR="00476325" w:rsidRPr="00726E64">
              <w:rPr>
                <w:rFonts w:eastAsia="Times New Roman" w:cs="Times New Roman"/>
                <w:bCs/>
                <w:szCs w:val="24"/>
                <w:lang w:eastAsia="ru-RU"/>
              </w:rPr>
              <w:t>еолог, нефтяник)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476325" w:rsidRPr="00726E64" w:rsidTr="009612B7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6.2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Оленевод</w:t>
            </w:r>
            <w:r w:rsidR="00B50F62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-</w:t>
            </w:r>
            <w:r w:rsidR="00B50F62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кто это?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476325" w:rsidRPr="00726E64" w:rsidTr="009612B7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6.3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Мой папа – охотник, рыбак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476325" w:rsidRPr="00726E64" w:rsidTr="009612B7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6.4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Город Нарьян-Мар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476325" w:rsidRPr="00726E64" w:rsidTr="009612B7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6.5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Стихи и песни о Нарьян-Маре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476325" w:rsidRPr="00726E64" w:rsidTr="009612B7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Итого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/>
                <w:bCs/>
                <w:szCs w:val="24"/>
                <w:lang w:eastAsia="ru-RU"/>
              </w:rPr>
              <w:t>7</w:t>
            </w:r>
          </w:p>
        </w:tc>
      </w:tr>
      <w:tr w:rsidR="00476325" w:rsidRPr="00726E64" w:rsidTr="009612B7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Тема «Животный мир»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476325" w:rsidRPr="00726E64" w:rsidTr="009612B7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7.1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Северный олень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</w:tbl>
    <w:p w:rsidR="00476325" w:rsidRDefault="00476325" w:rsidP="00D44700">
      <w:pPr>
        <w:jc w:val="both"/>
      </w:pPr>
    </w:p>
    <w:p w:rsidR="00476325" w:rsidRDefault="00476325" w:rsidP="00D44700">
      <w:pPr>
        <w:jc w:val="both"/>
      </w:pPr>
    </w:p>
    <w:p w:rsidR="00D44700" w:rsidRDefault="00D44700" w:rsidP="00D44700">
      <w:pPr>
        <w:jc w:val="both"/>
      </w:pPr>
      <w:r>
        <w:t>Количество часов</w:t>
      </w:r>
    </w:p>
    <w:p w:rsidR="00D44700" w:rsidRDefault="00D44700" w:rsidP="00476325">
      <w:pPr>
        <w:jc w:val="both"/>
      </w:pPr>
      <w:r>
        <w:t>1</w:t>
      </w:r>
      <w:r>
        <w:tab/>
      </w:r>
    </w:p>
    <w:p w:rsidR="00D44700" w:rsidRDefault="00D44700" w:rsidP="00D44700">
      <w:pPr>
        <w:jc w:val="both"/>
      </w:pPr>
    </w:p>
    <w:p w:rsidR="00476325" w:rsidRDefault="00476325" w:rsidP="00D44700">
      <w:pPr>
        <w:jc w:val="both"/>
      </w:pPr>
    </w:p>
    <w:tbl>
      <w:tblPr>
        <w:tblW w:w="46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2"/>
        <w:gridCol w:w="6119"/>
        <w:gridCol w:w="1516"/>
      </w:tblGrid>
      <w:tr w:rsidR="00476325" w:rsidRPr="00726E64" w:rsidTr="009612B7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7.2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Собака-помощник оленевода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476325" w:rsidRPr="00726E64" w:rsidTr="009612B7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7.3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Животные леса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476325" w:rsidRPr="00726E64" w:rsidTr="009612B7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7.4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Чтение И.Истомин « Лисица, птичка, ворон»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476325" w:rsidRPr="00726E64" w:rsidTr="009612B7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7.5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Животные тундры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476325" w:rsidRPr="00726E64" w:rsidTr="009612B7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7.6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Животные Арктики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476325" w:rsidRPr="00726E64" w:rsidTr="009612B7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7.7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proofErr w:type="gramStart"/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Обобщающее</w:t>
            </w:r>
            <w:proofErr w:type="gramEnd"/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 xml:space="preserve"> «Животные Севера»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476325" w:rsidRPr="00726E64" w:rsidTr="009612B7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Итого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/>
                <w:bCs/>
                <w:szCs w:val="24"/>
                <w:lang w:eastAsia="ru-RU"/>
              </w:rPr>
              <w:t>7</w:t>
            </w:r>
          </w:p>
        </w:tc>
      </w:tr>
      <w:tr w:rsidR="00476325" w:rsidRPr="00726E64" w:rsidTr="009612B7">
        <w:trPr>
          <w:trHeight w:val="26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8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Тема «Весна»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476325" w:rsidRPr="00726E64" w:rsidTr="009612B7">
        <w:trPr>
          <w:trHeight w:val="25"/>
        </w:trPr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8.1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Весна в лесу</w:t>
            </w:r>
          </w:p>
        </w:tc>
        <w:tc>
          <w:tcPr>
            <w:tcW w:w="852" w:type="pct"/>
            <w:tcBorders>
              <w:left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476325" w:rsidRPr="00726E64" w:rsidTr="009612B7">
        <w:trPr>
          <w:trHeight w:val="25"/>
        </w:trPr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8.2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Перелетные птицы</w:t>
            </w:r>
          </w:p>
        </w:tc>
        <w:tc>
          <w:tcPr>
            <w:tcW w:w="852" w:type="pct"/>
            <w:tcBorders>
              <w:left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476325" w:rsidRPr="00726E64" w:rsidTr="009612B7">
        <w:trPr>
          <w:trHeight w:val="25"/>
        </w:trPr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8.3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Детеныши тундры</w:t>
            </w:r>
          </w:p>
        </w:tc>
        <w:tc>
          <w:tcPr>
            <w:tcW w:w="852" w:type="pct"/>
            <w:tcBorders>
              <w:left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476325" w:rsidRPr="00726E64" w:rsidTr="009612B7">
        <w:trPr>
          <w:trHeight w:val="25"/>
        </w:trPr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8.4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«День олененка»</w:t>
            </w:r>
          </w:p>
        </w:tc>
        <w:tc>
          <w:tcPr>
            <w:tcW w:w="852" w:type="pct"/>
            <w:tcBorders>
              <w:left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476325" w:rsidRPr="00726E64" w:rsidTr="009612B7">
        <w:trPr>
          <w:trHeight w:val="25"/>
        </w:trPr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8.5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Весенние работы</w:t>
            </w:r>
          </w:p>
        </w:tc>
        <w:tc>
          <w:tcPr>
            <w:tcW w:w="852" w:type="pct"/>
            <w:tcBorders>
              <w:left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476325" w:rsidRPr="00726E64" w:rsidTr="009612B7">
        <w:trPr>
          <w:trHeight w:val="25"/>
        </w:trPr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8.6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Растения тундры</w:t>
            </w:r>
          </w:p>
        </w:tc>
        <w:tc>
          <w:tcPr>
            <w:tcW w:w="852" w:type="pct"/>
            <w:tcBorders>
              <w:left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476325" w:rsidRPr="00726E64" w:rsidTr="009612B7">
        <w:trPr>
          <w:trHeight w:val="25"/>
        </w:trPr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8.6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proofErr w:type="gramStart"/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Обобщающее</w:t>
            </w:r>
            <w:proofErr w:type="gramEnd"/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 xml:space="preserve"> «Весна в родном краю»</w:t>
            </w:r>
          </w:p>
        </w:tc>
        <w:tc>
          <w:tcPr>
            <w:tcW w:w="852" w:type="pct"/>
            <w:tcBorders>
              <w:left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476325" w:rsidRPr="00726E64" w:rsidTr="009612B7">
        <w:trPr>
          <w:trHeight w:val="25"/>
        </w:trPr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Итого</w:t>
            </w:r>
          </w:p>
        </w:tc>
        <w:tc>
          <w:tcPr>
            <w:tcW w:w="852" w:type="pct"/>
            <w:tcBorders>
              <w:left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/>
                <w:bCs/>
                <w:szCs w:val="24"/>
                <w:lang w:eastAsia="ru-RU"/>
              </w:rPr>
              <w:t>7</w:t>
            </w:r>
          </w:p>
        </w:tc>
      </w:tr>
      <w:tr w:rsidR="00476325" w:rsidRPr="00726E64" w:rsidTr="009612B7">
        <w:trPr>
          <w:trHeight w:val="25"/>
        </w:trPr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9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Тема «Бабушкины сказки»</w:t>
            </w:r>
          </w:p>
        </w:tc>
        <w:tc>
          <w:tcPr>
            <w:tcW w:w="852" w:type="pct"/>
            <w:tcBorders>
              <w:left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476325" w:rsidRPr="00726E64" w:rsidTr="009612B7">
        <w:trPr>
          <w:trHeight w:val="94"/>
        </w:trPr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9.1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proofErr w:type="gramStart"/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Ненецкие сказки, загадки (викторина»</w:t>
            </w:r>
            <w:proofErr w:type="gramEnd"/>
          </w:p>
        </w:tc>
        <w:tc>
          <w:tcPr>
            <w:tcW w:w="852" w:type="pct"/>
            <w:tcBorders>
              <w:left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476325" w:rsidRPr="00726E64" w:rsidTr="009612B7">
        <w:trPr>
          <w:trHeight w:val="25"/>
        </w:trPr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9.2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Творчество А.</w:t>
            </w:r>
            <w:r w:rsidR="00B50F62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proofErr w:type="spellStart"/>
            <w:r w:rsidR="00B50F62">
              <w:rPr>
                <w:rFonts w:eastAsia="Times New Roman" w:cs="Times New Roman"/>
                <w:bCs/>
                <w:szCs w:val="24"/>
                <w:lang w:eastAsia="ru-RU"/>
              </w:rPr>
              <w:t>Пичкова</w:t>
            </w:r>
            <w:proofErr w:type="spellEnd"/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,</w:t>
            </w:r>
            <w:r w:rsidR="00B50F62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П.</w:t>
            </w:r>
            <w:r w:rsidR="00B50F62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proofErr w:type="spellStart"/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Явтысого</w:t>
            </w:r>
            <w:proofErr w:type="spellEnd"/>
          </w:p>
        </w:tc>
        <w:tc>
          <w:tcPr>
            <w:tcW w:w="8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476325" w:rsidRPr="00726E64" w:rsidTr="009612B7">
        <w:trPr>
          <w:trHeight w:val="25"/>
        </w:trPr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Итого</w:t>
            </w:r>
          </w:p>
        </w:tc>
        <w:tc>
          <w:tcPr>
            <w:tcW w:w="8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</w:tr>
      <w:tr w:rsidR="00476325" w:rsidRPr="00726E64" w:rsidTr="009612B7">
        <w:trPr>
          <w:trHeight w:val="25"/>
        </w:trPr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10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Тема «Мой край»</w:t>
            </w:r>
          </w:p>
        </w:tc>
        <w:tc>
          <w:tcPr>
            <w:tcW w:w="8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476325" w:rsidRPr="00726E64" w:rsidTr="009612B7">
        <w:trPr>
          <w:trHeight w:val="25"/>
        </w:trPr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10.1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Люди моего края (А.Калини</w:t>
            </w:r>
            <w:r w:rsidR="00B50F62">
              <w:rPr>
                <w:rFonts w:eastAsia="Times New Roman" w:cs="Times New Roman"/>
                <w:bCs/>
                <w:szCs w:val="24"/>
                <w:lang w:eastAsia="ru-RU"/>
              </w:rPr>
              <w:t>н</w:t>
            </w: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 xml:space="preserve">–Герой ВОВ, Ф.Ардеев </w:t>
            </w:r>
            <w:proofErr w:type="gramStart"/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–н</w:t>
            </w:r>
            <w:proofErr w:type="gramEnd"/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ародный мастер, А.Чилингаров – полярник)</w:t>
            </w:r>
          </w:p>
        </w:tc>
        <w:tc>
          <w:tcPr>
            <w:tcW w:w="8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476325" w:rsidRPr="00726E64" w:rsidTr="009612B7">
        <w:trPr>
          <w:trHeight w:val="25"/>
        </w:trPr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10.2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День Оленя</w:t>
            </w:r>
          </w:p>
        </w:tc>
        <w:tc>
          <w:tcPr>
            <w:tcW w:w="8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476325" w:rsidRPr="00726E64" w:rsidTr="009612B7">
        <w:trPr>
          <w:trHeight w:val="25"/>
        </w:trPr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10.03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Наша Родина – НАО</w:t>
            </w:r>
          </w:p>
        </w:tc>
        <w:tc>
          <w:tcPr>
            <w:tcW w:w="8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476325" w:rsidRPr="00726E64" w:rsidTr="009612B7">
        <w:trPr>
          <w:trHeight w:val="25"/>
        </w:trPr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10.04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proofErr w:type="gramStart"/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Обобщающее</w:t>
            </w:r>
            <w:proofErr w:type="gramEnd"/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 xml:space="preserve"> «Мой родной край»</w:t>
            </w:r>
          </w:p>
        </w:tc>
        <w:tc>
          <w:tcPr>
            <w:tcW w:w="8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476325" w:rsidRPr="00726E64" w:rsidTr="009612B7">
        <w:trPr>
          <w:trHeight w:val="25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итого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4</w:t>
            </w:r>
          </w:p>
        </w:tc>
      </w:tr>
      <w:tr w:rsidR="00476325" w:rsidRPr="00726E64" w:rsidTr="009612B7">
        <w:trPr>
          <w:trHeight w:val="25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 xml:space="preserve">Диагностика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2</w:t>
            </w:r>
          </w:p>
        </w:tc>
      </w:tr>
      <w:tr w:rsidR="00476325" w:rsidRPr="00726E64" w:rsidTr="009612B7">
        <w:trPr>
          <w:trHeight w:val="25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Cs/>
                <w:szCs w:val="24"/>
                <w:lang w:eastAsia="ru-RU"/>
              </w:rPr>
              <w:t>ИТОГО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b/>
                <w:bCs/>
                <w:szCs w:val="24"/>
                <w:lang w:eastAsia="ru-RU"/>
              </w:rPr>
              <w:t>62</w:t>
            </w:r>
          </w:p>
        </w:tc>
      </w:tr>
    </w:tbl>
    <w:p w:rsidR="00476325" w:rsidRDefault="00476325" w:rsidP="00D44700">
      <w:pPr>
        <w:jc w:val="both"/>
      </w:pPr>
    </w:p>
    <w:p w:rsidR="00D44700" w:rsidRPr="00476325" w:rsidRDefault="00D44700" w:rsidP="00476325">
      <w:pPr>
        <w:tabs>
          <w:tab w:val="left" w:pos="1896"/>
        </w:tabs>
        <w:jc w:val="right"/>
        <w:rPr>
          <w:b/>
        </w:rPr>
      </w:pPr>
      <w:r w:rsidRPr="00476325">
        <w:rPr>
          <w:b/>
        </w:rPr>
        <w:lastRenderedPageBreak/>
        <w:t>Приложение 6</w:t>
      </w:r>
      <w:r w:rsidR="00476325" w:rsidRPr="00476325">
        <w:rPr>
          <w:b/>
        </w:rPr>
        <w:tab/>
      </w:r>
    </w:p>
    <w:p w:rsidR="00D44700" w:rsidRDefault="00D44700" w:rsidP="00D44700">
      <w:pPr>
        <w:jc w:val="both"/>
      </w:pPr>
      <w:r>
        <w:t>Алгоритм работы по формированию познавательного интереса путем ознакомления детей 6-7 лет с родным краем</w:t>
      </w:r>
    </w:p>
    <w:tbl>
      <w:tblPr>
        <w:tblW w:w="9747" w:type="dxa"/>
        <w:tblLayout w:type="fixed"/>
        <w:tblLook w:val="0000"/>
      </w:tblPr>
      <w:tblGrid>
        <w:gridCol w:w="1407"/>
        <w:gridCol w:w="1149"/>
        <w:gridCol w:w="5490"/>
        <w:gridCol w:w="1701"/>
      </w:tblGrid>
      <w:tr w:rsidR="00476325" w:rsidRPr="00726E64" w:rsidTr="009612B7">
        <w:trPr>
          <w:trHeight w:val="264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325" w:rsidRPr="00726E64" w:rsidRDefault="00476325" w:rsidP="009612B7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Название этапа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325" w:rsidRPr="00726E64" w:rsidRDefault="00476325" w:rsidP="009612B7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Срок выполнения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325" w:rsidRPr="00726E64" w:rsidRDefault="00476325" w:rsidP="009612B7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Содержание, формы и методы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25" w:rsidRPr="00726E64" w:rsidRDefault="00476325" w:rsidP="009612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Условия эффективности</w:t>
            </w:r>
          </w:p>
        </w:tc>
      </w:tr>
      <w:tr w:rsidR="00476325" w:rsidRPr="00726E64" w:rsidTr="009612B7">
        <w:trPr>
          <w:trHeight w:val="264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Подготовительный этап.</w:t>
            </w:r>
          </w:p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476325" w:rsidRPr="00726E64" w:rsidRDefault="00476325" w:rsidP="009612B7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325" w:rsidRPr="00726E64" w:rsidRDefault="00476325" w:rsidP="009612B7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В течение 1 месяца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325" w:rsidRPr="00726E64" w:rsidRDefault="00476325" w:rsidP="00961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Анализ возможностей процесса ознакомления с родным краем в развитии у детей 6-7 лет познавательного интереса.</w:t>
            </w:r>
            <w:r w:rsidRPr="00726E64">
              <w:rPr>
                <w:rFonts w:eastAsia="Calibri" w:cs="Times New Roman"/>
                <w:szCs w:val="24"/>
              </w:rPr>
              <w:t xml:space="preserve"> Разработка программы, способствующей развитию у детей 6-7 лет познавательного интереса посредством применения процесса ознакомления с родным краем; формировка цели, задач.</w:t>
            </w:r>
          </w:p>
          <w:p w:rsidR="00476325" w:rsidRPr="00726E64" w:rsidRDefault="00476325" w:rsidP="009612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  <w:r w:rsidRPr="00726E64">
              <w:rPr>
                <w:rFonts w:eastAsia="Calibri" w:cs="Times New Roman"/>
                <w:bCs/>
                <w:szCs w:val="24"/>
              </w:rPr>
              <w:t>Проведение диагностики уровня развития познавательного интереса.</w:t>
            </w:r>
          </w:p>
          <w:p w:rsidR="00476325" w:rsidRPr="00726E64" w:rsidRDefault="00476325" w:rsidP="009612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Calibri" w:cs="Times New Roman"/>
                <w:szCs w:val="24"/>
              </w:rPr>
              <w:t>О</w:t>
            </w:r>
            <w:r w:rsidRPr="00726E64">
              <w:rPr>
                <w:rFonts w:eastAsia="Times New Roman" w:cs="Times New Roman"/>
                <w:szCs w:val="24"/>
                <w:lang w:eastAsia="ru-RU"/>
              </w:rPr>
              <w:t xml:space="preserve">существление поиска методов и форм работы с детьми, родителями по решению поставленных задач (организация работы, сотрудничество с социальными партнерами в деле воспитания и развития дошкольников: мини-музеем, </w:t>
            </w:r>
            <w:proofErr w:type="spellStart"/>
            <w:r w:rsidRPr="00726E64">
              <w:rPr>
                <w:rFonts w:eastAsia="Times New Roman" w:cs="Times New Roman"/>
                <w:szCs w:val="24"/>
                <w:lang w:eastAsia="ru-RU"/>
              </w:rPr>
              <w:t>Несским</w:t>
            </w:r>
            <w:proofErr w:type="spellEnd"/>
            <w:r w:rsidRPr="00726E64">
              <w:rPr>
                <w:rFonts w:eastAsia="Times New Roman" w:cs="Times New Roman"/>
                <w:szCs w:val="24"/>
                <w:lang w:eastAsia="ru-RU"/>
              </w:rPr>
              <w:t xml:space="preserve"> ДНТ, библиотекой с. </w:t>
            </w:r>
            <w:proofErr w:type="spellStart"/>
            <w:r w:rsidRPr="00726E64">
              <w:rPr>
                <w:rFonts w:eastAsia="Times New Roman" w:cs="Times New Roman"/>
                <w:szCs w:val="24"/>
                <w:lang w:eastAsia="ru-RU"/>
              </w:rPr>
              <w:t>Несь</w:t>
            </w:r>
            <w:proofErr w:type="spellEnd"/>
            <w:r w:rsidRPr="00726E64">
              <w:rPr>
                <w:rFonts w:eastAsia="Times New Roman" w:cs="Times New Roman"/>
                <w:szCs w:val="24"/>
                <w:lang w:eastAsia="ru-RU"/>
              </w:rPr>
              <w:t>). Составление тематических планов, конспектов, сценариев.</w:t>
            </w:r>
          </w:p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Установление контакта с детьми ЭГ.</w:t>
            </w:r>
          </w:p>
          <w:p w:rsidR="00476325" w:rsidRPr="00726E64" w:rsidRDefault="00476325" w:rsidP="009612B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 xml:space="preserve">Методы: анкетирование, групповые и индивидуальные беседы, анализ продуктов деятельности, изучение </w:t>
            </w:r>
            <w:r w:rsidRPr="00726E64">
              <w:rPr>
                <w:rFonts w:eastAsia="Calibri" w:cs="Times New Roman"/>
                <w:szCs w:val="24"/>
              </w:rPr>
              <w:t>документации.</w:t>
            </w:r>
          </w:p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726E64">
              <w:rPr>
                <w:rFonts w:eastAsia="Calibri" w:cs="Times New Roman"/>
                <w:szCs w:val="24"/>
              </w:rPr>
              <w:t>Формы: коллективный анализ, игровые диагно</w:t>
            </w:r>
            <w:r w:rsidRPr="00726E64">
              <w:rPr>
                <w:rFonts w:eastAsia="Calibri" w:cs="Times New Roman"/>
                <w:szCs w:val="24"/>
              </w:rPr>
              <w:softHyphen/>
              <w:t>стические методики.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Создание благоприят</w:t>
            </w:r>
            <w:r w:rsidRPr="00726E64">
              <w:rPr>
                <w:rFonts w:eastAsia="Times New Roman" w:cs="Times New Roman"/>
                <w:szCs w:val="24"/>
                <w:lang w:eastAsia="ru-RU"/>
              </w:rPr>
              <w:softHyphen/>
              <w:t>ной обстановки, доброжелательный диалог.</w:t>
            </w:r>
          </w:p>
        </w:tc>
      </w:tr>
      <w:tr w:rsidR="00476325" w:rsidRPr="00726E64" w:rsidTr="009612B7">
        <w:trPr>
          <w:trHeight w:val="264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Основной этап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325" w:rsidRPr="00726E64" w:rsidRDefault="00476325" w:rsidP="009612B7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Calibri" w:cs="Times New Roman"/>
                <w:szCs w:val="24"/>
              </w:rPr>
              <w:t>В течение всего периода пребывания детей в детском саду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jc w:val="both"/>
              <w:rPr>
                <w:rFonts w:eastAsia="Arial Unicode MS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Апробация разработанной </w:t>
            </w:r>
            <w:r w:rsidR="00B50F62">
              <w:rPr>
                <w:rFonts w:eastAsia="Times New Roman" w:cs="Times New Roman"/>
                <w:szCs w:val="24"/>
                <w:lang w:eastAsia="ru-RU"/>
              </w:rPr>
              <w:t>программы развитие</w:t>
            </w:r>
            <w:r w:rsidRPr="00726E64">
              <w:rPr>
                <w:rFonts w:eastAsia="Times New Roman" w:cs="Times New Roman"/>
                <w:szCs w:val="24"/>
                <w:lang w:eastAsia="ru-RU"/>
              </w:rPr>
              <w:t xml:space="preserve"> познавательного интереса посредством применения проце</w:t>
            </w:r>
            <w:r w:rsidR="00B50F62">
              <w:rPr>
                <w:rFonts w:eastAsia="Times New Roman" w:cs="Times New Roman"/>
                <w:szCs w:val="24"/>
                <w:lang w:eastAsia="ru-RU"/>
              </w:rPr>
              <w:t>сса ознакомления с родным краем</w:t>
            </w:r>
            <w:r w:rsidRPr="00726E64">
              <w:rPr>
                <w:rFonts w:eastAsia="Times New Roman" w:cs="Times New Roman"/>
                <w:szCs w:val="24"/>
                <w:lang w:eastAsia="ru-RU"/>
              </w:rPr>
              <w:t xml:space="preserve"> путем реализации запланированных мероприятий.</w:t>
            </w:r>
          </w:p>
          <w:p w:rsidR="00476325" w:rsidRPr="00726E64" w:rsidRDefault="00476325" w:rsidP="009612B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- изучение теоретических вопросов и ознакомление с особенностями творчества художников, писателей, мастеров народно-прикладного искусства, исторического прошлого;</w:t>
            </w:r>
          </w:p>
          <w:p w:rsidR="00476325" w:rsidRPr="00726E64" w:rsidRDefault="00476325" w:rsidP="009612B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- подготовка наглядных пособий для проведения занятий, игр, совместной деятельности.</w:t>
            </w:r>
          </w:p>
          <w:p w:rsidR="00476325" w:rsidRPr="00726E64" w:rsidRDefault="00476325" w:rsidP="009612B7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726E64">
              <w:rPr>
                <w:rFonts w:eastAsia="Calibri" w:cs="Times New Roman"/>
                <w:szCs w:val="24"/>
              </w:rPr>
              <w:t xml:space="preserve">Создание ситуаций: </w:t>
            </w:r>
          </w:p>
          <w:p w:rsidR="00476325" w:rsidRPr="00726E64" w:rsidRDefault="00476325" w:rsidP="009612B7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726E64">
              <w:rPr>
                <w:rFonts w:eastAsia="Calibri" w:cs="Times New Roman"/>
                <w:szCs w:val="24"/>
              </w:rPr>
              <w:t>-группового взаимодействия;</w:t>
            </w:r>
          </w:p>
          <w:p w:rsidR="00476325" w:rsidRPr="00726E64" w:rsidRDefault="00476325" w:rsidP="009612B7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726E64">
              <w:rPr>
                <w:rFonts w:eastAsia="Calibri" w:cs="Times New Roman"/>
                <w:szCs w:val="24"/>
              </w:rPr>
              <w:t>- ситуаций успеха;</w:t>
            </w:r>
          </w:p>
          <w:p w:rsidR="00476325" w:rsidRPr="00726E64" w:rsidRDefault="00476325" w:rsidP="009612B7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726E64">
              <w:rPr>
                <w:rFonts w:eastAsia="Calibri" w:cs="Times New Roman"/>
                <w:szCs w:val="24"/>
              </w:rPr>
              <w:t>-одобрения действий ребенка,</w:t>
            </w:r>
          </w:p>
          <w:p w:rsidR="00476325" w:rsidRPr="00726E64" w:rsidRDefault="00476325" w:rsidP="009612B7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726E64">
              <w:rPr>
                <w:rFonts w:eastAsia="Calibri" w:cs="Times New Roman"/>
                <w:szCs w:val="24"/>
              </w:rPr>
              <w:t xml:space="preserve">-поощрение инициативы. </w:t>
            </w:r>
          </w:p>
          <w:p w:rsidR="00476325" w:rsidRPr="00726E64" w:rsidRDefault="00476325" w:rsidP="009612B7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726E64">
              <w:rPr>
                <w:rFonts w:eastAsia="Calibri" w:cs="Times New Roman"/>
                <w:szCs w:val="24"/>
              </w:rPr>
              <w:t>Методы: индивидуальные консультации, беседы, групповое обсуждение.</w:t>
            </w:r>
          </w:p>
          <w:p w:rsidR="00476325" w:rsidRPr="00726E64" w:rsidRDefault="00476325" w:rsidP="009612B7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</w:rPr>
            </w:pPr>
            <w:proofErr w:type="gramStart"/>
            <w:r w:rsidRPr="00726E64">
              <w:rPr>
                <w:rFonts w:eastAsia="Calibri" w:cs="Times New Roman"/>
                <w:szCs w:val="24"/>
              </w:rPr>
              <w:t xml:space="preserve">Формы: решение проблемных ситуаций, метод примера, рассказ, объяснение, убеждение, просьба, одобрение, стимулирование, ориентация на успех, </w:t>
            </w:r>
            <w:r w:rsidRPr="00726E64">
              <w:rPr>
                <w:rFonts w:eastAsia="Calibri" w:cs="Times New Roman"/>
                <w:szCs w:val="24"/>
              </w:rPr>
              <w:lastRenderedPageBreak/>
              <w:t>поощрение.</w:t>
            </w:r>
            <w:proofErr w:type="gramEnd"/>
          </w:p>
          <w:p w:rsidR="00476325" w:rsidRPr="00726E64" w:rsidRDefault="00476325" w:rsidP="009612B7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726E64">
              <w:rPr>
                <w:rFonts w:eastAsia="Calibri" w:cs="Times New Roman"/>
                <w:szCs w:val="24"/>
              </w:rPr>
              <w:t>1) с детьми:</w:t>
            </w:r>
          </w:p>
          <w:p w:rsidR="00476325" w:rsidRPr="00726E64" w:rsidRDefault="00476325" w:rsidP="009612B7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726E64">
              <w:rPr>
                <w:rFonts w:eastAsia="Calibri" w:cs="Times New Roman"/>
                <w:szCs w:val="24"/>
              </w:rPr>
              <w:t>а) беседы;</w:t>
            </w:r>
          </w:p>
          <w:p w:rsidR="00476325" w:rsidRPr="00726E64" w:rsidRDefault="00476325" w:rsidP="009612B7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726E64">
              <w:rPr>
                <w:rFonts w:eastAsia="Calibri" w:cs="Times New Roman"/>
                <w:szCs w:val="24"/>
              </w:rPr>
              <w:t>б) участие в мероприятиях вне ДОО (концертах, мастер - классах);</w:t>
            </w:r>
          </w:p>
          <w:p w:rsidR="00476325" w:rsidRPr="00726E64" w:rsidRDefault="00476325" w:rsidP="009612B7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726E64">
              <w:rPr>
                <w:rFonts w:eastAsia="Calibri" w:cs="Times New Roman"/>
                <w:szCs w:val="24"/>
              </w:rPr>
              <w:t>в) посещение организаций социума;</w:t>
            </w:r>
          </w:p>
          <w:p w:rsidR="00476325" w:rsidRPr="00726E64" w:rsidRDefault="00476325" w:rsidP="009612B7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726E64">
              <w:rPr>
                <w:rFonts w:eastAsia="Calibri" w:cs="Times New Roman"/>
                <w:szCs w:val="24"/>
              </w:rPr>
              <w:t>г) организация и проведение мероприятий, занятий и игр, направленных на развитие интеллектуальной, эмоционально - волевой, личностно-мотивационной сферы;</w:t>
            </w:r>
          </w:p>
          <w:p w:rsidR="00476325" w:rsidRPr="00726E64" w:rsidRDefault="00476325" w:rsidP="009612B7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726E64">
              <w:rPr>
                <w:rFonts w:eastAsia="Calibri" w:cs="Times New Roman"/>
                <w:szCs w:val="24"/>
              </w:rPr>
              <w:t>д) развивающие народные игры и упражнения, занятия, досуговые мероприятия.</w:t>
            </w:r>
          </w:p>
          <w:p w:rsidR="00476325" w:rsidRPr="00726E64" w:rsidRDefault="00476325" w:rsidP="009612B7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726E64">
              <w:rPr>
                <w:rFonts w:eastAsia="Calibri" w:cs="Times New Roman"/>
                <w:szCs w:val="24"/>
              </w:rPr>
              <w:t>2)  с родителями:</w:t>
            </w:r>
          </w:p>
          <w:p w:rsidR="00476325" w:rsidRPr="00726E64" w:rsidRDefault="00476325" w:rsidP="009612B7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726E64">
              <w:rPr>
                <w:rFonts w:eastAsia="Calibri" w:cs="Times New Roman"/>
                <w:szCs w:val="24"/>
              </w:rPr>
              <w:t>а) индивидуальные и групповые консультации для родителей «Люди, живущие рядом», «Губим природу – губим себя», «Как спасти нашу тундру».</w:t>
            </w:r>
          </w:p>
          <w:p w:rsidR="00476325" w:rsidRPr="00726E64" w:rsidRDefault="00476325" w:rsidP="009612B7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726E64">
              <w:rPr>
                <w:rFonts w:eastAsia="Calibri" w:cs="Times New Roman"/>
                <w:szCs w:val="24"/>
              </w:rPr>
              <w:t>б) оформление информационного стенда</w:t>
            </w:r>
          </w:p>
          <w:p w:rsidR="00476325" w:rsidRPr="00726E64" w:rsidRDefault="00476325" w:rsidP="009612B7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726E64">
              <w:rPr>
                <w:rFonts w:eastAsia="Calibri" w:cs="Times New Roman"/>
                <w:szCs w:val="24"/>
              </w:rPr>
              <w:t>в) посещение открытых занятий, мероприятий ДОО;</w:t>
            </w:r>
          </w:p>
          <w:p w:rsidR="00476325" w:rsidRPr="00726E64" w:rsidRDefault="00476325" w:rsidP="009612B7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726E64">
              <w:rPr>
                <w:rFonts w:eastAsia="Calibri" w:cs="Times New Roman"/>
                <w:szCs w:val="24"/>
              </w:rPr>
              <w:t>г) экологическая газета для родителей: «Прикоснись к природе сердцем».</w:t>
            </w:r>
          </w:p>
          <w:p w:rsidR="00476325" w:rsidRPr="00726E64" w:rsidRDefault="00476325" w:rsidP="009612B7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726E64">
              <w:rPr>
                <w:rFonts w:eastAsia="Calibri" w:cs="Times New Roman"/>
                <w:szCs w:val="24"/>
              </w:rPr>
              <w:t>д) фотовыставка «Прекрасные места моей малой родины».</w:t>
            </w:r>
          </w:p>
          <w:p w:rsidR="00476325" w:rsidRPr="00726E64" w:rsidRDefault="00476325" w:rsidP="009612B7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726E64">
              <w:rPr>
                <w:rFonts w:eastAsia="Calibri" w:cs="Times New Roman"/>
                <w:szCs w:val="24"/>
              </w:rPr>
              <w:t>е) совместная работа с родителями по пошиву ненецких костюмов для театрализованной деятельности детей.</w:t>
            </w:r>
          </w:p>
          <w:p w:rsidR="00476325" w:rsidRPr="00726E64" w:rsidRDefault="00476325" w:rsidP="009612B7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726E64">
              <w:rPr>
                <w:rFonts w:eastAsia="Calibri" w:cs="Times New Roman"/>
                <w:szCs w:val="24"/>
              </w:rPr>
              <w:t>ж) организация выставки детского рисунка: «Люди, живущие рядом», «Народное творчество»;</w:t>
            </w:r>
          </w:p>
          <w:p w:rsidR="00476325" w:rsidRPr="00726E64" w:rsidRDefault="00476325" w:rsidP="009612B7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726E64">
              <w:rPr>
                <w:rFonts w:eastAsia="Calibri" w:cs="Times New Roman"/>
                <w:szCs w:val="24"/>
              </w:rPr>
              <w:t>и) оказание помощи в организации экскурсии в краеведческий музей.</w:t>
            </w:r>
          </w:p>
          <w:p w:rsidR="00476325" w:rsidRPr="00726E64" w:rsidRDefault="00476325" w:rsidP="00961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-оформление предметно-пространственной развивающей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726E64">
              <w:rPr>
                <w:rFonts w:eastAsia="Calibri" w:cs="Times New Roman"/>
                <w:szCs w:val="24"/>
              </w:rPr>
              <w:lastRenderedPageBreak/>
              <w:t>Учет индивидуальных и возрастных особен</w:t>
            </w:r>
            <w:r w:rsidRPr="00726E64">
              <w:rPr>
                <w:rFonts w:eastAsia="Calibri" w:cs="Times New Roman"/>
                <w:szCs w:val="24"/>
              </w:rPr>
              <w:softHyphen/>
              <w:t>ностей, эмоциональный ком</w:t>
            </w:r>
            <w:r w:rsidRPr="00726E64">
              <w:rPr>
                <w:rFonts w:eastAsia="Calibri" w:cs="Times New Roman"/>
                <w:szCs w:val="24"/>
              </w:rPr>
              <w:softHyphen/>
              <w:t>форт.</w:t>
            </w:r>
          </w:p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726E64">
              <w:rPr>
                <w:rFonts w:eastAsia="Calibri" w:cs="Times New Roman"/>
                <w:szCs w:val="24"/>
              </w:rPr>
              <w:t>Общность интересов,</w:t>
            </w:r>
          </w:p>
          <w:p w:rsidR="00476325" w:rsidRPr="00726E64" w:rsidRDefault="00476325" w:rsidP="009612B7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726E64">
              <w:rPr>
                <w:rFonts w:eastAsia="Calibri" w:cs="Times New Roman"/>
                <w:szCs w:val="24"/>
              </w:rPr>
              <w:t xml:space="preserve">равность в правах и ответственности, доверительность, нацеленность на самостоятельность и активность ребенка, </w:t>
            </w:r>
            <w:r w:rsidRPr="00726E64">
              <w:rPr>
                <w:rFonts w:eastAsia="Calibri" w:cs="Times New Roman"/>
                <w:szCs w:val="24"/>
              </w:rPr>
              <w:lastRenderedPageBreak/>
              <w:t>создание условий для проявления активности детей.</w:t>
            </w:r>
          </w:p>
          <w:p w:rsidR="00476325" w:rsidRPr="00726E64" w:rsidRDefault="00476325" w:rsidP="009612B7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726E64">
              <w:rPr>
                <w:rFonts w:eastAsia="Calibri" w:cs="Times New Roman"/>
                <w:szCs w:val="24"/>
              </w:rPr>
              <w:t>Сотрудничество педагогов и других специалистов.</w:t>
            </w:r>
          </w:p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76325" w:rsidRPr="00726E64" w:rsidTr="009612B7">
        <w:trPr>
          <w:trHeight w:val="264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lastRenderedPageBreak/>
              <w:t>Итоговый этап.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325" w:rsidRPr="00726E64" w:rsidRDefault="00476325" w:rsidP="009612B7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726E64">
              <w:rPr>
                <w:rFonts w:eastAsia="Calibri" w:cs="Times New Roman"/>
                <w:szCs w:val="24"/>
              </w:rPr>
              <w:t>В течение всего периода пребывания детей в детском саду</w:t>
            </w:r>
          </w:p>
          <w:p w:rsidR="00476325" w:rsidRPr="00726E64" w:rsidRDefault="00476325" w:rsidP="009612B7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726E64">
              <w:rPr>
                <w:rFonts w:eastAsia="Calibri" w:cs="Times New Roman"/>
                <w:szCs w:val="24"/>
              </w:rPr>
              <w:t>Февраль 2019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Анализ, систематизация и обобщение результатов исследования; формулировка основных выводов.</w:t>
            </w:r>
          </w:p>
          <w:p w:rsidR="00476325" w:rsidRPr="00726E64" w:rsidRDefault="00476325" w:rsidP="009612B7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726E64">
              <w:rPr>
                <w:rFonts w:eastAsia="Calibri" w:cs="Times New Roman"/>
                <w:szCs w:val="24"/>
              </w:rPr>
              <w:t>В процессе выполнения упражнений и заданий, а также после осуществления программы «Родничок» с детьми:</w:t>
            </w:r>
          </w:p>
          <w:p w:rsidR="00476325" w:rsidRPr="00726E64" w:rsidRDefault="00476325" w:rsidP="009612B7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726E64">
              <w:rPr>
                <w:rFonts w:eastAsia="Calibri" w:cs="Times New Roman"/>
                <w:szCs w:val="24"/>
              </w:rPr>
              <w:t>-обсуждение успехов и неудач предыдущих этапов, рассказ о том, что для ребенка было наиболее важным и значимым; состояния эмоциональной сферы детей (информация, полученная в процессе рефлексии, поможет скорректировать дальнейшую работу с учетом проявившихся индивидуальных особенностей);</w:t>
            </w:r>
          </w:p>
          <w:p w:rsidR="00476325" w:rsidRPr="00726E64" w:rsidRDefault="00476325" w:rsidP="009612B7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726E64">
              <w:rPr>
                <w:rFonts w:eastAsia="Calibri" w:cs="Times New Roman"/>
                <w:szCs w:val="24"/>
              </w:rPr>
              <w:t xml:space="preserve"> - </w:t>
            </w:r>
            <w:proofErr w:type="gramStart"/>
            <w:r w:rsidRPr="00726E64">
              <w:rPr>
                <w:rFonts w:eastAsia="Calibri" w:cs="Times New Roman"/>
                <w:szCs w:val="24"/>
              </w:rPr>
              <w:t>контроль за</w:t>
            </w:r>
            <w:proofErr w:type="gramEnd"/>
            <w:r w:rsidRPr="00726E64">
              <w:rPr>
                <w:rFonts w:eastAsia="Calibri" w:cs="Times New Roman"/>
                <w:szCs w:val="24"/>
              </w:rPr>
              <w:t xml:space="preserve"> усвоением детьми полученного материала;</w:t>
            </w:r>
          </w:p>
          <w:p w:rsidR="00476325" w:rsidRPr="00726E64" w:rsidRDefault="00476325" w:rsidP="009612B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Calibri" w:cs="Times New Roman"/>
                <w:szCs w:val="24"/>
              </w:rPr>
              <w:t xml:space="preserve">-разработка рекомендаций педагогам. </w:t>
            </w:r>
            <w:r w:rsidRPr="00726E64">
              <w:rPr>
                <w:rFonts w:eastAsia="Calibri" w:cs="Times New Roman"/>
                <w:bCs/>
                <w:szCs w:val="24"/>
              </w:rPr>
              <w:t>Повторная диагностика.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25" w:rsidRPr="00726E64" w:rsidRDefault="00476325" w:rsidP="009612B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726E64">
              <w:rPr>
                <w:rFonts w:eastAsia="Calibri" w:cs="Times New Roman"/>
                <w:szCs w:val="24"/>
              </w:rPr>
              <w:t>Создание благоприятной обстановки, эмоциональный комфорт, толерантность, атмосфера позиций на равных.</w:t>
            </w:r>
          </w:p>
        </w:tc>
      </w:tr>
    </w:tbl>
    <w:p w:rsidR="00476325" w:rsidRDefault="00476325" w:rsidP="00D44700">
      <w:pPr>
        <w:jc w:val="both"/>
      </w:pPr>
    </w:p>
    <w:p w:rsidR="00F02D07" w:rsidRDefault="00F02D07" w:rsidP="00D44700">
      <w:pPr>
        <w:jc w:val="both"/>
      </w:pPr>
    </w:p>
    <w:p w:rsidR="00D44700" w:rsidRDefault="00D44700" w:rsidP="00CF6A51">
      <w:pPr>
        <w:jc w:val="right"/>
        <w:rPr>
          <w:b/>
        </w:rPr>
      </w:pPr>
      <w:r w:rsidRPr="00CF6A51">
        <w:rPr>
          <w:b/>
        </w:rPr>
        <w:lastRenderedPageBreak/>
        <w:t>Приложение 7</w:t>
      </w:r>
    </w:p>
    <w:p w:rsidR="00476325" w:rsidRPr="00CF6A51" w:rsidRDefault="00476325" w:rsidP="00CF6A51">
      <w:pPr>
        <w:jc w:val="right"/>
        <w:rPr>
          <w:b/>
        </w:rPr>
      </w:pPr>
    </w:p>
    <w:p w:rsidR="00476325" w:rsidRDefault="00D44700" w:rsidP="00D44700">
      <w:pPr>
        <w:jc w:val="both"/>
      </w:pPr>
      <w:r>
        <w:t>Итоги по исследованию уровня сф</w:t>
      </w:r>
      <w:r w:rsidR="00CF6A51">
        <w:t xml:space="preserve">ормированности познавательного </w:t>
      </w:r>
      <w:r>
        <w:t>интереса на конец года</w:t>
      </w: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2"/>
        <w:gridCol w:w="1560"/>
        <w:gridCol w:w="1701"/>
        <w:gridCol w:w="1559"/>
        <w:gridCol w:w="1559"/>
        <w:gridCol w:w="1420"/>
      </w:tblGrid>
      <w:tr w:rsidR="00476325" w:rsidRPr="00726E64" w:rsidTr="009612B7">
        <w:trPr>
          <w:trHeight w:val="785"/>
          <w:jc w:val="center"/>
        </w:trPr>
        <w:tc>
          <w:tcPr>
            <w:tcW w:w="1512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Дошкольник</w:t>
            </w:r>
          </w:p>
        </w:tc>
        <w:tc>
          <w:tcPr>
            <w:tcW w:w="1560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Мотив</w:t>
            </w:r>
            <w:proofErr w:type="gramStart"/>
            <w:r w:rsidRPr="00726E64">
              <w:rPr>
                <w:rFonts w:eastAsia="Times New Roman" w:cs="Times New Roman"/>
                <w:szCs w:val="24"/>
                <w:lang w:eastAsia="ru-RU"/>
              </w:rPr>
              <w:t>.к</w:t>
            </w:r>
            <w:proofErr w:type="gramEnd"/>
            <w:r w:rsidRPr="00726E64">
              <w:rPr>
                <w:rFonts w:eastAsia="Times New Roman" w:cs="Times New Roman"/>
                <w:szCs w:val="24"/>
                <w:lang w:eastAsia="ru-RU"/>
              </w:rPr>
              <w:t>омпонент</w:t>
            </w:r>
          </w:p>
        </w:tc>
        <w:tc>
          <w:tcPr>
            <w:tcW w:w="1701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726E64">
              <w:rPr>
                <w:rFonts w:eastAsia="Times New Roman" w:cs="Times New Roman"/>
                <w:szCs w:val="24"/>
                <w:lang w:eastAsia="ru-RU"/>
              </w:rPr>
              <w:t>Содерж</w:t>
            </w:r>
            <w:proofErr w:type="gramStart"/>
            <w:r w:rsidRPr="00726E64">
              <w:rPr>
                <w:rFonts w:eastAsia="Times New Roman" w:cs="Times New Roman"/>
                <w:szCs w:val="24"/>
                <w:lang w:eastAsia="ru-RU"/>
              </w:rPr>
              <w:t>.-</w:t>
            </w:r>
            <w:proofErr w:type="gramEnd"/>
            <w:r w:rsidRPr="00726E64">
              <w:rPr>
                <w:rFonts w:eastAsia="Times New Roman" w:cs="Times New Roman"/>
                <w:szCs w:val="24"/>
                <w:lang w:eastAsia="ru-RU"/>
              </w:rPr>
              <w:t>деятельн</w:t>
            </w:r>
            <w:proofErr w:type="spellEnd"/>
            <w:r w:rsidRPr="00726E64">
              <w:rPr>
                <w:rFonts w:eastAsia="Times New Roman" w:cs="Times New Roman"/>
                <w:szCs w:val="24"/>
                <w:lang w:eastAsia="ru-RU"/>
              </w:rPr>
              <w:t>. компонент</w:t>
            </w:r>
          </w:p>
        </w:tc>
        <w:tc>
          <w:tcPr>
            <w:tcW w:w="1559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Регулятивный компонент</w:t>
            </w:r>
          </w:p>
        </w:tc>
        <w:tc>
          <w:tcPr>
            <w:tcW w:w="1559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726E64">
              <w:rPr>
                <w:rFonts w:eastAsia="Times New Roman" w:cs="Times New Roman"/>
                <w:szCs w:val="24"/>
                <w:lang w:eastAsia="ru-RU"/>
              </w:rPr>
              <w:t>Эмоц</w:t>
            </w:r>
            <w:proofErr w:type="gramStart"/>
            <w:r w:rsidRPr="00726E64">
              <w:rPr>
                <w:rFonts w:eastAsia="Times New Roman" w:cs="Times New Roman"/>
                <w:szCs w:val="24"/>
                <w:lang w:eastAsia="ru-RU"/>
              </w:rPr>
              <w:t>.-</w:t>
            </w:r>
            <w:proofErr w:type="gramEnd"/>
            <w:r w:rsidRPr="00726E64">
              <w:rPr>
                <w:rFonts w:eastAsia="Times New Roman" w:cs="Times New Roman"/>
                <w:szCs w:val="24"/>
                <w:lang w:eastAsia="ru-RU"/>
              </w:rPr>
              <w:t>волевой</w:t>
            </w:r>
            <w:proofErr w:type="spellEnd"/>
            <w:r w:rsidRPr="00726E64">
              <w:rPr>
                <w:rFonts w:eastAsia="Times New Roman" w:cs="Times New Roman"/>
                <w:szCs w:val="24"/>
                <w:lang w:eastAsia="ru-RU"/>
              </w:rPr>
              <w:t xml:space="preserve"> компонент</w:t>
            </w:r>
          </w:p>
        </w:tc>
        <w:tc>
          <w:tcPr>
            <w:tcW w:w="1420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Общий вывод</w:t>
            </w:r>
          </w:p>
        </w:tc>
      </w:tr>
      <w:tr w:rsidR="00476325" w:rsidRPr="00726E64" w:rsidTr="009612B7">
        <w:trPr>
          <w:trHeight w:val="299"/>
          <w:jc w:val="center"/>
        </w:trPr>
        <w:tc>
          <w:tcPr>
            <w:tcW w:w="1512" w:type="dxa"/>
          </w:tcPr>
          <w:p w:rsidR="00476325" w:rsidRPr="00726E64" w:rsidRDefault="00476325" w:rsidP="00476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М 1</w:t>
            </w:r>
          </w:p>
        </w:tc>
        <w:tc>
          <w:tcPr>
            <w:tcW w:w="1560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Высокий</w:t>
            </w:r>
          </w:p>
        </w:tc>
        <w:tc>
          <w:tcPr>
            <w:tcW w:w="1701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Высокий</w:t>
            </w:r>
          </w:p>
        </w:tc>
        <w:tc>
          <w:tcPr>
            <w:tcW w:w="1559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Высокий</w:t>
            </w:r>
          </w:p>
        </w:tc>
        <w:tc>
          <w:tcPr>
            <w:tcW w:w="1559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Высокий</w:t>
            </w:r>
          </w:p>
        </w:tc>
        <w:tc>
          <w:tcPr>
            <w:tcW w:w="1420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Высокий</w:t>
            </w:r>
          </w:p>
        </w:tc>
      </w:tr>
      <w:tr w:rsidR="00476325" w:rsidRPr="00726E64" w:rsidTr="009612B7">
        <w:trPr>
          <w:trHeight w:val="299"/>
          <w:jc w:val="center"/>
        </w:trPr>
        <w:tc>
          <w:tcPr>
            <w:tcW w:w="1512" w:type="dxa"/>
          </w:tcPr>
          <w:p w:rsidR="00476325" w:rsidRPr="00726E64" w:rsidRDefault="00476325" w:rsidP="00476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Д 1</w:t>
            </w:r>
          </w:p>
        </w:tc>
        <w:tc>
          <w:tcPr>
            <w:tcW w:w="1560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</w:tc>
        <w:tc>
          <w:tcPr>
            <w:tcW w:w="1701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</w:tc>
        <w:tc>
          <w:tcPr>
            <w:tcW w:w="1559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Низкий</w:t>
            </w:r>
          </w:p>
        </w:tc>
        <w:tc>
          <w:tcPr>
            <w:tcW w:w="1559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</w:tc>
        <w:tc>
          <w:tcPr>
            <w:tcW w:w="1420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</w:tc>
      </w:tr>
      <w:tr w:rsidR="00476325" w:rsidRPr="00726E64" w:rsidTr="009612B7">
        <w:trPr>
          <w:trHeight w:val="299"/>
          <w:jc w:val="center"/>
        </w:trPr>
        <w:tc>
          <w:tcPr>
            <w:tcW w:w="1512" w:type="dxa"/>
          </w:tcPr>
          <w:p w:rsidR="00476325" w:rsidRPr="00726E64" w:rsidRDefault="00476325" w:rsidP="00476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Д 2</w:t>
            </w:r>
          </w:p>
        </w:tc>
        <w:tc>
          <w:tcPr>
            <w:tcW w:w="1560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Высокий</w:t>
            </w:r>
          </w:p>
        </w:tc>
        <w:tc>
          <w:tcPr>
            <w:tcW w:w="1701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</w:tc>
        <w:tc>
          <w:tcPr>
            <w:tcW w:w="1559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Высокий</w:t>
            </w:r>
          </w:p>
        </w:tc>
        <w:tc>
          <w:tcPr>
            <w:tcW w:w="1559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Высокий</w:t>
            </w:r>
          </w:p>
        </w:tc>
        <w:tc>
          <w:tcPr>
            <w:tcW w:w="1420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Высокий</w:t>
            </w:r>
          </w:p>
        </w:tc>
      </w:tr>
      <w:tr w:rsidR="00476325" w:rsidRPr="00726E64" w:rsidTr="009612B7">
        <w:trPr>
          <w:trHeight w:val="285"/>
          <w:jc w:val="center"/>
        </w:trPr>
        <w:tc>
          <w:tcPr>
            <w:tcW w:w="1512" w:type="dxa"/>
          </w:tcPr>
          <w:p w:rsidR="00476325" w:rsidRPr="00726E64" w:rsidRDefault="00476325" w:rsidP="00476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Д 3</w:t>
            </w:r>
          </w:p>
        </w:tc>
        <w:tc>
          <w:tcPr>
            <w:tcW w:w="1560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Высокий</w:t>
            </w:r>
          </w:p>
        </w:tc>
        <w:tc>
          <w:tcPr>
            <w:tcW w:w="1701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Высокий</w:t>
            </w:r>
          </w:p>
        </w:tc>
        <w:tc>
          <w:tcPr>
            <w:tcW w:w="1559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Высокий</w:t>
            </w:r>
          </w:p>
        </w:tc>
        <w:tc>
          <w:tcPr>
            <w:tcW w:w="1559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Высокий</w:t>
            </w:r>
          </w:p>
        </w:tc>
        <w:tc>
          <w:tcPr>
            <w:tcW w:w="1420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Высокий</w:t>
            </w:r>
          </w:p>
        </w:tc>
      </w:tr>
      <w:tr w:rsidR="00476325" w:rsidRPr="00726E64" w:rsidTr="009612B7">
        <w:trPr>
          <w:trHeight w:val="299"/>
          <w:jc w:val="center"/>
        </w:trPr>
        <w:tc>
          <w:tcPr>
            <w:tcW w:w="1512" w:type="dxa"/>
          </w:tcPr>
          <w:p w:rsidR="00476325" w:rsidRPr="00726E64" w:rsidRDefault="00476325" w:rsidP="00476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М 2</w:t>
            </w:r>
          </w:p>
        </w:tc>
        <w:tc>
          <w:tcPr>
            <w:tcW w:w="1560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</w:tc>
        <w:tc>
          <w:tcPr>
            <w:tcW w:w="1701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</w:tc>
        <w:tc>
          <w:tcPr>
            <w:tcW w:w="1559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</w:tc>
        <w:tc>
          <w:tcPr>
            <w:tcW w:w="1559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</w:tc>
        <w:tc>
          <w:tcPr>
            <w:tcW w:w="1420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</w:tc>
      </w:tr>
      <w:tr w:rsidR="00476325" w:rsidRPr="00726E64" w:rsidTr="009612B7">
        <w:trPr>
          <w:trHeight w:val="299"/>
          <w:jc w:val="center"/>
        </w:trPr>
        <w:tc>
          <w:tcPr>
            <w:tcW w:w="1512" w:type="dxa"/>
          </w:tcPr>
          <w:p w:rsidR="00476325" w:rsidRPr="00726E64" w:rsidRDefault="00476325" w:rsidP="00476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Д 4</w:t>
            </w:r>
          </w:p>
        </w:tc>
        <w:tc>
          <w:tcPr>
            <w:tcW w:w="1560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</w:tc>
        <w:tc>
          <w:tcPr>
            <w:tcW w:w="1701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</w:tc>
        <w:tc>
          <w:tcPr>
            <w:tcW w:w="1559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</w:tc>
        <w:tc>
          <w:tcPr>
            <w:tcW w:w="1559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</w:tc>
        <w:tc>
          <w:tcPr>
            <w:tcW w:w="1420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</w:tc>
      </w:tr>
      <w:tr w:rsidR="00476325" w:rsidRPr="00726E64" w:rsidTr="009612B7">
        <w:trPr>
          <w:trHeight w:val="299"/>
          <w:jc w:val="center"/>
        </w:trPr>
        <w:tc>
          <w:tcPr>
            <w:tcW w:w="1512" w:type="dxa"/>
          </w:tcPr>
          <w:p w:rsidR="00476325" w:rsidRPr="00726E64" w:rsidRDefault="00476325" w:rsidP="00476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М 3</w:t>
            </w:r>
          </w:p>
        </w:tc>
        <w:tc>
          <w:tcPr>
            <w:tcW w:w="1560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Высокий</w:t>
            </w:r>
          </w:p>
        </w:tc>
        <w:tc>
          <w:tcPr>
            <w:tcW w:w="1701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Высокий</w:t>
            </w:r>
          </w:p>
        </w:tc>
        <w:tc>
          <w:tcPr>
            <w:tcW w:w="1559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</w:tc>
        <w:tc>
          <w:tcPr>
            <w:tcW w:w="1559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Высокий</w:t>
            </w:r>
          </w:p>
        </w:tc>
        <w:tc>
          <w:tcPr>
            <w:tcW w:w="1420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Высокий</w:t>
            </w:r>
          </w:p>
        </w:tc>
      </w:tr>
      <w:tr w:rsidR="00476325" w:rsidRPr="00726E64" w:rsidTr="009612B7">
        <w:trPr>
          <w:trHeight w:val="285"/>
          <w:jc w:val="center"/>
        </w:trPr>
        <w:tc>
          <w:tcPr>
            <w:tcW w:w="1512" w:type="dxa"/>
          </w:tcPr>
          <w:p w:rsidR="00476325" w:rsidRPr="00726E64" w:rsidRDefault="00476325" w:rsidP="00476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М 4</w:t>
            </w:r>
          </w:p>
        </w:tc>
        <w:tc>
          <w:tcPr>
            <w:tcW w:w="1560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</w:tc>
        <w:tc>
          <w:tcPr>
            <w:tcW w:w="1701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</w:tc>
        <w:tc>
          <w:tcPr>
            <w:tcW w:w="1559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</w:tc>
        <w:tc>
          <w:tcPr>
            <w:tcW w:w="1559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</w:tc>
        <w:tc>
          <w:tcPr>
            <w:tcW w:w="1420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</w:tc>
      </w:tr>
      <w:tr w:rsidR="00476325" w:rsidRPr="00726E64" w:rsidTr="009612B7">
        <w:trPr>
          <w:trHeight w:val="299"/>
          <w:jc w:val="center"/>
        </w:trPr>
        <w:tc>
          <w:tcPr>
            <w:tcW w:w="1512" w:type="dxa"/>
          </w:tcPr>
          <w:p w:rsidR="00476325" w:rsidRPr="00726E64" w:rsidRDefault="00476325" w:rsidP="00476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М 5</w:t>
            </w:r>
          </w:p>
        </w:tc>
        <w:tc>
          <w:tcPr>
            <w:tcW w:w="1560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</w:tc>
        <w:tc>
          <w:tcPr>
            <w:tcW w:w="1701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Высокий</w:t>
            </w:r>
          </w:p>
        </w:tc>
        <w:tc>
          <w:tcPr>
            <w:tcW w:w="1559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</w:tc>
        <w:tc>
          <w:tcPr>
            <w:tcW w:w="1559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Высокий</w:t>
            </w:r>
          </w:p>
        </w:tc>
        <w:tc>
          <w:tcPr>
            <w:tcW w:w="1420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</w:tc>
      </w:tr>
      <w:tr w:rsidR="00476325" w:rsidRPr="00726E64" w:rsidTr="009612B7">
        <w:trPr>
          <w:trHeight w:val="299"/>
          <w:jc w:val="center"/>
        </w:trPr>
        <w:tc>
          <w:tcPr>
            <w:tcW w:w="1512" w:type="dxa"/>
          </w:tcPr>
          <w:p w:rsidR="00476325" w:rsidRPr="00726E64" w:rsidRDefault="00476325" w:rsidP="00476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М 6</w:t>
            </w:r>
          </w:p>
        </w:tc>
        <w:tc>
          <w:tcPr>
            <w:tcW w:w="1560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</w:tc>
        <w:tc>
          <w:tcPr>
            <w:tcW w:w="1701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Высокий</w:t>
            </w:r>
          </w:p>
        </w:tc>
        <w:tc>
          <w:tcPr>
            <w:tcW w:w="1559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</w:tc>
        <w:tc>
          <w:tcPr>
            <w:tcW w:w="1559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Высокий</w:t>
            </w:r>
          </w:p>
        </w:tc>
        <w:tc>
          <w:tcPr>
            <w:tcW w:w="1420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</w:tc>
      </w:tr>
      <w:tr w:rsidR="00476325" w:rsidRPr="00726E64" w:rsidTr="009612B7">
        <w:trPr>
          <w:trHeight w:val="299"/>
          <w:jc w:val="center"/>
        </w:trPr>
        <w:tc>
          <w:tcPr>
            <w:tcW w:w="1512" w:type="dxa"/>
          </w:tcPr>
          <w:p w:rsidR="00476325" w:rsidRPr="00726E64" w:rsidRDefault="00476325" w:rsidP="00476325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6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 5</w:t>
            </w:r>
          </w:p>
        </w:tc>
        <w:tc>
          <w:tcPr>
            <w:tcW w:w="1560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701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</w:tc>
        <w:tc>
          <w:tcPr>
            <w:tcW w:w="1559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1559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</w:tc>
        <w:tc>
          <w:tcPr>
            <w:tcW w:w="1420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 xml:space="preserve">Средний  </w:t>
            </w:r>
          </w:p>
        </w:tc>
      </w:tr>
      <w:tr w:rsidR="00476325" w:rsidRPr="00726E64" w:rsidTr="009612B7">
        <w:trPr>
          <w:trHeight w:val="299"/>
          <w:jc w:val="center"/>
        </w:trPr>
        <w:tc>
          <w:tcPr>
            <w:tcW w:w="1512" w:type="dxa"/>
          </w:tcPr>
          <w:p w:rsidR="00476325" w:rsidRPr="00726E64" w:rsidRDefault="00476325" w:rsidP="00476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М 7</w:t>
            </w:r>
          </w:p>
        </w:tc>
        <w:tc>
          <w:tcPr>
            <w:tcW w:w="1560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Высокий</w:t>
            </w:r>
          </w:p>
        </w:tc>
        <w:tc>
          <w:tcPr>
            <w:tcW w:w="1701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Высокий</w:t>
            </w:r>
          </w:p>
        </w:tc>
        <w:tc>
          <w:tcPr>
            <w:tcW w:w="1559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Высокий</w:t>
            </w:r>
          </w:p>
        </w:tc>
        <w:tc>
          <w:tcPr>
            <w:tcW w:w="1559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</w:tc>
        <w:tc>
          <w:tcPr>
            <w:tcW w:w="1420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Высокий</w:t>
            </w:r>
          </w:p>
        </w:tc>
      </w:tr>
      <w:tr w:rsidR="00476325" w:rsidRPr="00726E64" w:rsidTr="009612B7">
        <w:trPr>
          <w:trHeight w:val="299"/>
          <w:jc w:val="center"/>
        </w:trPr>
        <w:tc>
          <w:tcPr>
            <w:tcW w:w="1512" w:type="dxa"/>
          </w:tcPr>
          <w:p w:rsidR="00476325" w:rsidRPr="00726E64" w:rsidRDefault="00476325" w:rsidP="00476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М 7</w:t>
            </w:r>
          </w:p>
        </w:tc>
        <w:tc>
          <w:tcPr>
            <w:tcW w:w="1560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1701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Высокий</w:t>
            </w:r>
          </w:p>
        </w:tc>
        <w:tc>
          <w:tcPr>
            <w:tcW w:w="1559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1559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Высокий</w:t>
            </w:r>
          </w:p>
        </w:tc>
        <w:tc>
          <w:tcPr>
            <w:tcW w:w="1420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 xml:space="preserve">Высокий </w:t>
            </w:r>
          </w:p>
        </w:tc>
      </w:tr>
      <w:tr w:rsidR="00476325" w:rsidRPr="00726E64" w:rsidTr="009612B7">
        <w:trPr>
          <w:trHeight w:val="299"/>
          <w:jc w:val="center"/>
        </w:trPr>
        <w:tc>
          <w:tcPr>
            <w:tcW w:w="1512" w:type="dxa"/>
          </w:tcPr>
          <w:p w:rsidR="00476325" w:rsidRPr="00726E64" w:rsidRDefault="00476325" w:rsidP="00476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Д 6</w:t>
            </w:r>
          </w:p>
        </w:tc>
        <w:tc>
          <w:tcPr>
            <w:tcW w:w="1560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</w:tc>
        <w:tc>
          <w:tcPr>
            <w:tcW w:w="1701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</w:tc>
        <w:tc>
          <w:tcPr>
            <w:tcW w:w="1559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Низкий</w:t>
            </w:r>
          </w:p>
        </w:tc>
        <w:tc>
          <w:tcPr>
            <w:tcW w:w="1559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</w:tc>
        <w:tc>
          <w:tcPr>
            <w:tcW w:w="1420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</w:tc>
      </w:tr>
      <w:tr w:rsidR="00476325" w:rsidRPr="00726E64" w:rsidTr="009612B7">
        <w:trPr>
          <w:trHeight w:val="285"/>
          <w:jc w:val="center"/>
        </w:trPr>
        <w:tc>
          <w:tcPr>
            <w:tcW w:w="1512" w:type="dxa"/>
          </w:tcPr>
          <w:p w:rsidR="00476325" w:rsidRPr="00726E64" w:rsidRDefault="00476325" w:rsidP="00476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М 9</w:t>
            </w:r>
          </w:p>
        </w:tc>
        <w:tc>
          <w:tcPr>
            <w:tcW w:w="1560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1701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559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</w:tc>
        <w:tc>
          <w:tcPr>
            <w:tcW w:w="1559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</w:tc>
        <w:tc>
          <w:tcPr>
            <w:tcW w:w="1420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</w:tc>
      </w:tr>
      <w:tr w:rsidR="00476325" w:rsidRPr="00726E64" w:rsidTr="009612B7">
        <w:trPr>
          <w:trHeight w:val="299"/>
          <w:jc w:val="center"/>
        </w:trPr>
        <w:tc>
          <w:tcPr>
            <w:tcW w:w="1512" w:type="dxa"/>
          </w:tcPr>
          <w:p w:rsidR="00476325" w:rsidRPr="00726E64" w:rsidRDefault="00476325" w:rsidP="00476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Д 7</w:t>
            </w:r>
          </w:p>
        </w:tc>
        <w:tc>
          <w:tcPr>
            <w:tcW w:w="1560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Высокий</w:t>
            </w:r>
          </w:p>
        </w:tc>
        <w:tc>
          <w:tcPr>
            <w:tcW w:w="1701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1559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</w:tc>
        <w:tc>
          <w:tcPr>
            <w:tcW w:w="1559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Высокий</w:t>
            </w:r>
          </w:p>
        </w:tc>
        <w:tc>
          <w:tcPr>
            <w:tcW w:w="1420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 xml:space="preserve">Высокий </w:t>
            </w:r>
          </w:p>
        </w:tc>
      </w:tr>
      <w:tr w:rsidR="00476325" w:rsidRPr="00726E64" w:rsidTr="009612B7">
        <w:trPr>
          <w:trHeight w:val="299"/>
          <w:jc w:val="center"/>
        </w:trPr>
        <w:tc>
          <w:tcPr>
            <w:tcW w:w="1512" w:type="dxa"/>
          </w:tcPr>
          <w:p w:rsidR="00476325" w:rsidRPr="00726E64" w:rsidRDefault="00476325" w:rsidP="00476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Д 8</w:t>
            </w:r>
          </w:p>
        </w:tc>
        <w:tc>
          <w:tcPr>
            <w:tcW w:w="1560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</w:tc>
        <w:tc>
          <w:tcPr>
            <w:tcW w:w="1701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</w:tc>
        <w:tc>
          <w:tcPr>
            <w:tcW w:w="1559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Низкий</w:t>
            </w:r>
          </w:p>
        </w:tc>
        <w:tc>
          <w:tcPr>
            <w:tcW w:w="1559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</w:tc>
        <w:tc>
          <w:tcPr>
            <w:tcW w:w="1420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</w:tc>
      </w:tr>
      <w:tr w:rsidR="00476325" w:rsidRPr="00726E64" w:rsidTr="009612B7">
        <w:trPr>
          <w:trHeight w:val="299"/>
          <w:jc w:val="center"/>
        </w:trPr>
        <w:tc>
          <w:tcPr>
            <w:tcW w:w="1512" w:type="dxa"/>
          </w:tcPr>
          <w:p w:rsidR="00476325" w:rsidRPr="00726E64" w:rsidRDefault="00476325" w:rsidP="00476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М 10</w:t>
            </w:r>
          </w:p>
        </w:tc>
        <w:tc>
          <w:tcPr>
            <w:tcW w:w="1560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</w:tc>
        <w:tc>
          <w:tcPr>
            <w:tcW w:w="1701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Высокий</w:t>
            </w:r>
          </w:p>
        </w:tc>
        <w:tc>
          <w:tcPr>
            <w:tcW w:w="1559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</w:tc>
        <w:tc>
          <w:tcPr>
            <w:tcW w:w="1559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Высокий</w:t>
            </w:r>
          </w:p>
        </w:tc>
        <w:tc>
          <w:tcPr>
            <w:tcW w:w="1420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</w:tc>
      </w:tr>
      <w:tr w:rsidR="00476325" w:rsidRPr="00726E64" w:rsidTr="009612B7">
        <w:trPr>
          <w:trHeight w:val="285"/>
          <w:jc w:val="center"/>
        </w:trPr>
        <w:tc>
          <w:tcPr>
            <w:tcW w:w="1512" w:type="dxa"/>
          </w:tcPr>
          <w:p w:rsidR="00476325" w:rsidRPr="00726E64" w:rsidRDefault="00476325" w:rsidP="00476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М  11</w:t>
            </w:r>
          </w:p>
        </w:tc>
        <w:tc>
          <w:tcPr>
            <w:tcW w:w="1560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1701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Высокий</w:t>
            </w:r>
          </w:p>
        </w:tc>
        <w:tc>
          <w:tcPr>
            <w:tcW w:w="1559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Высокий</w:t>
            </w:r>
          </w:p>
        </w:tc>
        <w:tc>
          <w:tcPr>
            <w:tcW w:w="1559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Высокий</w:t>
            </w:r>
          </w:p>
        </w:tc>
        <w:tc>
          <w:tcPr>
            <w:tcW w:w="1420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 xml:space="preserve">Высокий </w:t>
            </w:r>
          </w:p>
        </w:tc>
      </w:tr>
      <w:tr w:rsidR="00476325" w:rsidRPr="00726E64" w:rsidTr="009612B7">
        <w:trPr>
          <w:trHeight w:val="299"/>
          <w:jc w:val="center"/>
        </w:trPr>
        <w:tc>
          <w:tcPr>
            <w:tcW w:w="1512" w:type="dxa"/>
          </w:tcPr>
          <w:p w:rsidR="00476325" w:rsidRPr="00726E64" w:rsidRDefault="00476325" w:rsidP="00476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Д 9</w:t>
            </w:r>
          </w:p>
        </w:tc>
        <w:tc>
          <w:tcPr>
            <w:tcW w:w="1560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</w:tc>
        <w:tc>
          <w:tcPr>
            <w:tcW w:w="1701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</w:tc>
        <w:tc>
          <w:tcPr>
            <w:tcW w:w="1559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</w:tc>
        <w:tc>
          <w:tcPr>
            <w:tcW w:w="1559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</w:tc>
        <w:tc>
          <w:tcPr>
            <w:tcW w:w="1420" w:type="dxa"/>
          </w:tcPr>
          <w:p w:rsidR="00476325" w:rsidRPr="00726E64" w:rsidRDefault="00476325" w:rsidP="009612B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26E64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</w:tc>
      </w:tr>
    </w:tbl>
    <w:p w:rsidR="00D44700" w:rsidRDefault="00D44700" w:rsidP="00D44700">
      <w:pPr>
        <w:jc w:val="both"/>
      </w:pPr>
    </w:p>
    <w:p w:rsidR="00D44700" w:rsidRPr="00CF6A51" w:rsidRDefault="00D44700" w:rsidP="00CF6A51">
      <w:pPr>
        <w:jc w:val="right"/>
        <w:rPr>
          <w:b/>
        </w:rPr>
      </w:pPr>
      <w:r w:rsidRPr="00CF6A51">
        <w:rPr>
          <w:b/>
        </w:rPr>
        <w:t>Приложение 8</w:t>
      </w:r>
    </w:p>
    <w:p w:rsidR="00D44700" w:rsidRDefault="00D44700" w:rsidP="00D44700">
      <w:pPr>
        <w:jc w:val="both"/>
      </w:pPr>
      <w:r>
        <w:t xml:space="preserve">Диагностическая методика «Беседа» (автор М.В. </w:t>
      </w:r>
      <w:proofErr w:type="spellStart"/>
      <w:r>
        <w:t>Марусинец</w:t>
      </w:r>
      <w:proofErr w:type="spellEnd"/>
      <w:r>
        <w:t>).</w:t>
      </w:r>
    </w:p>
    <w:p w:rsidR="00D44700" w:rsidRDefault="00D44700" w:rsidP="00D44700">
      <w:pPr>
        <w:jc w:val="both"/>
      </w:pPr>
      <w:r>
        <w:t xml:space="preserve">Цель: выявление у ребенка наличия познавательной мотивации, направленности его интересов. </w:t>
      </w:r>
    </w:p>
    <w:p w:rsidR="00D44700" w:rsidRDefault="00D44700" w:rsidP="00D44700">
      <w:pPr>
        <w:jc w:val="both"/>
      </w:pPr>
      <w:r>
        <w:t xml:space="preserve">Перечень вопросов: </w:t>
      </w:r>
    </w:p>
    <w:p w:rsidR="00D44700" w:rsidRDefault="00D44700" w:rsidP="00D44700">
      <w:pPr>
        <w:jc w:val="both"/>
      </w:pPr>
      <w:r>
        <w:t>1)</w:t>
      </w:r>
      <w:r>
        <w:tab/>
        <w:t>В какие игры любишь играть? Почему?</w:t>
      </w:r>
    </w:p>
    <w:p w:rsidR="00D44700" w:rsidRDefault="00D44700" w:rsidP="00D44700">
      <w:pPr>
        <w:jc w:val="both"/>
      </w:pPr>
      <w:r>
        <w:t>2)</w:t>
      </w:r>
      <w:r>
        <w:tab/>
        <w:t>Во что чаще играешь? Почему?</w:t>
      </w:r>
    </w:p>
    <w:p w:rsidR="00D44700" w:rsidRDefault="00D44700" w:rsidP="00D44700">
      <w:pPr>
        <w:jc w:val="both"/>
      </w:pPr>
      <w:r>
        <w:t>3)</w:t>
      </w:r>
      <w:r>
        <w:tab/>
        <w:t>Есть любимая игрушка?</w:t>
      </w:r>
    </w:p>
    <w:p w:rsidR="00D44700" w:rsidRDefault="00D44700" w:rsidP="00D44700">
      <w:pPr>
        <w:jc w:val="both"/>
      </w:pPr>
      <w:r>
        <w:t>4)</w:t>
      </w:r>
      <w:r>
        <w:tab/>
        <w:t>В какие игры ты с ней играешь?</w:t>
      </w:r>
    </w:p>
    <w:p w:rsidR="00D44700" w:rsidRDefault="00D44700" w:rsidP="00D44700">
      <w:pPr>
        <w:jc w:val="both"/>
      </w:pPr>
      <w:r>
        <w:t>5)</w:t>
      </w:r>
      <w:r>
        <w:tab/>
        <w:t>Чем любишь заниматься дома? А в детском саду?</w:t>
      </w:r>
    </w:p>
    <w:p w:rsidR="00D44700" w:rsidRDefault="00D44700" w:rsidP="00D44700">
      <w:pPr>
        <w:jc w:val="both"/>
      </w:pPr>
      <w:r>
        <w:lastRenderedPageBreak/>
        <w:t>6)</w:t>
      </w:r>
      <w:r>
        <w:tab/>
        <w:t>Какое занятие нравится? Почему?</w:t>
      </w:r>
    </w:p>
    <w:p w:rsidR="00D44700" w:rsidRDefault="00D44700" w:rsidP="00D44700">
      <w:pPr>
        <w:jc w:val="both"/>
      </w:pPr>
      <w:r>
        <w:t>7)</w:t>
      </w:r>
      <w:r>
        <w:tab/>
        <w:t>Любишь ли ты рассматривать (читать) книги?</w:t>
      </w:r>
    </w:p>
    <w:p w:rsidR="00D44700" w:rsidRDefault="00D44700" w:rsidP="00D44700">
      <w:pPr>
        <w:jc w:val="both"/>
      </w:pPr>
      <w:r>
        <w:t>8)</w:t>
      </w:r>
      <w:r>
        <w:tab/>
        <w:t>Есть ли домашнее животные? Какие?</w:t>
      </w:r>
    </w:p>
    <w:p w:rsidR="00D44700" w:rsidRDefault="00D44700" w:rsidP="00D44700">
      <w:pPr>
        <w:jc w:val="both"/>
      </w:pPr>
      <w:r>
        <w:t>9)</w:t>
      </w:r>
      <w:r>
        <w:tab/>
        <w:t>Ухаживаешь ли за ними?</w:t>
      </w:r>
    </w:p>
    <w:p w:rsidR="00B62ED5" w:rsidRDefault="00B62ED5" w:rsidP="00D44700">
      <w:pPr>
        <w:jc w:val="both"/>
      </w:pPr>
    </w:p>
    <w:sectPr w:rsidR="00B62ED5" w:rsidSect="006B3078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2B7" w:rsidRDefault="009612B7" w:rsidP="00D44700">
      <w:pPr>
        <w:spacing w:after="0" w:line="240" w:lineRule="auto"/>
      </w:pPr>
      <w:r>
        <w:separator/>
      </w:r>
    </w:p>
  </w:endnote>
  <w:endnote w:type="continuationSeparator" w:id="1">
    <w:p w:rsidR="009612B7" w:rsidRDefault="009612B7" w:rsidP="00D44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376287"/>
      <w:docPartObj>
        <w:docPartGallery w:val="Page Numbers (Bottom of Page)"/>
        <w:docPartUnique/>
      </w:docPartObj>
    </w:sdtPr>
    <w:sdtContent>
      <w:p w:rsidR="009612B7" w:rsidRDefault="009612B7">
        <w:pPr>
          <w:pStyle w:val="a5"/>
          <w:jc w:val="right"/>
        </w:pPr>
        <w:fldSimple w:instr="PAGE   \* MERGEFORMAT">
          <w:r w:rsidR="00A24E4E">
            <w:rPr>
              <w:noProof/>
            </w:rPr>
            <w:t>32</w:t>
          </w:r>
        </w:fldSimple>
      </w:p>
    </w:sdtContent>
  </w:sdt>
  <w:p w:rsidR="009612B7" w:rsidRDefault="009612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2B7" w:rsidRDefault="009612B7" w:rsidP="00D44700">
      <w:pPr>
        <w:spacing w:after="0" w:line="240" w:lineRule="auto"/>
      </w:pPr>
      <w:r>
        <w:separator/>
      </w:r>
    </w:p>
  </w:footnote>
  <w:footnote w:type="continuationSeparator" w:id="1">
    <w:p w:rsidR="009612B7" w:rsidRDefault="009612B7" w:rsidP="00D44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2B7" w:rsidRDefault="009612B7">
    <w:pPr>
      <w:pStyle w:val="a3"/>
    </w:pPr>
    <w:r>
      <w:t xml:space="preserve">                                           Володина Людмила </w:t>
    </w:r>
    <w:proofErr w:type="spellStart"/>
    <w:r>
      <w:t>Леонеровна</w:t>
    </w:r>
    <w:proofErr w:type="spellEnd"/>
  </w:p>
  <w:p w:rsidR="009612B7" w:rsidRDefault="009612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D68D4"/>
    <w:multiLevelType w:val="hybridMultilevel"/>
    <w:tmpl w:val="27C2AC42"/>
    <w:lvl w:ilvl="0" w:tplc="CF5441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033B3"/>
    <w:multiLevelType w:val="hybridMultilevel"/>
    <w:tmpl w:val="30582054"/>
    <w:lvl w:ilvl="0" w:tplc="2A64B5C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754E"/>
    <w:rsid w:val="0001653C"/>
    <w:rsid w:val="000A7CB3"/>
    <w:rsid w:val="000C1A9F"/>
    <w:rsid w:val="001D0133"/>
    <w:rsid w:val="00284248"/>
    <w:rsid w:val="0032790C"/>
    <w:rsid w:val="00412B51"/>
    <w:rsid w:val="004352B3"/>
    <w:rsid w:val="00441D5B"/>
    <w:rsid w:val="00476325"/>
    <w:rsid w:val="004D5FDC"/>
    <w:rsid w:val="0056412E"/>
    <w:rsid w:val="00587684"/>
    <w:rsid w:val="005A7BEB"/>
    <w:rsid w:val="0060754E"/>
    <w:rsid w:val="00627AE0"/>
    <w:rsid w:val="006522D5"/>
    <w:rsid w:val="006B0336"/>
    <w:rsid w:val="006B3078"/>
    <w:rsid w:val="006D64DF"/>
    <w:rsid w:val="00710947"/>
    <w:rsid w:val="0072506E"/>
    <w:rsid w:val="0074175A"/>
    <w:rsid w:val="007474F3"/>
    <w:rsid w:val="00936149"/>
    <w:rsid w:val="009612B7"/>
    <w:rsid w:val="00A24E4E"/>
    <w:rsid w:val="00AD0F98"/>
    <w:rsid w:val="00B21C03"/>
    <w:rsid w:val="00B50F62"/>
    <w:rsid w:val="00B62ED5"/>
    <w:rsid w:val="00BA1C0F"/>
    <w:rsid w:val="00C67F91"/>
    <w:rsid w:val="00CF6A51"/>
    <w:rsid w:val="00D303DA"/>
    <w:rsid w:val="00D44700"/>
    <w:rsid w:val="00E97411"/>
    <w:rsid w:val="00F02D07"/>
    <w:rsid w:val="00F1446F"/>
    <w:rsid w:val="00F93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4700"/>
  </w:style>
  <w:style w:type="paragraph" w:styleId="a5">
    <w:name w:val="footer"/>
    <w:basedOn w:val="a"/>
    <w:link w:val="a6"/>
    <w:uiPriority w:val="99"/>
    <w:unhideWhenUsed/>
    <w:rsid w:val="00D44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4700"/>
  </w:style>
  <w:style w:type="paragraph" w:styleId="a7">
    <w:name w:val="Balloon Text"/>
    <w:basedOn w:val="a"/>
    <w:link w:val="a8"/>
    <w:uiPriority w:val="99"/>
    <w:semiHidden/>
    <w:unhideWhenUsed/>
    <w:rsid w:val="00D4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470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21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76325"/>
    <w:pPr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4700"/>
  </w:style>
  <w:style w:type="paragraph" w:styleId="a5">
    <w:name w:val="footer"/>
    <w:basedOn w:val="a"/>
    <w:link w:val="a6"/>
    <w:uiPriority w:val="99"/>
    <w:unhideWhenUsed/>
    <w:rsid w:val="00D44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4700"/>
  </w:style>
  <w:style w:type="paragraph" w:styleId="a7">
    <w:name w:val="Balloon Text"/>
    <w:basedOn w:val="a"/>
    <w:link w:val="a8"/>
    <w:uiPriority w:val="99"/>
    <w:semiHidden/>
    <w:unhideWhenUsed/>
    <w:rsid w:val="00D4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470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21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76325"/>
    <w:pPr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sercat.com/content/formirovanie-poznavatelnogo-interesa-u-detei-starshego-doshkolnogo-vozrast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oluc.ru/conf/ped/archive/208/11210/" TargetMode="External"/><Relationship Id="rId12" Type="http://schemas.openxmlformats.org/officeDocument/2006/relationships/hyperlink" Target="http://www.emissia.org/offline/2008/1238.htm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https://moluch.ru/conf/ped/archive/150/7989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-koncept.ru/2016/46169.htm.%20-%20&#1044;&#1072;&#1090;&#107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luch.ru/conf/ped/archive/210/11672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33</Pages>
  <Words>10405</Words>
  <Characters>59310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2020-08-31T10:49:00Z</cp:lastPrinted>
  <dcterms:created xsi:type="dcterms:W3CDTF">2020-08-26T11:05:00Z</dcterms:created>
  <dcterms:modified xsi:type="dcterms:W3CDTF">2020-09-27T20:08:00Z</dcterms:modified>
</cp:coreProperties>
</file>