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B4" w:rsidRDefault="00A214F3" w:rsidP="0020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864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CA">
        <w:rPr>
          <w:rFonts w:ascii="Times New Roman" w:hAnsi="Times New Roman" w:cs="Times New Roman"/>
          <w:b/>
          <w:sz w:val="28"/>
          <w:szCs w:val="28"/>
        </w:rPr>
        <w:t xml:space="preserve">членов организационного </w:t>
      </w:r>
      <w:r w:rsidR="00864279">
        <w:rPr>
          <w:rFonts w:ascii="Times New Roman" w:hAnsi="Times New Roman" w:cs="Times New Roman"/>
          <w:b/>
          <w:sz w:val="28"/>
          <w:szCs w:val="28"/>
        </w:rPr>
        <w:t>ко</w:t>
      </w:r>
      <w:r w:rsidR="00201CCA">
        <w:rPr>
          <w:rFonts w:ascii="Times New Roman" w:hAnsi="Times New Roman" w:cs="Times New Roman"/>
          <w:b/>
          <w:sz w:val="28"/>
          <w:szCs w:val="28"/>
        </w:rPr>
        <w:t>митета</w:t>
      </w:r>
    </w:p>
    <w:p w:rsidR="00864279" w:rsidRDefault="00201CCA" w:rsidP="0020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 проведению всероссийской олимпиады школьников в Ненецком автономном округе в 2019-2020 учебном году</w:t>
      </w:r>
    </w:p>
    <w:p w:rsidR="00201CCA" w:rsidRDefault="00201CCA" w:rsidP="0020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125"/>
        <w:gridCol w:w="4935"/>
        <w:gridCol w:w="1945"/>
      </w:tblGrid>
      <w:tr w:rsidR="00864279" w:rsidTr="00092A71">
        <w:tc>
          <w:tcPr>
            <w:tcW w:w="534" w:type="dxa"/>
          </w:tcPr>
          <w:p w:rsidR="00864279" w:rsidRDefault="00864279" w:rsidP="00A21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64279" w:rsidRDefault="00864279" w:rsidP="00A21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864279" w:rsidRDefault="004110E8" w:rsidP="00A21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50" w:type="dxa"/>
          </w:tcPr>
          <w:p w:rsidR="00864279" w:rsidRDefault="004110E8" w:rsidP="00A21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864279" w:rsidTr="00092A71">
        <w:tc>
          <w:tcPr>
            <w:tcW w:w="534" w:type="dxa"/>
          </w:tcPr>
          <w:p w:rsidR="00864279" w:rsidRPr="004110E8" w:rsidRDefault="004110E8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092A71" w:rsidRDefault="004110E8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E8">
              <w:rPr>
                <w:rFonts w:ascii="Times New Roman" w:hAnsi="Times New Roman" w:cs="Times New Roman"/>
                <w:sz w:val="28"/>
                <w:szCs w:val="28"/>
              </w:rPr>
              <w:t>Храпова</w:t>
            </w:r>
            <w:proofErr w:type="spellEnd"/>
            <w:r w:rsidRPr="00411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279" w:rsidRPr="004110E8" w:rsidRDefault="004110E8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0E8">
              <w:rPr>
                <w:rFonts w:ascii="Times New Roman" w:hAnsi="Times New Roman" w:cs="Times New Roman"/>
                <w:sz w:val="28"/>
                <w:szCs w:val="28"/>
              </w:rPr>
              <w:t>Лиана Анатольевна</w:t>
            </w:r>
          </w:p>
        </w:tc>
        <w:tc>
          <w:tcPr>
            <w:tcW w:w="4961" w:type="dxa"/>
          </w:tcPr>
          <w:p w:rsidR="00864279" w:rsidRPr="004110E8" w:rsidRDefault="00092A71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10E8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Департамента образования, культуры и спорта Ненецкого автономного округа-начальник управления образования</w:t>
            </w:r>
          </w:p>
        </w:tc>
        <w:tc>
          <w:tcPr>
            <w:tcW w:w="1950" w:type="dxa"/>
          </w:tcPr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4279" w:rsidRPr="0021571D" w:rsidRDefault="004110E8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 2-12-26</w:t>
            </w:r>
          </w:p>
        </w:tc>
      </w:tr>
      <w:tr w:rsidR="00092A71" w:rsidTr="00092A71">
        <w:tc>
          <w:tcPr>
            <w:tcW w:w="534" w:type="dxa"/>
          </w:tcPr>
          <w:p w:rsidR="00092A71" w:rsidRDefault="00092A71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092A71" w:rsidRPr="004110E8" w:rsidRDefault="00092A71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4961" w:type="dxa"/>
          </w:tcPr>
          <w:p w:rsidR="00092A71" w:rsidRDefault="00092A71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общего образования управления образования Департамента образования, культуры и спорта Ненецкого автономного округа, заместитель председателя оргкомитета </w:t>
            </w:r>
          </w:p>
        </w:tc>
        <w:tc>
          <w:tcPr>
            <w:tcW w:w="1950" w:type="dxa"/>
          </w:tcPr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 2-12-33</w:t>
            </w:r>
          </w:p>
        </w:tc>
      </w:tr>
      <w:tr w:rsidR="00092A71" w:rsidTr="00092A71">
        <w:tc>
          <w:tcPr>
            <w:tcW w:w="534" w:type="dxa"/>
          </w:tcPr>
          <w:p w:rsidR="00092A71" w:rsidRDefault="00092A71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092A71" w:rsidRDefault="00092A71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Татьяна Николаевна</w:t>
            </w:r>
          </w:p>
        </w:tc>
        <w:tc>
          <w:tcPr>
            <w:tcW w:w="4961" w:type="dxa"/>
          </w:tcPr>
          <w:p w:rsidR="00092A71" w:rsidRDefault="00092A71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общего образования управления образования Департамента образования, культуры и спорта Ненецкого автономного округа, секретарь оргкомитета </w:t>
            </w:r>
          </w:p>
        </w:tc>
        <w:tc>
          <w:tcPr>
            <w:tcW w:w="1950" w:type="dxa"/>
          </w:tcPr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 2-12-33</w:t>
            </w:r>
          </w:p>
        </w:tc>
      </w:tr>
      <w:tr w:rsidR="00092A71" w:rsidTr="00092A71">
        <w:tc>
          <w:tcPr>
            <w:tcW w:w="534" w:type="dxa"/>
          </w:tcPr>
          <w:p w:rsidR="00092A71" w:rsidRDefault="00092A71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092A71" w:rsidRDefault="00092A71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961" w:type="dxa"/>
          </w:tcPr>
          <w:p w:rsidR="00092A71" w:rsidRDefault="00092A71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«Региональный центр выявления и поддержки одаренных детей» ГБУ НАО «Ненецкий региональный центр развития образования»</w:t>
            </w:r>
          </w:p>
        </w:tc>
        <w:tc>
          <w:tcPr>
            <w:tcW w:w="1950" w:type="dxa"/>
          </w:tcPr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2-18-99</w:t>
            </w:r>
          </w:p>
        </w:tc>
      </w:tr>
      <w:tr w:rsidR="00A0733E" w:rsidTr="00092A71">
        <w:tc>
          <w:tcPr>
            <w:tcW w:w="534" w:type="dxa"/>
          </w:tcPr>
          <w:p w:rsidR="00A0733E" w:rsidRDefault="00A0733E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A0733E" w:rsidRDefault="00A0733E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Татьяна Павловна</w:t>
            </w:r>
          </w:p>
        </w:tc>
        <w:tc>
          <w:tcPr>
            <w:tcW w:w="4961" w:type="dxa"/>
          </w:tcPr>
          <w:p w:rsidR="00A0733E" w:rsidRDefault="00A0733E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ГБУ НАО «Ненецкий региональный центр развития образования»</w:t>
            </w:r>
          </w:p>
        </w:tc>
        <w:tc>
          <w:tcPr>
            <w:tcW w:w="1950" w:type="dxa"/>
          </w:tcPr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2-18-99</w:t>
            </w:r>
          </w:p>
        </w:tc>
      </w:tr>
      <w:tr w:rsidR="00A0733E" w:rsidTr="00092A71">
        <w:tc>
          <w:tcPr>
            <w:tcW w:w="534" w:type="dxa"/>
          </w:tcPr>
          <w:p w:rsidR="00A0733E" w:rsidRDefault="00A0733E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A0733E" w:rsidRDefault="00A0733E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Евгеньевна</w:t>
            </w:r>
          </w:p>
        </w:tc>
        <w:tc>
          <w:tcPr>
            <w:tcW w:w="4961" w:type="dxa"/>
          </w:tcPr>
          <w:p w:rsidR="00A0733E" w:rsidRDefault="00A0733E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профессионального образования управления образования Департамента образования, культуры и спорта Ненецкого автономного округа</w:t>
            </w:r>
          </w:p>
        </w:tc>
        <w:tc>
          <w:tcPr>
            <w:tcW w:w="1950" w:type="dxa"/>
          </w:tcPr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2-12-25</w:t>
            </w:r>
          </w:p>
        </w:tc>
      </w:tr>
      <w:tr w:rsidR="00A0733E" w:rsidTr="00092A71">
        <w:tc>
          <w:tcPr>
            <w:tcW w:w="534" w:type="dxa"/>
          </w:tcPr>
          <w:p w:rsidR="00A0733E" w:rsidRDefault="00A0733E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A0733E" w:rsidRDefault="00A0733E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961" w:type="dxa"/>
          </w:tcPr>
          <w:p w:rsidR="00A0733E" w:rsidRDefault="00A0733E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61252">
              <w:rPr>
                <w:rFonts w:ascii="Times New Roman" w:hAnsi="Times New Roman" w:cs="Times New Roman"/>
                <w:sz w:val="28"/>
                <w:szCs w:val="28"/>
              </w:rPr>
              <w:t>ГБУ НАО «Ненецкий региональный центр развития образования»</w:t>
            </w:r>
          </w:p>
        </w:tc>
        <w:tc>
          <w:tcPr>
            <w:tcW w:w="1950" w:type="dxa"/>
          </w:tcPr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252" w:rsidRPr="0021571D" w:rsidRDefault="00561252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</w:t>
            </w:r>
            <w:r w:rsid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</w:t>
            </w: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53) 2-18-98</w:t>
            </w:r>
          </w:p>
        </w:tc>
      </w:tr>
      <w:tr w:rsidR="00561252" w:rsidRPr="0021571D" w:rsidTr="00092A71">
        <w:tc>
          <w:tcPr>
            <w:tcW w:w="534" w:type="dxa"/>
          </w:tcPr>
          <w:p w:rsidR="00561252" w:rsidRDefault="00561252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561252" w:rsidRDefault="00561252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Наталья Петровна</w:t>
            </w:r>
          </w:p>
        </w:tc>
        <w:tc>
          <w:tcPr>
            <w:tcW w:w="4961" w:type="dxa"/>
          </w:tcPr>
          <w:p w:rsidR="00561252" w:rsidRDefault="00561252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Ресурсного центра поддержки и развития добровольчества ГБУ НАО «Региональный центр молодежной политики и военно-патриотического воспитания молодежи»</w:t>
            </w:r>
          </w:p>
        </w:tc>
        <w:tc>
          <w:tcPr>
            <w:tcW w:w="1950" w:type="dxa"/>
          </w:tcPr>
          <w:p w:rsidR="00561252" w:rsidRPr="0021571D" w:rsidRDefault="00561252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252" w:rsidRPr="0021571D" w:rsidRDefault="00561252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252" w:rsidRPr="0021571D" w:rsidRDefault="0021571D" w:rsidP="002157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</w:t>
            </w: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53) 4-44-11</w:t>
            </w:r>
          </w:p>
        </w:tc>
      </w:tr>
      <w:tr w:rsidR="0021571D" w:rsidRPr="0021571D" w:rsidTr="00092A71">
        <w:tc>
          <w:tcPr>
            <w:tcW w:w="534" w:type="dxa"/>
          </w:tcPr>
          <w:p w:rsidR="0021571D" w:rsidRDefault="0021571D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21571D" w:rsidRDefault="0021571D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Осташова 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4961" w:type="dxa"/>
          </w:tcPr>
          <w:p w:rsidR="0021571D" w:rsidRDefault="0021571D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бухгалтер ГБУ НАО «Ненецкий региональный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образования» </w:t>
            </w:r>
          </w:p>
        </w:tc>
        <w:tc>
          <w:tcPr>
            <w:tcW w:w="1950" w:type="dxa"/>
          </w:tcPr>
          <w:p w:rsidR="0021571D" w:rsidRDefault="0021571D" w:rsidP="00A214F3">
            <w:pPr>
              <w:jc w:val="center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21571D" w:rsidRPr="0021571D" w:rsidRDefault="0021571D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2-19-03</w:t>
            </w:r>
          </w:p>
        </w:tc>
      </w:tr>
      <w:tr w:rsidR="0021571D" w:rsidRPr="0021571D" w:rsidTr="00092A71">
        <w:tc>
          <w:tcPr>
            <w:tcW w:w="534" w:type="dxa"/>
          </w:tcPr>
          <w:p w:rsidR="0021571D" w:rsidRDefault="0021571D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6" w:type="dxa"/>
          </w:tcPr>
          <w:p w:rsidR="0021571D" w:rsidRDefault="0021571D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Маргарита Степановна</w:t>
            </w:r>
          </w:p>
        </w:tc>
        <w:tc>
          <w:tcPr>
            <w:tcW w:w="4961" w:type="dxa"/>
          </w:tcPr>
          <w:p w:rsidR="0021571D" w:rsidRDefault="0021571D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ГБУ НАО «Ненецкий региональный центр развития образования»</w:t>
            </w:r>
          </w:p>
        </w:tc>
        <w:tc>
          <w:tcPr>
            <w:tcW w:w="1950" w:type="dxa"/>
          </w:tcPr>
          <w:p w:rsidR="0021571D" w:rsidRDefault="0021571D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1571D" w:rsidRDefault="0021571D" w:rsidP="00A214F3">
            <w:pPr>
              <w:jc w:val="center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2-18-99</w:t>
            </w:r>
          </w:p>
        </w:tc>
      </w:tr>
      <w:tr w:rsidR="0021571D" w:rsidRPr="0021571D" w:rsidTr="00092A71">
        <w:tc>
          <w:tcPr>
            <w:tcW w:w="534" w:type="dxa"/>
          </w:tcPr>
          <w:p w:rsidR="0021571D" w:rsidRDefault="0021571D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21571D" w:rsidRDefault="0021571D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Рочева Татьяна Прокопьевна</w:t>
            </w:r>
          </w:p>
        </w:tc>
        <w:tc>
          <w:tcPr>
            <w:tcW w:w="4961" w:type="dxa"/>
          </w:tcPr>
          <w:p w:rsidR="0021571D" w:rsidRDefault="0007666B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1571D">
              <w:rPr>
                <w:rFonts w:ascii="Times New Roman" w:hAnsi="Times New Roman" w:cs="Times New Roman"/>
                <w:sz w:val="28"/>
                <w:szCs w:val="28"/>
              </w:rPr>
              <w:t>ачальник сектора дополнительного образования и воспитательной работы управления образования Департамента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культуры и спорта Ненецкого автономного округа</w:t>
            </w:r>
          </w:p>
        </w:tc>
        <w:tc>
          <w:tcPr>
            <w:tcW w:w="1950" w:type="dxa"/>
          </w:tcPr>
          <w:p w:rsidR="0021571D" w:rsidRDefault="0021571D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666B" w:rsidRDefault="0007666B" w:rsidP="00A214F3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07666B" w:rsidRP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2-38-50</w:t>
            </w:r>
          </w:p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7666B" w:rsidRPr="0021571D" w:rsidTr="00092A71">
        <w:tc>
          <w:tcPr>
            <w:tcW w:w="534" w:type="dxa"/>
          </w:tcPr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07666B" w:rsidRDefault="0007666B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Яковлевна</w:t>
            </w:r>
          </w:p>
        </w:tc>
        <w:tc>
          <w:tcPr>
            <w:tcW w:w="4961" w:type="dxa"/>
          </w:tcPr>
          <w:p w:rsidR="0007666B" w:rsidRDefault="0007666B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методического сопровождения профессионального развития педагогов по вопросам сохранения, развития, изучения и преподавания родного (ненецкого) языка ГБУ НАО «Ненецкий региональный центр развития образования» </w:t>
            </w:r>
          </w:p>
        </w:tc>
        <w:tc>
          <w:tcPr>
            <w:tcW w:w="1950" w:type="dxa"/>
          </w:tcPr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2-18-99</w:t>
            </w:r>
          </w:p>
        </w:tc>
      </w:tr>
      <w:tr w:rsidR="0007666B" w:rsidRPr="0021571D" w:rsidTr="00092A71">
        <w:tc>
          <w:tcPr>
            <w:tcW w:w="534" w:type="dxa"/>
          </w:tcPr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07666B" w:rsidRDefault="0007666B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4961" w:type="dxa"/>
          </w:tcPr>
          <w:p w:rsidR="0007666B" w:rsidRDefault="0007666B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РЦОКО ГБУ НАО «Ненецкий региональный центр развития образования»</w:t>
            </w:r>
          </w:p>
        </w:tc>
        <w:tc>
          <w:tcPr>
            <w:tcW w:w="1950" w:type="dxa"/>
          </w:tcPr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666B" w:rsidRP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2-19-05</w:t>
            </w:r>
          </w:p>
        </w:tc>
      </w:tr>
    </w:tbl>
    <w:p w:rsidR="00864279" w:rsidRDefault="00864279" w:rsidP="00A21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F3" w:rsidRDefault="00A214F3" w:rsidP="00A21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F3" w:rsidRPr="00A214F3" w:rsidRDefault="00A214F3" w:rsidP="00A21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14F3" w:rsidRPr="00A2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3C"/>
    <w:rsid w:val="0007666B"/>
    <w:rsid w:val="00092A71"/>
    <w:rsid w:val="0014393C"/>
    <w:rsid w:val="00201CCA"/>
    <w:rsid w:val="0021571D"/>
    <w:rsid w:val="004110E8"/>
    <w:rsid w:val="00561252"/>
    <w:rsid w:val="00684F84"/>
    <w:rsid w:val="007A0CB4"/>
    <w:rsid w:val="00864279"/>
    <w:rsid w:val="00A0733E"/>
    <w:rsid w:val="00A2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64A0"/>
  <w15:docId w15:val="{AE2DA80A-6F38-4683-AD75-64B8ECD8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dcterms:created xsi:type="dcterms:W3CDTF">2020-04-08T09:14:00Z</dcterms:created>
  <dcterms:modified xsi:type="dcterms:W3CDTF">2020-04-09T11:33:00Z</dcterms:modified>
</cp:coreProperties>
</file>