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3FBA365F" w:rsidR="008E4163" w:rsidRPr="004758BE" w:rsidRDefault="00D77649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8E4163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14:paraId="4789B1B3" w14:textId="77777777" w:rsidR="00D77649" w:rsidRDefault="005457AB" w:rsidP="00D7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D77649" w:rsidRPr="00D77649">
        <w:rPr>
          <w:rFonts w:ascii="Times New Roman" w:hAnsi="Times New Roman" w:cs="Times New Roman"/>
          <w:b/>
          <w:sz w:val="28"/>
          <w:szCs w:val="28"/>
        </w:rPr>
        <w:t xml:space="preserve">Вожатый как ключевое звено </w:t>
      </w:r>
    </w:p>
    <w:p w14:paraId="0DCB2237" w14:textId="08730602" w:rsidR="00D77649" w:rsidRPr="00D77649" w:rsidRDefault="00D77649" w:rsidP="00D7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649">
        <w:rPr>
          <w:rFonts w:ascii="Times New Roman" w:hAnsi="Times New Roman" w:cs="Times New Roman"/>
          <w:b/>
          <w:sz w:val="28"/>
          <w:szCs w:val="28"/>
        </w:rPr>
        <w:t>воспитательной 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организации»</w:t>
      </w:r>
    </w:p>
    <w:p w14:paraId="44EC5E57" w14:textId="77777777" w:rsidR="00D77649" w:rsidRPr="00D77649" w:rsidRDefault="00D77649" w:rsidP="00D7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EB4948E" w14:textId="77777777" w:rsidR="009A7108" w:rsidRDefault="009A7108" w:rsidP="009A71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Комментарии:</w:t>
      </w:r>
    </w:p>
    <w:p w14:paraId="50B3E6A0" w14:textId="77777777" w:rsidR="009A7108" w:rsidRDefault="009A7108" w:rsidP="009A71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 работе Вам нужно выбрать правильный ответ. За каждый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0A35634" w14:textId="77777777" w:rsidR="009A7108" w:rsidRDefault="009A7108" w:rsidP="009A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Оценка Вашей работы и подведение итогов Олимпиады будут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52EC6B5" w14:textId="77777777" w:rsidR="009A7108" w:rsidRDefault="009A7108" w:rsidP="009A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- 18-20 баллов – победитель;</w:t>
      </w:r>
    </w:p>
    <w:p w14:paraId="5E89E1F9" w14:textId="77777777" w:rsidR="009A7108" w:rsidRDefault="009A7108" w:rsidP="009A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6AAEED96" w14:textId="77777777" w:rsidR="009A7108" w:rsidRDefault="009A7108" w:rsidP="009A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53DD956B" w14:textId="77777777" w:rsidR="009A7108" w:rsidRDefault="009A7108" w:rsidP="009A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A025C" w14:textId="77777777" w:rsidR="009A7108" w:rsidRDefault="009A7108" w:rsidP="009A7108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данные*: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9A7108" w14:paraId="5659DA81" w14:textId="77777777" w:rsidTr="00271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711E" w14:textId="77777777" w:rsidR="009A7108" w:rsidRDefault="009A7108" w:rsidP="0027184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Отчество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(полностью)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62BD" w14:textId="77777777" w:rsidR="009A7108" w:rsidRDefault="009A7108" w:rsidP="00271840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108" w14:paraId="11A69606" w14:textId="77777777" w:rsidTr="00271840">
        <w:trPr>
          <w:trHeight w:val="5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6BCB" w14:textId="77777777" w:rsidR="009A7108" w:rsidRDefault="009A7108" w:rsidP="0027184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17ED" w14:textId="77777777" w:rsidR="009A7108" w:rsidRDefault="009A7108" w:rsidP="00271840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108" w14:paraId="1BD059CD" w14:textId="77777777" w:rsidTr="00271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1D20" w14:textId="77777777" w:rsidR="009A7108" w:rsidRDefault="009A7108" w:rsidP="00271840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(полное)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3043" w14:textId="77777777" w:rsidR="009A7108" w:rsidRDefault="009A7108" w:rsidP="00271840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11D0AF" w14:textId="77777777" w:rsidR="009A7108" w:rsidRDefault="009A7108" w:rsidP="009A71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D7FA0CA" w14:textId="77777777" w:rsidR="009A7108" w:rsidRDefault="009A7108" w:rsidP="009A710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Пожалуйста, будьте внимательны при заполнении формы, т.к. данные к</w:t>
      </w:r>
      <w:r>
        <w:rPr>
          <w:rFonts w:ascii="Times New Roman" w:hAnsi="Times New Roman" w:cs="Times New Roman"/>
          <w:color w:val="C00000"/>
          <w:sz w:val="28"/>
          <w:szCs w:val="28"/>
        </w:rPr>
        <w:t>о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пируются в диплом! </w:t>
      </w:r>
      <w:r>
        <w:rPr>
          <w:rFonts w:ascii="Times New Roman" w:hAnsi="Times New Roman" w:cs="Times New Roman"/>
          <w:color w:val="C00000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исправления ошибки в дипломе/свидетельстве, сделанной по вине отправителя заявки (ошибка в заявке) составляет 30 рублей.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</w:rPr>
        <w:t xml:space="preserve">(Исправление ошибки в дипломе, сделанной по вине сотрудников </w:t>
      </w:r>
      <w:proofErr w:type="spellStart"/>
      <w:r>
        <w:rPr>
          <w:rFonts w:ascii="Times New Roman" w:hAnsi="Times New Roman" w:cs="Times New Roman"/>
          <w:color w:val="000000" w:themeColor="text1"/>
        </w:rPr>
        <w:t>ЦИТиМО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«Развитие» – бесплатно)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B65FEB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D394E7" w14:textId="77777777" w:rsidR="00AB008E" w:rsidRPr="006317F2" w:rsidRDefault="00DE39CD" w:rsidP="00AB008E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5A5D97">
        <w:rPr>
          <w:color w:val="FF0000"/>
          <w:sz w:val="28"/>
          <w:szCs w:val="28"/>
          <w:shd w:val="clear" w:color="auto" w:fill="FFFFFF"/>
        </w:rPr>
        <w:t xml:space="preserve">1. </w:t>
      </w:r>
      <w:r w:rsidR="00AB008E" w:rsidRPr="006317F2">
        <w:rPr>
          <w:b/>
          <w:bCs/>
          <w:iCs/>
          <w:sz w:val="28"/>
          <w:szCs w:val="28"/>
        </w:rPr>
        <w:t>Верно ли утверждение «Формирование культуры здорового и безопасн</w:t>
      </w:r>
      <w:r w:rsidR="00AB008E" w:rsidRPr="006317F2">
        <w:rPr>
          <w:b/>
          <w:bCs/>
          <w:iCs/>
          <w:sz w:val="28"/>
          <w:szCs w:val="28"/>
        </w:rPr>
        <w:t>о</w:t>
      </w:r>
      <w:r w:rsidR="00AB008E" w:rsidRPr="006317F2">
        <w:rPr>
          <w:b/>
          <w:bCs/>
          <w:iCs/>
          <w:sz w:val="28"/>
          <w:szCs w:val="28"/>
        </w:rPr>
        <w:t>го образа жизни обучающихся является одним из приоритетных направл</w:t>
      </w:r>
      <w:r w:rsidR="00AB008E" w:rsidRPr="006317F2">
        <w:rPr>
          <w:b/>
          <w:bCs/>
          <w:iCs/>
          <w:sz w:val="28"/>
          <w:szCs w:val="28"/>
        </w:rPr>
        <w:t>е</w:t>
      </w:r>
      <w:r w:rsidR="00AB008E" w:rsidRPr="006317F2">
        <w:rPr>
          <w:b/>
          <w:bCs/>
          <w:iCs/>
          <w:sz w:val="28"/>
          <w:szCs w:val="28"/>
        </w:rPr>
        <w:t xml:space="preserve">ний образовательной политики, выступает целевым приоритетом </w:t>
      </w:r>
      <w:proofErr w:type="spellStart"/>
      <w:r w:rsidR="00AB008E" w:rsidRPr="006317F2">
        <w:rPr>
          <w:b/>
          <w:bCs/>
          <w:iCs/>
          <w:sz w:val="28"/>
          <w:szCs w:val="28"/>
        </w:rPr>
        <w:t>здоров</w:t>
      </w:r>
      <w:r w:rsidR="00AB008E" w:rsidRPr="006317F2">
        <w:rPr>
          <w:b/>
          <w:bCs/>
          <w:iCs/>
          <w:sz w:val="28"/>
          <w:szCs w:val="28"/>
        </w:rPr>
        <w:t>ь</w:t>
      </w:r>
      <w:r w:rsidR="00AB008E" w:rsidRPr="006317F2">
        <w:rPr>
          <w:b/>
          <w:bCs/>
          <w:iCs/>
          <w:sz w:val="28"/>
          <w:szCs w:val="28"/>
        </w:rPr>
        <w:t>еформирующего</w:t>
      </w:r>
      <w:proofErr w:type="spellEnd"/>
      <w:r w:rsidR="00AB008E" w:rsidRPr="006317F2">
        <w:rPr>
          <w:b/>
          <w:bCs/>
          <w:iCs/>
          <w:sz w:val="28"/>
          <w:szCs w:val="28"/>
        </w:rPr>
        <w:t xml:space="preserve"> образовани</w:t>
      </w:r>
      <w:r w:rsidR="00AB008E">
        <w:rPr>
          <w:b/>
          <w:bCs/>
          <w:iCs/>
          <w:sz w:val="28"/>
          <w:szCs w:val="28"/>
        </w:rPr>
        <w:t>я</w:t>
      </w:r>
      <w:r w:rsidR="00AB008E" w:rsidRPr="006317F2">
        <w:rPr>
          <w:b/>
          <w:bCs/>
          <w:iCs/>
          <w:sz w:val="28"/>
          <w:szCs w:val="28"/>
        </w:rPr>
        <w:t>»?</w:t>
      </w:r>
    </w:p>
    <w:p w14:paraId="0C0462B9" w14:textId="77777777" w:rsidR="00AB008E" w:rsidRPr="006317F2" w:rsidRDefault="00AB008E" w:rsidP="00AB008E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6317F2">
        <w:rPr>
          <w:bCs/>
          <w:iCs/>
          <w:sz w:val="28"/>
          <w:szCs w:val="28"/>
        </w:rPr>
        <w:t>а) да</w:t>
      </w:r>
    </w:p>
    <w:p w14:paraId="1F4C0FFA" w14:textId="77777777" w:rsidR="00AB008E" w:rsidRPr="006317F2" w:rsidRDefault="00AB008E" w:rsidP="00AB008E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6317F2">
        <w:rPr>
          <w:bCs/>
          <w:iCs/>
          <w:sz w:val="28"/>
          <w:szCs w:val="28"/>
        </w:rPr>
        <w:t xml:space="preserve">б) нет </w:t>
      </w:r>
    </w:p>
    <w:p w14:paraId="440DA936" w14:textId="77777777" w:rsidR="00AB008E" w:rsidRPr="006317F2" w:rsidRDefault="00AB008E" w:rsidP="00AB008E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6317F2">
        <w:rPr>
          <w:b/>
          <w:sz w:val="28"/>
          <w:szCs w:val="28"/>
          <w:shd w:val="clear" w:color="auto" w:fill="FFFFFF"/>
        </w:rPr>
        <w:t>Ответ:</w:t>
      </w:r>
    </w:p>
    <w:p w14:paraId="123E2F94" w14:textId="51CAD17D" w:rsidR="00DE39CD" w:rsidRPr="005A5D97" w:rsidRDefault="00DE39CD" w:rsidP="00AB008E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2EB6D829" w14:textId="3273E631" w:rsidR="0051525A" w:rsidRPr="00D571C7" w:rsidRDefault="00DE39CD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</w:t>
      </w:r>
      <w:r w:rsidR="00D571C7" w:rsidRPr="00D571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называется </w:t>
      </w:r>
      <w:r w:rsidR="00D571C7" w:rsidRPr="00D571C7">
        <w:rPr>
          <w:rFonts w:ascii="Times New Roman" w:hAnsi="Times New Roman" w:cs="Times New Roman"/>
          <w:b/>
          <w:sz w:val="28"/>
          <w:szCs w:val="28"/>
        </w:rPr>
        <w:t>общественно-государственная детско-юношеская орг</w:t>
      </w:r>
      <w:r w:rsidR="00D571C7" w:rsidRPr="00D571C7">
        <w:rPr>
          <w:rFonts w:ascii="Times New Roman" w:hAnsi="Times New Roman" w:cs="Times New Roman"/>
          <w:b/>
          <w:sz w:val="28"/>
          <w:szCs w:val="28"/>
        </w:rPr>
        <w:t>а</w:t>
      </w:r>
      <w:r w:rsidR="00D571C7" w:rsidRPr="00D571C7">
        <w:rPr>
          <w:rFonts w:ascii="Times New Roman" w:hAnsi="Times New Roman" w:cs="Times New Roman"/>
          <w:b/>
          <w:sz w:val="28"/>
          <w:szCs w:val="28"/>
        </w:rPr>
        <w:t>низация, деятельность которой целиком сосредоточена на развитии и во</w:t>
      </w:r>
      <w:r w:rsidR="00D571C7" w:rsidRPr="00D571C7">
        <w:rPr>
          <w:rFonts w:ascii="Times New Roman" w:hAnsi="Times New Roman" w:cs="Times New Roman"/>
          <w:b/>
          <w:sz w:val="28"/>
          <w:szCs w:val="28"/>
        </w:rPr>
        <w:t>с</w:t>
      </w:r>
      <w:r w:rsidR="00D571C7" w:rsidRPr="00D571C7">
        <w:rPr>
          <w:rFonts w:ascii="Times New Roman" w:hAnsi="Times New Roman" w:cs="Times New Roman"/>
          <w:b/>
          <w:sz w:val="28"/>
          <w:szCs w:val="28"/>
        </w:rPr>
        <w:t>питании школьников</w:t>
      </w:r>
      <w:r w:rsidR="0051525A" w:rsidRPr="00D571C7">
        <w:rPr>
          <w:rFonts w:ascii="Times New Roman" w:hAnsi="Times New Roman" w:cs="Times New Roman"/>
          <w:b/>
          <w:sz w:val="28"/>
          <w:szCs w:val="28"/>
        </w:rPr>
        <w:t>?</w:t>
      </w:r>
    </w:p>
    <w:p w14:paraId="378F6773" w14:textId="1A483339" w:rsidR="0051525A" w:rsidRPr="00D571C7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71C7">
        <w:rPr>
          <w:rFonts w:ascii="Times New Roman" w:hAnsi="Times New Roman" w:cs="Times New Roman"/>
          <w:sz w:val="28"/>
          <w:szCs w:val="28"/>
        </w:rPr>
        <w:t xml:space="preserve">а) </w:t>
      </w:r>
      <w:r w:rsidR="00D571C7" w:rsidRPr="00D571C7">
        <w:rPr>
          <w:rFonts w:ascii="Times New Roman" w:hAnsi="Times New Roman" w:cs="Times New Roman"/>
          <w:sz w:val="28"/>
          <w:szCs w:val="28"/>
        </w:rPr>
        <w:t>скаутское движение</w:t>
      </w:r>
    </w:p>
    <w:p w14:paraId="1380765B" w14:textId="05FF6F61" w:rsidR="0051525A" w:rsidRPr="00D571C7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71C7">
        <w:rPr>
          <w:rFonts w:ascii="Times New Roman" w:hAnsi="Times New Roman" w:cs="Times New Roman"/>
          <w:sz w:val="28"/>
          <w:szCs w:val="28"/>
        </w:rPr>
        <w:t xml:space="preserve">б) </w:t>
      </w:r>
      <w:r w:rsidR="00D571C7" w:rsidRPr="00D571C7">
        <w:rPr>
          <w:rFonts w:ascii="Times New Roman" w:hAnsi="Times New Roman" w:cs="Times New Roman"/>
          <w:sz w:val="28"/>
          <w:szCs w:val="28"/>
        </w:rPr>
        <w:t>Российское движение школьников</w:t>
      </w:r>
    </w:p>
    <w:p w14:paraId="0CE183E9" w14:textId="1A66FEEF" w:rsidR="0051525A" w:rsidRPr="00D571C7" w:rsidRDefault="0051525A" w:rsidP="00D571C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71C7">
        <w:rPr>
          <w:rFonts w:ascii="Times New Roman" w:hAnsi="Times New Roman" w:cs="Times New Roman"/>
          <w:sz w:val="28"/>
          <w:szCs w:val="28"/>
        </w:rPr>
        <w:t xml:space="preserve">в) </w:t>
      </w:r>
      <w:r w:rsidR="00D571C7" w:rsidRPr="00D571C7">
        <w:rPr>
          <w:rFonts w:ascii="Times New Roman" w:hAnsi="Times New Roman" w:cs="Times New Roman"/>
          <w:sz w:val="28"/>
          <w:szCs w:val="28"/>
        </w:rPr>
        <w:t>пионерское движение</w:t>
      </w:r>
    </w:p>
    <w:p w14:paraId="428E42E8" w14:textId="77777777" w:rsidR="0051525A" w:rsidRPr="00D571C7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1C7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AE484B1" w14:textId="77777777" w:rsidR="0051525A" w:rsidRPr="005A5D97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3C5A1A" w14:textId="153E855C" w:rsidR="00EE6211" w:rsidRPr="00431C6F" w:rsidRDefault="00DE39CD" w:rsidP="00D57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571C7" w:rsidRPr="00431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Принцип воспитания, в основе которого – признание безграничности возможностей ребенка и его способности к совершенствованию, прав ли</w:t>
      </w:r>
      <w:r w:rsidR="00D571C7" w:rsidRPr="00431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</w:t>
      </w:r>
      <w:r w:rsidR="00D571C7" w:rsidRPr="00431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ности на свободное проявление убеждений, признание человека высшей ценностью – это…?</w:t>
      </w:r>
    </w:p>
    <w:p w14:paraId="4B598D62" w14:textId="366CC477" w:rsidR="00EE6211" w:rsidRPr="00431C6F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431C6F" w:rsidRPr="00431C6F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индивидуализм</w:t>
      </w:r>
    </w:p>
    <w:p w14:paraId="4591BEB2" w14:textId="4793B7D9" w:rsidR="00EE6211" w:rsidRPr="00431C6F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431C6F" w:rsidRPr="00431C6F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гуманизм</w:t>
      </w:r>
    </w:p>
    <w:p w14:paraId="034D8131" w14:textId="4DCD7411" w:rsidR="00EE6211" w:rsidRPr="00431C6F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1C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431C6F" w:rsidRPr="00431C6F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коллективизм</w:t>
      </w:r>
    </w:p>
    <w:p w14:paraId="64C58A81" w14:textId="77777777" w:rsidR="00EE6211" w:rsidRPr="00431C6F" w:rsidRDefault="00EE6211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1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CF05B4B" w14:textId="77777777" w:rsidR="00EE6211" w:rsidRPr="005A5D97" w:rsidRDefault="00EE6211" w:rsidP="00EE62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5FCC7A9" w14:textId="41FFBEEE" w:rsidR="00EE6211" w:rsidRPr="00D571C7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7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EE6211" w:rsidRPr="00D571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Движущей силой психического развития, по Л.С.</w:t>
      </w:r>
      <w:r w:rsidR="00431C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E6211" w:rsidRPr="00D571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Выготскому, является:</w:t>
      </w:r>
    </w:p>
    <w:p w14:paraId="6CF9D444" w14:textId="42ABF5CF" w:rsidR="00EE6211" w:rsidRPr="00D571C7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1C7">
        <w:rPr>
          <w:rFonts w:ascii="Times New Roman" w:hAnsi="Times New Roman" w:cs="Times New Roman"/>
          <w:sz w:val="28"/>
          <w:szCs w:val="28"/>
          <w:shd w:val="clear" w:color="auto" w:fill="FFFFFF"/>
        </w:rPr>
        <w:t>а) культурная среда</w:t>
      </w:r>
    </w:p>
    <w:p w14:paraId="3D847277" w14:textId="14787742" w:rsidR="00EE6211" w:rsidRPr="00D571C7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1C7">
        <w:rPr>
          <w:rFonts w:ascii="Times New Roman" w:hAnsi="Times New Roman" w:cs="Times New Roman"/>
          <w:sz w:val="28"/>
          <w:szCs w:val="28"/>
          <w:shd w:val="clear" w:color="auto" w:fill="FFFFFF"/>
        </w:rPr>
        <w:t>в) зона ближайшего развития</w:t>
      </w:r>
    </w:p>
    <w:p w14:paraId="11677A08" w14:textId="6011704E" w:rsidR="00EE6211" w:rsidRPr="00D571C7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1C7">
        <w:rPr>
          <w:rFonts w:ascii="Times New Roman" w:hAnsi="Times New Roman" w:cs="Times New Roman"/>
          <w:sz w:val="28"/>
          <w:szCs w:val="28"/>
          <w:shd w:val="clear" w:color="auto" w:fill="FFFFFF"/>
        </w:rPr>
        <w:t>б) обучение</w:t>
      </w:r>
    </w:p>
    <w:p w14:paraId="25316667" w14:textId="49C13EE7" w:rsidR="00EE6211" w:rsidRPr="00D571C7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1C7">
        <w:rPr>
          <w:rFonts w:ascii="Times New Roman" w:hAnsi="Times New Roman" w:cs="Times New Roman"/>
          <w:sz w:val="28"/>
          <w:szCs w:val="28"/>
          <w:shd w:val="clear" w:color="auto" w:fill="FFFFFF"/>
        </w:rPr>
        <w:t>г) научение</w:t>
      </w:r>
    </w:p>
    <w:p w14:paraId="3DBA9BBB" w14:textId="77777777" w:rsidR="00DE39CD" w:rsidRPr="005A5D97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186B6A9" w14:textId="5E4D11EB" w:rsidR="00E00899" w:rsidRPr="00173E0D" w:rsidRDefault="00DE39CD" w:rsidP="00E00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173E0D"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Устойчивые, объективные, существенные связи между сторонами пед</w:t>
      </w:r>
      <w:r w:rsidR="00173E0D"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173E0D"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гогического процесса, социальными и педагогическими явлениями, на о</w:t>
      </w:r>
      <w:r w:rsidR="00173E0D"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173E0D"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нове которых строится теория и методика воспитания и обучения, педаг</w:t>
      </w:r>
      <w:r w:rsidR="00173E0D"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173E0D"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гическая практика – это…</w:t>
      </w:r>
    </w:p>
    <w:p w14:paraId="71A31360" w14:textId="401D0CE3" w:rsidR="00EE6211" w:rsidRPr="00173E0D" w:rsidRDefault="00EE6211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173E0D"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технологии</w:t>
      </w:r>
    </w:p>
    <w:p w14:paraId="081A65FD" w14:textId="2F1EF898" w:rsidR="00E00899" w:rsidRPr="00173E0D" w:rsidRDefault="00EE6211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173E0D"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правила</w:t>
      </w:r>
    </w:p>
    <w:p w14:paraId="4D3370B4" w14:textId="20CBBA1D" w:rsidR="00EE6211" w:rsidRPr="00173E0D" w:rsidRDefault="00E00899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173E0D"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закономерности</w:t>
      </w:r>
    </w:p>
    <w:p w14:paraId="3AF535E4" w14:textId="674A9F61" w:rsidR="00DE39CD" w:rsidRPr="00173E0D" w:rsidRDefault="00E00899" w:rsidP="00E0089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173E0D"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педагогические принципы</w:t>
      </w:r>
    </w:p>
    <w:p w14:paraId="6C214750" w14:textId="77777777" w:rsidR="00DE39CD" w:rsidRPr="00173E0D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4432DA0" w14:textId="77777777" w:rsidR="00EE6211" w:rsidRPr="005A5D97" w:rsidRDefault="00EE6211" w:rsidP="00DE39C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180598BC" w14:textId="77777777" w:rsidR="00DE39CD" w:rsidRPr="005A5D97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C0037D4" w14:textId="77777777" w:rsidR="00173E0D" w:rsidRPr="00173E0D" w:rsidRDefault="00DE39CD" w:rsidP="0065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173E0D"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Процесс внутреннего изменения человека, обеспечивающий реализацию его жизненного потенциала и назначения – это:</w:t>
      </w:r>
    </w:p>
    <w:p w14:paraId="368D25C3" w14:textId="3767317A" w:rsidR="0065734B" w:rsidRPr="00173E0D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173E0D"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</w:t>
      </w:r>
    </w:p>
    <w:p w14:paraId="66CD9414" w14:textId="50C39F09" w:rsidR="0065734B" w:rsidRPr="00173E0D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173E0D"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</w:t>
      </w:r>
    </w:p>
    <w:p w14:paraId="5B2A884C" w14:textId="00BDEDBF" w:rsidR="0065734B" w:rsidRPr="00173E0D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173E0D"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</w:t>
      </w:r>
    </w:p>
    <w:p w14:paraId="4D4D4958" w14:textId="3ABCD73C" w:rsidR="00DE39CD" w:rsidRPr="00173E0D" w:rsidRDefault="0065734B" w:rsidP="0065734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173E0D" w:rsidRPr="00173E0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</w:p>
    <w:p w14:paraId="533A109B" w14:textId="65FC432D" w:rsidR="0065734B" w:rsidRPr="00173E0D" w:rsidRDefault="0065734B" w:rsidP="0065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73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276F346E" w14:textId="77777777" w:rsidR="0065734B" w:rsidRPr="005A5D97" w:rsidRDefault="0065734B" w:rsidP="0065734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73D742A2" w14:textId="63EC95B5" w:rsidR="00411FDF" w:rsidRPr="005245B5" w:rsidRDefault="00DE39CD" w:rsidP="00411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5A5D97" w:rsidRPr="005245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Годом рождения скаутского движения в мире считается</w:t>
      </w:r>
      <w:r w:rsidR="005245B5" w:rsidRPr="005245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14:paraId="24242B2D" w14:textId="332FD612" w:rsidR="00411FDF" w:rsidRPr="005245B5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5245B5" w:rsidRPr="005245B5">
        <w:rPr>
          <w:rFonts w:ascii="Times New Roman" w:hAnsi="Times New Roman" w:cs="Times New Roman"/>
          <w:sz w:val="28"/>
          <w:szCs w:val="28"/>
          <w:shd w:val="clear" w:color="auto" w:fill="FFFFFF"/>
        </w:rPr>
        <w:t>1907</w:t>
      </w:r>
    </w:p>
    <w:p w14:paraId="1A992D99" w14:textId="5C6F514D" w:rsidR="00411FDF" w:rsidRPr="005245B5" w:rsidRDefault="005245B5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5B5">
        <w:rPr>
          <w:rFonts w:ascii="Times New Roman" w:hAnsi="Times New Roman" w:cs="Times New Roman"/>
          <w:sz w:val="28"/>
          <w:szCs w:val="28"/>
          <w:shd w:val="clear" w:color="auto" w:fill="FFFFFF"/>
        </w:rPr>
        <w:t>б) 1909</w:t>
      </w:r>
    </w:p>
    <w:p w14:paraId="01770EAB" w14:textId="27084378" w:rsidR="00411FDF" w:rsidRPr="005245B5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5245B5" w:rsidRPr="005245B5">
        <w:rPr>
          <w:rFonts w:ascii="Times New Roman" w:hAnsi="Times New Roman" w:cs="Times New Roman"/>
          <w:sz w:val="28"/>
          <w:szCs w:val="28"/>
          <w:shd w:val="clear" w:color="auto" w:fill="FFFFFF"/>
        </w:rPr>
        <w:t>1922</w:t>
      </w:r>
    </w:p>
    <w:p w14:paraId="059B0480" w14:textId="02EED768" w:rsidR="005245B5" w:rsidRPr="005245B5" w:rsidRDefault="005245B5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5B5">
        <w:rPr>
          <w:rFonts w:ascii="Times New Roman" w:hAnsi="Times New Roman" w:cs="Times New Roman"/>
          <w:sz w:val="28"/>
          <w:szCs w:val="28"/>
          <w:shd w:val="clear" w:color="auto" w:fill="FFFFFF"/>
        </w:rPr>
        <w:t>г) 1931</w:t>
      </w:r>
    </w:p>
    <w:p w14:paraId="4F7A5F8E" w14:textId="02F1A4A3" w:rsidR="00411FDF" w:rsidRPr="005245B5" w:rsidRDefault="00411FDF" w:rsidP="00411FDF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45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Pr="005245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14:paraId="2A33091F" w14:textId="77777777" w:rsidR="00411FDF" w:rsidRPr="005A5D97" w:rsidRDefault="00411FDF" w:rsidP="00411FD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FBF2F5E" w14:textId="2683674B" w:rsidR="00CE3108" w:rsidRPr="005245B5" w:rsidRDefault="00DE39CD" w:rsidP="00CE3108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5B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245B5" w:rsidRPr="005245B5">
        <w:rPr>
          <w:rFonts w:ascii="Times New Roman" w:eastAsia="Times New Roman" w:hAnsi="Times New Roman" w:cs="Times New Roman"/>
          <w:b/>
          <w:sz w:val="28"/>
          <w:szCs w:val="28"/>
        </w:rPr>
        <w:t>Вожатый подчиняется непосредственно:</w:t>
      </w:r>
    </w:p>
    <w:p w14:paraId="36929533" w14:textId="1F79F747" w:rsidR="00CE3108" w:rsidRPr="005245B5" w:rsidRDefault="00CE3108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B5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5245B5" w:rsidRPr="005245B5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14:paraId="075AEE7F" w14:textId="37517DC3" w:rsidR="00CE3108" w:rsidRPr="005245B5" w:rsidRDefault="00CE3108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B5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245B5" w:rsidRPr="005245B5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УМР</w:t>
      </w:r>
    </w:p>
    <w:p w14:paraId="25DB81F5" w14:textId="26A74500" w:rsidR="00CE3108" w:rsidRPr="005245B5" w:rsidRDefault="00CE3108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B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5245B5" w:rsidRPr="005245B5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ВР</w:t>
      </w:r>
    </w:p>
    <w:p w14:paraId="6CD49F11" w14:textId="258B575D" w:rsidR="00DE39CD" w:rsidRPr="005245B5" w:rsidRDefault="00CE3108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B5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5245B5" w:rsidRPr="005245B5">
        <w:rPr>
          <w:rFonts w:ascii="Times New Roman" w:eastAsia="Times New Roman" w:hAnsi="Times New Roman" w:cs="Times New Roman"/>
          <w:sz w:val="28"/>
          <w:szCs w:val="28"/>
        </w:rPr>
        <w:t>социальному педагогу</w:t>
      </w:r>
    </w:p>
    <w:p w14:paraId="38A92B6D" w14:textId="77777777" w:rsidR="00CE3108" w:rsidRPr="005245B5" w:rsidRDefault="00DE39CD" w:rsidP="00CE3108">
      <w:pPr>
        <w:pStyle w:val="a3"/>
        <w:tabs>
          <w:tab w:val="left" w:pos="0"/>
        </w:tabs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5B5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="00CE3108" w:rsidRPr="00524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E214C0" w14:textId="77777777" w:rsidR="00DE39CD" w:rsidRPr="005A5D97" w:rsidRDefault="00DE39CD" w:rsidP="00DE39CD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9E29871" w14:textId="09F720A4" w:rsidR="0068186E" w:rsidRPr="005245B5" w:rsidRDefault="0068186E" w:rsidP="005440E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45B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9. </w:t>
      </w:r>
      <w:r w:rsidR="005245B5" w:rsidRPr="005245B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Технология эффективного общения в конфликте позволяет:</w:t>
      </w:r>
    </w:p>
    <w:p w14:paraId="74FEEF81" w14:textId="51744B3F" w:rsidR="0068186E" w:rsidRPr="005245B5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а) </w:t>
      </w:r>
      <w:r w:rsidR="005245B5"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убедить соперника в своей правоте</w:t>
      </w:r>
    </w:p>
    <w:p w14:paraId="73371A80" w14:textId="0C089FD2" w:rsidR="0068186E" w:rsidRPr="005245B5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б) </w:t>
      </w:r>
      <w:r w:rsidR="005245B5"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добиться превосходства в споре</w:t>
      </w:r>
    </w:p>
    <w:p w14:paraId="41E8035F" w14:textId="3BA37211" w:rsidR="005245B5" w:rsidRPr="005245B5" w:rsidRDefault="005245B5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в) добиться соглашения даже ценой серьезной уступки соперника</w:t>
      </w:r>
    </w:p>
    <w:p w14:paraId="077DCFBC" w14:textId="2BFA6BCB" w:rsidR="005245B5" w:rsidRPr="005245B5" w:rsidRDefault="005245B5" w:rsidP="0068186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г) добиться взаимного понимания и </w:t>
      </w:r>
      <w:proofErr w:type="gramStart"/>
      <w:r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взаимной</w:t>
      </w:r>
      <w:proofErr w:type="gramEnd"/>
      <w:r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эмпатии</w:t>
      </w:r>
      <w:proofErr w:type="spellEnd"/>
      <w:r w:rsidRPr="00524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с соперником</w:t>
      </w:r>
    </w:p>
    <w:p w14:paraId="4DFA4D56" w14:textId="3F1360F2" w:rsidR="0068186E" w:rsidRPr="005245B5" w:rsidRDefault="0068186E" w:rsidP="0068186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5245B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Ответ:</w:t>
      </w:r>
    </w:p>
    <w:p w14:paraId="3BA4B86E" w14:textId="77777777" w:rsidR="0068186E" w:rsidRPr="005A5D97" w:rsidRDefault="0068186E" w:rsidP="0068186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3FFEC8F0" w14:textId="16F056D6" w:rsidR="00037C1F" w:rsidRPr="00402742" w:rsidRDefault="00DE39CD" w:rsidP="00644C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742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644C51" w:rsidRPr="00402742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5245B5" w:rsidRPr="00402742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Детская организация,</w:t>
      </w:r>
      <w:r w:rsidR="00402742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</w:t>
      </w:r>
      <w:r w:rsidR="005245B5" w:rsidRPr="00402742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созданная в 1918 году называлась</w:t>
      </w:r>
      <w:proofErr w:type="gramEnd"/>
      <w:r w:rsidR="00402742" w:rsidRPr="00402742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…</w:t>
      </w:r>
      <w:r w:rsidRPr="00402742">
        <w:rPr>
          <w:rFonts w:ascii="Times New Roman" w:hAnsi="Times New Roman" w:cs="Times New Roman"/>
          <w:sz w:val="28"/>
          <w:szCs w:val="28"/>
        </w:rPr>
        <w:br/>
      </w:r>
      <w:r w:rsidRPr="0040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402742" w:rsidRPr="00402742">
        <w:rPr>
          <w:rFonts w:ascii="Times New Roman" w:hAnsi="Times New Roman" w:cs="Times New Roman"/>
          <w:sz w:val="28"/>
          <w:szCs w:val="28"/>
          <w:shd w:val="clear" w:color="auto" w:fill="FFFFFF"/>
        </w:rPr>
        <w:t>комсомол</w:t>
      </w:r>
      <w:r w:rsidRPr="00402742">
        <w:rPr>
          <w:rFonts w:ascii="Times New Roman" w:hAnsi="Times New Roman" w:cs="Times New Roman"/>
          <w:sz w:val="28"/>
          <w:szCs w:val="28"/>
        </w:rPr>
        <w:br/>
      </w:r>
      <w:r w:rsidRPr="00402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402742" w:rsidRPr="00402742">
        <w:rPr>
          <w:rFonts w:ascii="Times New Roman" w:hAnsi="Times New Roman" w:cs="Times New Roman"/>
          <w:sz w:val="28"/>
          <w:szCs w:val="28"/>
          <w:shd w:val="clear" w:color="auto" w:fill="FFFFFF"/>
        </w:rPr>
        <w:t>пионерская</w:t>
      </w:r>
    </w:p>
    <w:p w14:paraId="510862A3" w14:textId="50D146C5" w:rsidR="00402742" w:rsidRPr="00402742" w:rsidRDefault="00402742" w:rsidP="00644C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742">
        <w:rPr>
          <w:rFonts w:ascii="Times New Roman" w:hAnsi="Times New Roman" w:cs="Times New Roman"/>
          <w:sz w:val="28"/>
          <w:szCs w:val="28"/>
          <w:shd w:val="clear" w:color="auto" w:fill="FFFFFF"/>
        </w:rPr>
        <w:t>в) октябрятская</w:t>
      </w:r>
    </w:p>
    <w:p w14:paraId="74846A56" w14:textId="6AEECC61" w:rsidR="00402742" w:rsidRPr="00EF184F" w:rsidRDefault="00DE39CD" w:rsidP="004027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27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722D56E" w14:textId="77777777" w:rsidR="00644C51" w:rsidRPr="005A5D97" w:rsidRDefault="00644C51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4DA6EA2" w14:textId="299E0D0C" w:rsidR="00817B0F" w:rsidRPr="00AB008E" w:rsidRDefault="00DE39CD" w:rsidP="00817B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8E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AB0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B008E" w:rsidRPr="00AB0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методам убеждения относятся:</w:t>
      </w:r>
      <w:r w:rsidRPr="00AB008E">
        <w:rPr>
          <w:rFonts w:ascii="Times New Roman" w:hAnsi="Times New Roman" w:cs="Times New Roman"/>
          <w:sz w:val="28"/>
          <w:szCs w:val="28"/>
        </w:rPr>
        <w:br/>
      </w:r>
      <w:r w:rsidR="00817B0F" w:rsidRPr="00AB0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AB008E" w:rsidRPr="00AB008E">
        <w:rPr>
          <w:rFonts w:ascii="Times New Roman" w:hAnsi="Times New Roman" w:cs="Times New Roman"/>
          <w:sz w:val="28"/>
          <w:szCs w:val="28"/>
          <w:shd w:val="clear" w:color="auto" w:fill="FFFFFF"/>
        </w:rPr>
        <w:t>внушение, разъяснение, рассказ, беседа</w:t>
      </w:r>
    </w:p>
    <w:p w14:paraId="5AD32513" w14:textId="623F1138" w:rsidR="00817B0F" w:rsidRPr="00AB008E" w:rsidRDefault="00817B0F" w:rsidP="00817B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AB008E" w:rsidRPr="00AB008E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приучение, упражнение, поручение</w:t>
      </w:r>
    </w:p>
    <w:p w14:paraId="28846F02" w14:textId="0D3E7A25" w:rsidR="00AB008E" w:rsidRPr="00AB008E" w:rsidRDefault="00AB008E" w:rsidP="00817B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008E">
        <w:rPr>
          <w:rFonts w:ascii="Times New Roman" w:hAnsi="Times New Roman" w:cs="Times New Roman"/>
          <w:sz w:val="28"/>
          <w:szCs w:val="28"/>
          <w:shd w:val="clear" w:color="auto" w:fill="FFFFFF"/>
        </w:rPr>
        <w:t>в) поощрение, наказание, одобрение, порицание</w:t>
      </w:r>
    </w:p>
    <w:p w14:paraId="71423D24" w14:textId="77777777" w:rsidR="00817B0F" w:rsidRPr="00AB008E" w:rsidRDefault="00817B0F" w:rsidP="00817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0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7A2B8C7" w14:textId="6623A789" w:rsidR="00AB008E" w:rsidRPr="005A5D97" w:rsidRDefault="00AB008E" w:rsidP="00817B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4DFAE86" w14:textId="77777777" w:rsidR="007F72A9" w:rsidRPr="007F72A9" w:rsidRDefault="00DE39CD" w:rsidP="007F7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7F72A9" w:rsidRPr="007F72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принцип лежит в основе новых технологий трудового воспит</w:t>
      </w:r>
      <w:r w:rsidR="007F72A9" w:rsidRPr="007F72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7F72A9" w:rsidRPr="007F72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ния?</w:t>
      </w:r>
    </w:p>
    <w:p w14:paraId="543732FB" w14:textId="77777777" w:rsidR="007F72A9" w:rsidRPr="007F72A9" w:rsidRDefault="007F72A9" w:rsidP="007F7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>а) принцип стандартизации программ трудового обучения</w:t>
      </w:r>
    </w:p>
    <w:p w14:paraId="64AB9B07" w14:textId="77777777" w:rsidR="007F72A9" w:rsidRPr="007F72A9" w:rsidRDefault="007F72A9" w:rsidP="007F7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>б) принцип вариативности программ, методов и организационных форм обр</w:t>
      </w:r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зования</w:t>
      </w:r>
    </w:p>
    <w:p w14:paraId="26673F33" w14:textId="77777777" w:rsidR="007F72A9" w:rsidRPr="007F72A9" w:rsidRDefault="007F72A9" w:rsidP="007F7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принцип </w:t>
      </w:r>
      <w:proofErr w:type="spellStart"/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>инвариативности</w:t>
      </w:r>
      <w:proofErr w:type="spellEnd"/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 и форм образования</w:t>
      </w:r>
    </w:p>
    <w:p w14:paraId="61F05154" w14:textId="77777777" w:rsidR="007F72A9" w:rsidRPr="007F72A9" w:rsidRDefault="007F72A9" w:rsidP="007F72A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>)п</w:t>
      </w:r>
      <w:proofErr w:type="gramEnd"/>
      <w:r w:rsidRPr="007F72A9">
        <w:rPr>
          <w:rFonts w:ascii="Times New Roman" w:hAnsi="Times New Roman" w:cs="Times New Roman"/>
          <w:sz w:val="28"/>
          <w:szCs w:val="28"/>
          <w:shd w:val="clear" w:color="auto" w:fill="FFFFFF"/>
        </w:rPr>
        <w:t>ринцип шаблонности программ и форм образования</w:t>
      </w:r>
    </w:p>
    <w:p w14:paraId="5B6D007F" w14:textId="77777777" w:rsidR="007F72A9" w:rsidRPr="007F72A9" w:rsidRDefault="007F72A9" w:rsidP="007F72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F72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Ответ:</w:t>
      </w:r>
    </w:p>
    <w:p w14:paraId="66E24327" w14:textId="2EA9D867" w:rsidR="00DE39CD" w:rsidRPr="005A5D97" w:rsidRDefault="00DE39CD" w:rsidP="007F72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6232EC1" w14:textId="07714924" w:rsidR="008B6006" w:rsidRPr="00042A18" w:rsidRDefault="00DE39CD" w:rsidP="002A7C16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042A18">
        <w:rPr>
          <w:b/>
          <w:color w:val="auto"/>
          <w:sz w:val="28"/>
          <w:szCs w:val="28"/>
          <w:shd w:val="clear" w:color="auto" w:fill="FFFFFF"/>
        </w:rPr>
        <w:t xml:space="preserve">13. </w:t>
      </w:r>
      <w:r w:rsidR="002A7C16" w:rsidRPr="00042A18">
        <w:rPr>
          <w:b/>
          <w:color w:val="auto"/>
          <w:sz w:val="28"/>
          <w:szCs w:val="28"/>
        </w:rPr>
        <w:t xml:space="preserve">Выберите те качества личности (из </w:t>
      </w:r>
      <w:proofErr w:type="gramStart"/>
      <w:r w:rsidR="002A7C16" w:rsidRPr="00042A18">
        <w:rPr>
          <w:b/>
          <w:color w:val="auto"/>
          <w:sz w:val="28"/>
          <w:szCs w:val="28"/>
        </w:rPr>
        <w:t>представленных</w:t>
      </w:r>
      <w:proofErr w:type="gramEnd"/>
      <w:r w:rsidR="002A7C16" w:rsidRPr="00042A18">
        <w:rPr>
          <w:b/>
          <w:color w:val="auto"/>
          <w:sz w:val="28"/>
          <w:szCs w:val="28"/>
        </w:rPr>
        <w:t xml:space="preserve"> ниже), которые являются основными в </w:t>
      </w:r>
      <w:proofErr w:type="spellStart"/>
      <w:r w:rsidR="002A7C16" w:rsidRPr="00042A18">
        <w:rPr>
          <w:b/>
          <w:color w:val="auto"/>
          <w:sz w:val="28"/>
          <w:szCs w:val="28"/>
        </w:rPr>
        <w:t>профессиограмме</w:t>
      </w:r>
      <w:proofErr w:type="spellEnd"/>
      <w:r w:rsidR="002A7C16" w:rsidRPr="00042A18">
        <w:rPr>
          <w:b/>
          <w:color w:val="auto"/>
          <w:sz w:val="28"/>
          <w:szCs w:val="28"/>
        </w:rPr>
        <w:t xml:space="preserve"> вожатого:</w:t>
      </w:r>
    </w:p>
    <w:p w14:paraId="1C8485DB" w14:textId="72C1D1C2" w:rsidR="00042A18" w:rsidRPr="00042A18" w:rsidRDefault="00042A18" w:rsidP="00042A1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042A18">
        <w:rPr>
          <w:color w:val="auto"/>
          <w:sz w:val="28"/>
          <w:szCs w:val="28"/>
        </w:rPr>
        <w:t xml:space="preserve">а) любовь и </w:t>
      </w:r>
      <w:proofErr w:type="spellStart"/>
      <w:r w:rsidRPr="00042A18">
        <w:rPr>
          <w:color w:val="auto"/>
          <w:sz w:val="28"/>
          <w:szCs w:val="28"/>
        </w:rPr>
        <w:t>эмпатия</w:t>
      </w:r>
      <w:proofErr w:type="spellEnd"/>
      <w:r w:rsidRPr="00042A18">
        <w:rPr>
          <w:color w:val="auto"/>
          <w:sz w:val="28"/>
          <w:szCs w:val="28"/>
        </w:rPr>
        <w:t xml:space="preserve"> к воспитанникам</w:t>
      </w:r>
    </w:p>
    <w:p w14:paraId="230FE180" w14:textId="6355D4B8" w:rsidR="00042A18" w:rsidRPr="00042A18" w:rsidRDefault="00042A18" w:rsidP="00042A1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042A18">
        <w:rPr>
          <w:color w:val="auto"/>
          <w:sz w:val="28"/>
          <w:szCs w:val="28"/>
        </w:rPr>
        <w:t>б) активная жизненная позиция</w:t>
      </w:r>
    </w:p>
    <w:p w14:paraId="334AB528" w14:textId="1C12669F" w:rsidR="00042A18" w:rsidRPr="00042A18" w:rsidRDefault="00042A18" w:rsidP="00042A1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042A18">
        <w:rPr>
          <w:color w:val="auto"/>
          <w:sz w:val="28"/>
          <w:szCs w:val="28"/>
        </w:rPr>
        <w:t xml:space="preserve">в) </w:t>
      </w:r>
      <w:proofErr w:type="spellStart"/>
      <w:r w:rsidRPr="00042A18">
        <w:rPr>
          <w:color w:val="auto"/>
          <w:sz w:val="28"/>
          <w:szCs w:val="28"/>
        </w:rPr>
        <w:t>саморегуляция</w:t>
      </w:r>
      <w:proofErr w:type="spellEnd"/>
    </w:p>
    <w:p w14:paraId="562ED409" w14:textId="77777777" w:rsidR="00042A18" w:rsidRPr="00042A18" w:rsidRDefault="00042A18" w:rsidP="00042A1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042A18">
        <w:rPr>
          <w:color w:val="auto"/>
          <w:sz w:val="28"/>
          <w:szCs w:val="28"/>
        </w:rPr>
        <w:t>г) активное желание помогать людям</w:t>
      </w:r>
    </w:p>
    <w:p w14:paraId="32BA60CD" w14:textId="043CA4B3" w:rsidR="00042A18" w:rsidRPr="00042A18" w:rsidRDefault="00042A18" w:rsidP="00042A1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042A18">
        <w:rPr>
          <w:color w:val="auto"/>
          <w:sz w:val="28"/>
          <w:szCs w:val="28"/>
        </w:rPr>
        <w:t>д) креативность</w:t>
      </w:r>
    </w:p>
    <w:p w14:paraId="33206281" w14:textId="61DF0F43" w:rsidR="00042A18" w:rsidRPr="00042A18" w:rsidRDefault="00042A18" w:rsidP="00042A1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042A18">
        <w:rPr>
          <w:color w:val="auto"/>
          <w:sz w:val="28"/>
          <w:szCs w:val="28"/>
        </w:rPr>
        <w:t>е) оптимизм</w:t>
      </w:r>
    </w:p>
    <w:p w14:paraId="7C6FB405" w14:textId="56588246" w:rsidR="00042A18" w:rsidRPr="00042A18" w:rsidRDefault="00042A18" w:rsidP="00042A1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042A18">
        <w:rPr>
          <w:color w:val="auto"/>
          <w:sz w:val="28"/>
          <w:szCs w:val="28"/>
        </w:rPr>
        <w:t>ж) духовное наставничество</w:t>
      </w:r>
    </w:p>
    <w:p w14:paraId="645A16C1" w14:textId="33A1A3DA" w:rsidR="00042A18" w:rsidRPr="00042A18" w:rsidRDefault="00042A18" w:rsidP="00042A1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042A18">
        <w:rPr>
          <w:color w:val="auto"/>
          <w:sz w:val="28"/>
          <w:szCs w:val="28"/>
        </w:rPr>
        <w:t>з) защитник интересов и законных прав детей</w:t>
      </w:r>
    </w:p>
    <w:p w14:paraId="26E3030E" w14:textId="77777777" w:rsidR="00042A18" w:rsidRPr="00042A18" w:rsidRDefault="00042A18" w:rsidP="00042A18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042A18">
        <w:rPr>
          <w:color w:val="auto"/>
          <w:sz w:val="28"/>
          <w:szCs w:val="28"/>
        </w:rPr>
        <w:t>и) посредник между детьми и администрацией</w:t>
      </w:r>
    </w:p>
    <w:p w14:paraId="61053158" w14:textId="6DF8FE29" w:rsidR="008B6006" w:rsidRPr="00042A18" w:rsidRDefault="008B6006" w:rsidP="00042A18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042A18">
        <w:rPr>
          <w:b/>
          <w:color w:val="auto"/>
          <w:sz w:val="28"/>
          <w:szCs w:val="28"/>
        </w:rPr>
        <w:t xml:space="preserve">Ответ: </w:t>
      </w:r>
    </w:p>
    <w:p w14:paraId="2D361459" w14:textId="77777777" w:rsidR="008B6006" w:rsidRPr="005A5D97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FF0000"/>
          <w:sz w:val="28"/>
          <w:szCs w:val="28"/>
        </w:rPr>
      </w:pPr>
    </w:p>
    <w:p w14:paraId="71366237" w14:textId="77777777" w:rsidR="00042A18" w:rsidRPr="000540D2" w:rsidRDefault="00DE39CD" w:rsidP="00042A18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540D2">
        <w:rPr>
          <w:sz w:val="28"/>
          <w:szCs w:val="28"/>
        </w:rPr>
        <w:t xml:space="preserve">14. </w:t>
      </w:r>
      <w:r w:rsidR="00042A18" w:rsidRPr="000540D2">
        <w:rPr>
          <w:b/>
          <w:bCs/>
          <w:iCs/>
          <w:sz w:val="28"/>
          <w:szCs w:val="28"/>
        </w:rPr>
        <w:t>Всегда ли воспитание связано с обучением?</w:t>
      </w:r>
    </w:p>
    <w:p w14:paraId="4E62D230" w14:textId="77777777" w:rsidR="00042A18" w:rsidRPr="000540D2" w:rsidRDefault="00042A18" w:rsidP="00042A18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0540D2">
        <w:rPr>
          <w:bCs/>
          <w:iCs/>
          <w:sz w:val="28"/>
          <w:szCs w:val="28"/>
        </w:rPr>
        <w:t>а) да</w:t>
      </w:r>
    </w:p>
    <w:p w14:paraId="40265F2B" w14:textId="77777777" w:rsidR="00042A18" w:rsidRPr="000540D2" w:rsidRDefault="00042A18" w:rsidP="00042A18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0540D2">
        <w:rPr>
          <w:bCs/>
          <w:iCs/>
          <w:sz w:val="28"/>
          <w:szCs w:val="28"/>
        </w:rPr>
        <w:t>б) нет</w:t>
      </w:r>
    </w:p>
    <w:p w14:paraId="1B1DC565" w14:textId="77777777" w:rsidR="00042A18" w:rsidRPr="000540D2" w:rsidRDefault="00042A18" w:rsidP="00042A18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0540D2">
        <w:rPr>
          <w:b/>
          <w:bCs/>
          <w:iCs/>
          <w:sz w:val="28"/>
          <w:szCs w:val="28"/>
        </w:rPr>
        <w:t xml:space="preserve">Ответ: </w:t>
      </w:r>
    </w:p>
    <w:p w14:paraId="212DEE94" w14:textId="79529BF8" w:rsidR="008B6006" w:rsidRPr="005A5D97" w:rsidRDefault="008B6006" w:rsidP="00042A18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73490FD0" w14:textId="736AD260" w:rsidR="00DE39CD" w:rsidRPr="000540D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0D2">
        <w:rPr>
          <w:rFonts w:ascii="Times New Roman" w:hAnsi="Times New Roman" w:cs="Times New Roman"/>
          <w:sz w:val="28"/>
          <w:szCs w:val="28"/>
        </w:rPr>
        <w:t xml:space="preserve">15. </w:t>
      </w:r>
      <w:r w:rsidR="008463D0" w:rsidRPr="000540D2">
        <w:rPr>
          <w:rFonts w:ascii="Times New Roman" w:hAnsi="Times New Roman" w:cs="Times New Roman"/>
          <w:b/>
          <w:sz w:val="28"/>
          <w:szCs w:val="28"/>
        </w:rPr>
        <w:t>Верно ли утверждение: «Личностно-ориентированная модель взаим</w:t>
      </w:r>
      <w:r w:rsidR="008463D0" w:rsidRPr="000540D2">
        <w:rPr>
          <w:rFonts w:ascii="Times New Roman" w:hAnsi="Times New Roman" w:cs="Times New Roman"/>
          <w:b/>
          <w:sz w:val="28"/>
          <w:szCs w:val="28"/>
        </w:rPr>
        <w:t>о</w:t>
      </w:r>
      <w:r w:rsidR="008463D0" w:rsidRPr="000540D2">
        <w:rPr>
          <w:rFonts w:ascii="Times New Roman" w:hAnsi="Times New Roman" w:cs="Times New Roman"/>
          <w:b/>
          <w:sz w:val="28"/>
          <w:szCs w:val="28"/>
        </w:rPr>
        <w:t>действия предполагает индивидуальный подход к обучению и воспитанию детей»?</w:t>
      </w:r>
    </w:p>
    <w:p w14:paraId="54F0915A" w14:textId="77777777" w:rsidR="00DE39CD" w:rsidRPr="000540D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0D2">
        <w:rPr>
          <w:rFonts w:ascii="Times New Roman" w:hAnsi="Times New Roman" w:cs="Times New Roman"/>
          <w:sz w:val="28"/>
          <w:szCs w:val="28"/>
        </w:rPr>
        <w:t>а) да</w:t>
      </w:r>
    </w:p>
    <w:p w14:paraId="2C050E07" w14:textId="77777777" w:rsidR="00DE39CD" w:rsidRPr="000540D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0D2">
        <w:rPr>
          <w:rFonts w:ascii="Times New Roman" w:hAnsi="Times New Roman" w:cs="Times New Roman"/>
          <w:sz w:val="28"/>
          <w:szCs w:val="28"/>
        </w:rPr>
        <w:t>б) нет</w:t>
      </w:r>
    </w:p>
    <w:p w14:paraId="58F7DE56" w14:textId="77777777" w:rsidR="00DE39CD" w:rsidRPr="000540D2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D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0B031AA" w14:textId="77777777" w:rsidR="00DE39CD" w:rsidRPr="005A5D97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6E1834" w14:textId="47CBB56F" w:rsidR="00DE39CD" w:rsidRPr="000540D2" w:rsidRDefault="00DE39CD" w:rsidP="00EF184F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b/>
          <w:bCs/>
          <w:iCs/>
          <w:sz w:val="28"/>
          <w:szCs w:val="28"/>
        </w:rPr>
      </w:pPr>
      <w:r w:rsidRPr="000540D2">
        <w:rPr>
          <w:sz w:val="28"/>
          <w:szCs w:val="28"/>
        </w:rPr>
        <w:t xml:space="preserve">16. </w:t>
      </w:r>
      <w:r w:rsidR="000540D2" w:rsidRPr="000540D2">
        <w:rPr>
          <w:b/>
          <w:bCs/>
          <w:iCs/>
          <w:sz w:val="28"/>
          <w:szCs w:val="28"/>
        </w:rPr>
        <w:t>Безопасность детей в системе каникулярного отдыха подразумевает выполнение ряда нормативов. Каких из перечисленных?</w:t>
      </w:r>
    </w:p>
    <w:p w14:paraId="04BBD786" w14:textId="162DCE7A" w:rsidR="000540D2" w:rsidRPr="000540D2" w:rsidRDefault="000540D2" w:rsidP="00EF184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безопасности дорожного движения</w:t>
      </w:r>
    </w:p>
    <w:p w14:paraId="3547DAB1" w14:textId="7AF219D5" w:rsidR="000540D2" w:rsidRPr="000540D2" w:rsidRDefault="000540D2" w:rsidP="00EF184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инструкция по организации и проведению туристских походов, экспедиций,</w:t>
      </w:r>
    </w:p>
    <w:p w14:paraId="209D75D2" w14:textId="77777777" w:rsidR="000540D2" w:rsidRPr="000540D2" w:rsidRDefault="000540D2" w:rsidP="00EF184F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 с учащимися, воспитанниками и студентами РФ</w:t>
      </w:r>
    </w:p>
    <w:p w14:paraId="53BDB1A2" w14:textId="0E0CC678" w:rsidR="000540D2" w:rsidRPr="000540D2" w:rsidRDefault="000540D2" w:rsidP="000540D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рекомендации по профилактике детского травматизма…</w:t>
      </w:r>
    </w:p>
    <w:p w14:paraId="2F548478" w14:textId="78D2BC4F" w:rsidR="000540D2" w:rsidRPr="000540D2" w:rsidRDefault="000540D2" w:rsidP="000540D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Конвенция ООН о правах ребенка</w:t>
      </w:r>
    </w:p>
    <w:p w14:paraId="13C7189C" w14:textId="6C24E5E4" w:rsidR="000540D2" w:rsidRPr="000540D2" w:rsidRDefault="000540D2" w:rsidP="000540D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D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инструкции и нормативные акты администрации лагеря</w:t>
      </w:r>
    </w:p>
    <w:p w14:paraId="7C9C4147" w14:textId="5807E5B2" w:rsidR="00DE39CD" w:rsidRPr="000540D2" w:rsidRDefault="00DE39CD" w:rsidP="000540D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D2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3FB22950" w14:textId="77777777" w:rsidR="00DE39CD" w:rsidRPr="005A5D97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680641C" w14:textId="0A543C70" w:rsidR="0051525A" w:rsidRPr="000540D2" w:rsidRDefault="00DE39CD" w:rsidP="000540D2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0540D2">
        <w:rPr>
          <w:sz w:val="28"/>
          <w:szCs w:val="28"/>
        </w:rPr>
        <w:t xml:space="preserve">17. </w:t>
      </w:r>
      <w:r w:rsidR="000540D2" w:rsidRPr="000540D2">
        <w:rPr>
          <w:b/>
          <w:bCs/>
          <w:iCs/>
          <w:sz w:val="28"/>
          <w:szCs w:val="28"/>
        </w:rPr>
        <w:t>Имеется ли в РФ закон «Об основных гарантиях прав ребенка в Ро</w:t>
      </w:r>
      <w:r w:rsidR="000540D2" w:rsidRPr="000540D2">
        <w:rPr>
          <w:b/>
          <w:bCs/>
          <w:iCs/>
          <w:sz w:val="28"/>
          <w:szCs w:val="28"/>
        </w:rPr>
        <w:t>с</w:t>
      </w:r>
      <w:r w:rsidR="000540D2" w:rsidRPr="000540D2">
        <w:rPr>
          <w:b/>
          <w:bCs/>
          <w:iCs/>
          <w:sz w:val="28"/>
          <w:szCs w:val="28"/>
        </w:rPr>
        <w:t>сийской Федерации», составленный в соответствие с международной «Конвенцией о правах ребенка»?</w:t>
      </w:r>
      <w:r w:rsidR="000540D2" w:rsidRPr="000540D2">
        <w:rPr>
          <w:b/>
          <w:bCs/>
          <w:iCs/>
          <w:sz w:val="28"/>
          <w:szCs w:val="28"/>
        </w:rPr>
        <w:cr/>
      </w:r>
      <w:r w:rsidR="0051525A" w:rsidRPr="000540D2">
        <w:rPr>
          <w:bCs/>
          <w:iCs/>
          <w:sz w:val="28"/>
          <w:szCs w:val="28"/>
        </w:rPr>
        <w:t xml:space="preserve">а) </w:t>
      </w:r>
      <w:r w:rsidR="000540D2" w:rsidRPr="000540D2">
        <w:rPr>
          <w:bCs/>
          <w:iCs/>
          <w:sz w:val="28"/>
          <w:szCs w:val="28"/>
        </w:rPr>
        <w:t>да</w:t>
      </w:r>
      <w:r w:rsidR="0051525A" w:rsidRPr="000540D2">
        <w:rPr>
          <w:bCs/>
          <w:iCs/>
          <w:sz w:val="28"/>
          <w:szCs w:val="28"/>
        </w:rPr>
        <w:t xml:space="preserve"> </w:t>
      </w:r>
    </w:p>
    <w:p w14:paraId="768D6986" w14:textId="65F6810C" w:rsidR="0051525A" w:rsidRPr="000540D2" w:rsidRDefault="0051525A" w:rsidP="000540D2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0540D2">
        <w:rPr>
          <w:bCs/>
          <w:iCs/>
          <w:sz w:val="28"/>
          <w:szCs w:val="28"/>
        </w:rPr>
        <w:lastRenderedPageBreak/>
        <w:t xml:space="preserve">б) </w:t>
      </w:r>
      <w:r w:rsidR="000540D2" w:rsidRPr="000540D2">
        <w:rPr>
          <w:bCs/>
          <w:iCs/>
          <w:sz w:val="28"/>
          <w:szCs w:val="28"/>
        </w:rPr>
        <w:t>нет</w:t>
      </w:r>
    </w:p>
    <w:p w14:paraId="1DE3D4FA" w14:textId="77785FCC" w:rsidR="000540D2" w:rsidRPr="00EF184F" w:rsidRDefault="00EF184F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184F">
        <w:rPr>
          <w:rFonts w:ascii="Times New Roman" w:hAnsi="Times New Roman" w:cs="Times New Roman"/>
          <w:b/>
          <w:bCs/>
          <w:iCs/>
          <w:sz w:val="28"/>
          <w:szCs w:val="28"/>
        </w:rPr>
        <w:t>Ответ:</w:t>
      </w:r>
    </w:p>
    <w:p w14:paraId="110C9D1C" w14:textId="77777777" w:rsidR="00DE39CD" w:rsidRPr="000540D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0D2">
        <w:rPr>
          <w:rFonts w:ascii="Times New Roman" w:hAnsi="Times New Roman" w:cs="Times New Roman"/>
          <w:sz w:val="28"/>
          <w:szCs w:val="28"/>
        </w:rPr>
        <w:t xml:space="preserve">18. </w:t>
      </w:r>
      <w:r w:rsidRPr="00054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педагоги и другие специалисты общеобразовательной организ</w:t>
      </w:r>
      <w:r w:rsidRPr="00054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54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ции должны учитывать особенности детей с ОВЗ в своей профессионал</w:t>
      </w:r>
      <w:r w:rsidRPr="00054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ь</w:t>
      </w:r>
      <w:r w:rsidRPr="00054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ной деятельности?</w:t>
      </w:r>
    </w:p>
    <w:p w14:paraId="2BF407AD" w14:textId="77777777" w:rsidR="00DE39CD" w:rsidRPr="000540D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0D2">
        <w:rPr>
          <w:rFonts w:ascii="Times New Roman" w:hAnsi="Times New Roman" w:cs="Times New Roman"/>
          <w:sz w:val="28"/>
          <w:szCs w:val="28"/>
          <w:shd w:val="clear" w:color="auto" w:fill="FFFFFF"/>
        </w:rPr>
        <w:t>а) воспитатели</w:t>
      </w:r>
    </w:p>
    <w:p w14:paraId="4BD73CC8" w14:textId="77777777" w:rsidR="00DE39CD" w:rsidRPr="000540D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0D2">
        <w:rPr>
          <w:rFonts w:ascii="Times New Roman" w:hAnsi="Times New Roman" w:cs="Times New Roman"/>
          <w:sz w:val="28"/>
          <w:szCs w:val="28"/>
          <w:shd w:val="clear" w:color="auto" w:fill="FFFFFF"/>
        </w:rPr>
        <w:t>б) только психологи</w:t>
      </w:r>
    </w:p>
    <w:p w14:paraId="1B43A2B2" w14:textId="77777777" w:rsidR="00DE39CD" w:rsidRPr="000540D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0D2">
        <w:rPr>
          <w:rFonts w:ascii="Times New Roman" w:hAnsi="Times New Roman" w:cs="Times New Roman"/>
          <w:sz w:val="28"/>
          <w:szCs w:val="28"/>
          <w:shd w:val="clear" w:color="auto" w:fill="FFFFFF"/>
        </w:rPr>
        <w:t>в) только логопеды</w:t>
      </w:r>
    </w:p>
    <w:p w14:paraId="0CC53892" w14:textId="77777777" w:rsidR="00DE39CD" w:rsidRPr="000540D2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0D2">
        <w:rPr>
          <w:rFonts w:ascii="Times New Roman" w:hAnsi="Times New Roman" w:cs="Times New Roman"/>
          <w:sz w:val="28"/>
          <w:szCs w:val="28"/>
          <w:shd w:val="clear" w:color="auto" w:fill="FFFFFF"/>
        </w:rPr>
        <w:t>г) все педагоги, работающие с детьми с ОВЗ</w:t>
      </w:r>
    </w:p>
    <w:p w14:paraId="0517EB78" w14:textId="77777777" w:rsidR="00DE39CD" w:rsidRPr="00EF184F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8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01DCEA0D" w14:textId="77777777" w:rsidR="00DE39CD" w:rsidRPr="005A5D97" w:rsidRDefault="00DE39CD" w:rsidP="000540D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0FCE07" w14:textId="195F47C4" w:rsidR="000540D2" w:rsidRPr="000540D2" w:rsidRDefault="00DE39CD" w:rsidP="000540D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40D2">
        <w:rPr>
          <w:rFonts w:ascii="Times New Roman" w:hAnsi="Times New Roman" w:cs="Times New Roman"/>
          <w:sz w:val="28"/>
          <w:szCs w:val="28"/>
        </w:rPr>
        <w:t xml:space="preserve">19. </w:t>
      </w:r>
      <w:r w:rsidR="000540D2" w:rsidRPr="000540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целях обеспечения пожарной безопасности вожатому запрещается (выберите правильный ответ)</w:t>
      </w:r>
    </w:p>
    <w:p w14:paraId="7C5FBE54" w14:textId="24A89E61" w:rsidR="000540D2" w:rsidRPr="000540D2" w:rsidRDefault="000540D2" w:rsidP="000540D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0D2">
        <w:rPr>
          <w:rFonts w:ascii="Times New Roman" w:hAnsi="Times New Roman" w:cs="Times New Roman"/>
          <w:sz w:val="28"/>
          <w:szCs w:val="28"/>
          <w:shd w:val="clear" w:color="auto" w:fill="FFFFFF"/>
        </w:rPr>
        <w:t>а) загромождать выходы из спальных помещений, на лестничные клетки</w:t>
      </w:r>
    </w:p>
    <w:p w14:paraId="001589EA" w14:textId="4C3A16D0" w:rsidR="000540D2" w:rsidRPr="000540D2" w:rsidRDefault="000540D2" w:rsidP="000540D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0D2">
        <w:rPr>
          <w:rFonts w:ascii="Times New Roman" w:hAnsi="Times New Roman" w:cs="Times New Roman"/>
          <w:sz w:val="28"/>
          <w:szCs w:val="28"/>
          <w:shd w:val="clear" w:color="auto" w:fill="FFFFFF"/>
        </w:rPr>
        <w:t>б) на ночь закрывать все двери и окна</w:t>
      </w:r>
    </w:p>
    <w:p w14:paraId="130B9758" w14:textId="4BED74A7" w:rsidR="00DE39CD" w:rsidRPr="000540D2" w:rsidRDefault="000540D2" w:rsidP="000540D2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40D2">
        <w:rPr>
          <w:rFonts w:ascii="Times New Roman" w:hAnsi="Times New Roman" w:cs="Times New Roman"/>
          <w:sz w:val="28"/>
          <w:szCs w:val="28"/>
          <w:shd w:val="clear" w:color="auto" w:fill="FFFFFF"/>
        </w:rPr>
        <w:t>в) хранить в вожатской тетради, газеты</w:t>
      </w:r>
    </w:p>
    <w:p w14:paraId="053AF347" w14:textId="793BA83F" w:rsidR="00DE39CD" w:rsidRPr="00EF184F" w:rsidRDefault="00DE39CD" w:rsidP="00EF184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0D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1939581" w14:textId="77777777" w:rsidR="00DE39CD" w:rsidRPr="005A5D97" w:rsidRDefault="00DE39CD" w:rsidP="006A4A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860CC9" w14:textId="591D27D0" w:rsidR="006A4AF9" w:rsidRPr="00D77649" w:rsidRDefault="00DE39CD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649">
        <w:rPr>
          <w:rFonts w:ascii="Times New Roman" w:hAnsi="Times New Roman" w:cs="Times New Roman"/>
          <w:sz w:val="28"/>
          <w:szCs w:val="28"/>
        </w:rPr>
        <w:t xml:space="preserve">20. </w:t>
      </w:r>
      <w:r w:rsidR="006A4AF9" w:rsidRPr="00D77649">
        <w:rPr>
          <w:rFonts w:ascii="Times New Roman" w:eastAsia="Times New Roman" w:hAnsi="Times New Roman" w:cs="Times New Roman"/>
          <w:b/>
          <w:sz w:val="28"/>
          <w:szCs w:val="28"/>
        </w:rPr>
        <w:t>Роль педагога в личностно-ориентированной модели взаимодействия с детьми?</w:t>
      </w:r>
    </w:p>
    <w:p w14:paraId="45A53038" w14:textId="77777777" w:rsidR="006A4AF9" w:rsidRPr="00D77649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49">
        <w:rPr>
          <w:rFonts w:ascii="Times New Roman" w:eastAsia="Times New Roman" w:hAnsi="Times New Roman" w:cs="Times New Roman"/>
          <w:sz w:val="28"/>
          <w:szCs w:val="28"/>
        </w:rPr>
        <w:t>а) руководитель</w:t>
      </w:r>
    </w:p>
    <w:p w14:paraId="6D37ACD5" w14:textId="77777777" w:rsidR="006A4AF9" w:rsidRPr="00D77649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49">
        <w:rPr>
          <w:rFonts w:ascii="Times New Roman" w:eastAsia="Times New Roman" w:hAnsi="Times New Roman" w:cs="Times New Roman"/>
          <w:sz w:val="28"/>
          <w:szCs w:val="28"/>
        </w:rPr>
        <w:t>б) основной источник информации</w:t>
      </w:r>
    </w:p>
    <w:p w14:paraId="0BEE5514" w14:textId="77777777" w:rsidR="006A4AF9" w:rsidRPr="00D77649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49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D77649">
        <w:rPr>
          <w:rFonts w:ascii="Times New Roman" w:eastAsia="Times New Roman" w:hAnsi="Times New Roman" w:cs="Times New Roman"/>
          <w:sz w:val="28"/>
          <w:szCs w:val="28"/>
        </w:rPr>
        <w:t>фасилитатор</w:t>
      </w:r>
      <w:proofErr w:type="spellEnd"/>
    </w:p>
    <w:p w14:paraId="514290BE" w14:textId="77777777" w:rsidR="006A4AF9" w:rsidRPr="00D77649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649">
        <w:rPr>
          <w:rFonts w:ascii="Times New Roman" w:eastAsia="Times New Roman" w:hAnsi="Times New Roman" w:cs="Times New Roman"/>
          <w:sz w:val="28"/>
          <w:szCs w:val="28"/>
        </w:rPr>
        <w:t>г) консультант</w:t>
      </w:r>
    </w:p>
    <w:p w14:paraId="01B7B6DF" w14:textId="77777777" w:rsidR="006A4AF9" w:rsidRPr="00D77649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649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31317076" w14:textId="77777777" w:rsidR="00DE39CD" w:rsidRPr="005A5D97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B42825" w14:textId="77777777" w:rsidR="00DE39CD" w:rsidRPr="005A5D97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142B0A" w:rsidRDefault="0063051B">
      <w:pPr>
        <w:jc w:val="center"/>
        <w:rPr>
          <w:color w:val="FF0000"/>
          <w:sz w:val="28"/>
          <w:szCs w:val="28"/>
        </w:rPr>
      </w:pPr>
    </w:p>
    <w:sectPr w:rsidR="0063051B" w:rsidRPr="00142B0A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C9E0A" w14:textId="77777777" w:rsidR="00E432EC" w:rsidRDefault="00E432EC" w:rsidP="00786CE0">
      <w:pPr>
        <w:spacing w:after="0" w:line="240" w:lineRule="auto"/>
      </w:pPr>
      <w:r>
        <w:separator/>
      </w:r>
    </w:p>
  </w:endnote>
  <w:endnote w:type="continuationSeparator" w:id="0">
    <w:p w14:paraId="54FEE4C8" w14:textId="77777777" w:rsidR="00E432EC" w:rsidRDefault="00E432EC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</w:t>
    </w:r>
    <w:proofErr w:type="gramStart"/>
    <w:r w:rsidRPr="000D776E">
      <w:rPr>
        <w:rFonts w:ascii="Times New Roman" w:hAnsi="Times New Roman" w:cs="Times New Roman"/>
      </w:rPr>
      <w:t>Указывая свои данные Вы даете согласие на</w:t>
    </w:r>
    <w:proofErr w:type="gramEnd"/>
    <w:r w:rsidRPr="000D776E">
      <w:rPr>
        <w:rFonts w:ascii="Times New Roman" w:hAnsi="Times New Roman" w:cs="Times New Roman"/>
      </w:rPr>
      <w:t xml:space="preserve">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7E9B3" w14:textId="77777777" w:rsidR="00E432EC" w:rsidRDefault="00E432EC" w:rsidP="00786CE0">
      <w:pPr>
        <w:spacing w:after="0" w:line="240" w:lineRule="auto"/>
      </w:pPr>
      <w:r>
        <w:separator/>
      </w:r>
    </w:p>
  </w:footnote>
  <w:footnote w:type="continuationSeparator" w:id="0">
    <w:p w14:paraId="5188C7B7" w14:textId="77777777" w:rsidR="00E432EC" w:rsidRDefault="00E432EC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37C1F"/>
    <w:rsid w:val="00042A18"/>
    <w:rsid w:val="000540D2"/>
    <w:rsid w:val="0007374D"/>
    <w:rsid w:val="00075830"/>
    <w:rsid w:val="000B7757"/>
    <w:rsid w:val="000C203B"/>
    <w:rsid w:val="000D776E"/>
    <w:rsid w:val="000E0E57"/>
    <w:rsid w:val="000E18F0"/>
    <w:rsid w:val="001073E2"/>
    <w:rsid w:val="0011017D"/>
    <w:rsid w:val="00135F54"/>
    <w:rsid w:val="00142B0A"/>
    <w:rsid w:val="00143587"/>
    <w:rsid w:val="001625AC"/>
    <w:rsid w:val="00173E0D"/>
    <w:rsid w:val="00257416"/>
    <w:rsid w:val="002747B6"/>
    <w:rsid w:val="0028279D"/>
    <w:rsid w:val="0028377C"/>
    <w:rsid w:val="002841CC"/>
    <w:rsid w:val="00295532"/>
    <w:rsid w:val="002A7C16"/>
    <w:rsid w:val="002B5A74"/>
    <w:rsid w:val="002C7B40"/>
    <w:rsid w:val="002D74FA"/>
    <w:rsid w:val="00307633"/>
    <w:rsid w:val="00317FD4"/>
    <w:rsid w:val="003251B6"/>
    <w:rsid w:val="00332B8B"/>
    <w:rsid w:val="00335A55"/>
    <w:rsid w:val="003439B9"/>
    <w:rsid w:val="0035181F"/>
    <w:rsid w:val="00355A36"/>
    <w:rsid w:val="0039105E"/>
    <w:rsid w:val="003B558C"/>
    <w:rsid w:val="003D0556"/>
    <w:rsid w:val="003D52A9"/>
    <w:rsid w:val="003E2D7F"/>
    <w:rsid w:val="003F191B"/>
    <w:rsid w:val="003F4951"/>
    <w:rsid w:val="00400FDB"/>
    <w:rsid w:val="00402742"/>
    <w:rsid w:val="0040668B"/>
    <w:rsid w:val="00411FDF"/>
    <w:rsid w:val="00431C6F"/>
    <w:rsid w:val="004758BE"/>
    <w:rsid w:val="00497C7D"/>
    <w:rsid w:val="004A2E9F"/>
    <w:rsid w:val="004C2096"/>
    <w:rsid w:val="00500252"/>
    <w:rsid w:val="0051525A"/>
    <w:rsid w:val="005245B5"/>
    <w:rsid w:val="00525BA6"/>
    <w:rsid w:val="005440E0"/>
    <w:rsid w:val="005457AB"/>
    <w:rsid w:val="0055325D"/>
    <w:rsid w:val="0058303B"/>
    <w:rsid w:val="00590DEB"/>
    <w:rsid w:val="005A238A"/>
    <w:rsid w:val="005A2D4A"/>
    <w:rsid w:val="005A5D97"/>
    <w:rsid w:val="0062266B"/>
    <w:rsid w:val="0063051B"/>
    <w:rsid w:val="00644C51"/>
    <w:rsid w:val="0065734B"/>
    <w:rsid w:val="00661A5F"/>
    <w:rsid w:val="0068127C"/>
    <w:rsid w:val="0068186E"/>
    <w:rsid w:val="006A4AF9"/>
    <w:rsid w:val="006E1C39"/>
    <w:rsid w:val="00726818"/>
    <w:rsid w:val="00737873"/>
    <w:rsid w:val="00753999"/>
    <w:rsid w:val="00775754"/>
    <w:rsid w:val="00776889"/>
    <w:rsid w:val="00781150"/>
    <w:rsid w:val="00786CE0"/>
    <w:rsid w:val="007C1609"/>
    <w:rsid w:val="007E47F3"/>
    <w:rsid w:val="007F4BFA"/>
    <w:rsid w:val="007F4FC1"/>
    <w:rsid w:val="007F72A9"/>
    <w:rsid w:val="00817B0F"/>
    <w:rsid w:val="0082314D"/>
    <w:rsid w:val="0082352D"/>
    <w:rsid w:val="00824FA0"/>
    <w:rsid w:val="00835998"/>
    <w:rsid w:val="00837884"/>
    <w:rsid w:val="008463D0"/>
    <w:rsid w:val="00877F0E"/>
    <w:rsid w:val="00890365"/>
    <w:rsid w:val="00891B7C"/>
    <w:rsid w:val="008B1455"/>
    <w:rsid w:val="008B6006"/>
    <w:rsid w:val="008E4163"/>
    <w:rsid w:val="00911829"/>
    <w:rsid w:val="00924FFE"/>
    <w:rsid w:val="00972477"/>
    <w:rsid w:val="009A7108"/>
    <w:rsid w:val="009C06F1"/>
    <w:rsid w:val="009C5A3D"/>
    <w:rsid w:val="00A01879"/>
    <w:rsid w:val="00A71DF2"/>
    <w:rsid w:val="00A9273B"/>
    <w:rsid w:val="00AB008E"/>
    <w:rsid w:val="00AC2E92"/>
    <w:rsid w:val="00B048CE"/>
    <w:rsid w:val="00B65FEB"/>
    <w:rsid w:val="00BA4204"/>
    <w:rsid w:val="00BC7210"/>
    <w:rsid w:val="00C021D0"/>
    <w:rsid w:val="00C3220D"/>
    <w:rsid w:val="00CC43C8"/>
    <w:rsid w:val="00CE3108"/>
    <w:rsid w:val="00D31899"/>
    <w:rsid w:val="00D571C7"/>
    <w:rsid w:val="00D77649"/>
    <w:rsid w:val="00D86678"/>
    <w:rsid w:val="00D9248F"/>
    <w:rsid w:val="00D938FF"/>
    <w:rsid w:val="00DB4B88"/>
    <w:rsid w:val="00DE39CD"/>
    <w:rsid w:val="00E0034E"/>
    <w:rsid w:val="00E00899"/>
    <w:rsid w:val="00E252DB"/>
    <w:rsid w:val="00E432EC"/>
    <w:rsid w:val="00E57462"/>
    <w:rsid w:val="00E61214"/>
    <w:rsid w:val="00E96305"/>
    <w:rsid w:val="00EE6211"/>
    <w:rsid w:val="00EF184F"/>
    <w:rsid w:val="00EF61C2"/>
    <w:rsid w:val="00F00375"/>
    <w:rsid w:val="00F5735A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2022-05-11T10:37:00Z</dcterms:created>
  <dcterms:modified xsi:type="dcterms:W3CDTF">2023-01-03T13:23:00Z</dcterms:modified>
</cp:coreProperties>
</file>