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72" w:rsidRPr="00AE4F69" w:rsidRDefault="00A55FBC" w:rsidP="00C0545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4F69">
        <w:rPr>
          <w:rFonts w:ascii="Times New Roman" w:hAnsi="Times New Roman" w:cs="Times New Roman"/>
          <w:b/>
          <w:sz w:val="28"/>
          <w:szCs w:val="24"/>
        </w:rPr>
        <w:t xml:space="preserve">Технологическая карта урока </w:t>
      </w:r>
      <w:r w:rsidR="00C0545E">
        <w:rPr>
          <w:rFonts w:ascii="Times New Roman" w:hAnsi="Times New Roman" w:cs="Times New Roman"/>
          <w:b/>
          <w:sz w:val="28"/>
          <w:szCs w:val="24"/>
        </w:rPr>
        <w:t>алгебры</w:t>
      </w:r>
      <w:r w:rsidRPr="00AE4F69">
        <w:rPr>
          <w:rFonts w:ascii="Times New Roman" w:hAnsi="Times New Roman" w:cs="Times New Roman"/>
          <w:b/>
          <w:sz w:val="28"/>
          <w:szCs w:val="24"/>
        </w:rPr>
        <w:t xml:space="preserve"> в 7 классе по теме «Решение систем линейных уравнений </w:t>
      </w:r>
      <w:r w:rsidR="00C0545E">
        <w:rPr>
          <w:rFonts w:ascii="Times New Roman" w:hAnsi="Times New Roman" w:cs="Times New Roman"/>
          <w:b/>
          <w:sz w:val="28"/>
          <w:szCs w:val="24"/>
        </w:rPr>
        <w:t>методом подстановки</w:t>
      </w:r>
      <w:r w:rsidRPr="00AE4F69">
        <w:rPr>
          <w:rFonts w:ascii="Times New Roman" w:hAnsi="Times New Roman" w:cs="Times New Roman"/>
          <w:b/>
          <w:sz w:val="28"/>
          <w:szCs w:val="24"/>
        </w:rPr>
        <w:t>»</w:t>
      </w:r>
    </w:p>
    <w:p w:rsidR="00A55FBC" w:rsidRPr="0046508B" w:rsidRDefault="00A55FBC" w:rsidP="0046508B">
      <w:pPr>
        <w:jc w:val="both"/>
        <w:rPr>
          <w:rFonts w:ascii="Times New Roman" w:hAnsi="Times New Roman" w:cs="Times New Roman"/>
          <w:sz w:val="24"/>
          <w:szCs w:val="24"/>
        </w:rPr>
      </w:pPr>
      <w:r w:rsidRPr="00202270">
        <w:rPr>
          <w:rFonts w:ascii="Times New Roman" w:hAnsi="Times New Roman" w:cs="Times New Roman"/>
          <w:b/>
          <w:sz w:val="24"/>
          <w:szCs w:val="24"/>
        </w:rPr>
        <w:t>Автор:</w:t>
      </w:r>
      <w:r w:rsidRPr="0046508B">
        <w:rPr>
          <w:rFonts w:ascii="Times New Roman" w:hAnsi="Times New Roman" w:cs="Times New Roman"/>
          <w:sz w:val="24"/>
          <w:szCs w:val="24"/>
        </w:rPr>
        <w:t xml:space="preserve"> </w:t>
      </w:r>
      <w:r w:rsidR="00C0545E">
        <w:rPr>
          <w:rFonts w:ascii="Times New Roman" w:hAnsi="Times New Roman" w:cs="Times New Roman"/>
          <w:sz w:val="24"/>
          <w:szCs w:val="24"/>
        </w:rPr>
        <w:t>Ледков Владислав Владимирович</w:t>
      </w:r>
      <w:r w:rsidRPr="0046508B">
        <w:rPr>
          <w:rFonts w:ascii="Times New Roman" w:hAnsi="Times New Roman" w:cs="Times New Roman"/>
          <w:sz w:val="24"/>
          <w:szCs w:val="24"/>
        </w:rPr>
        <w:t xml:space="preserve">, учитель математики </w:t>
      </w:r>
      <w:r w:rsidR="00C0545E">
        <w:rPr>
          <w:rFonts w:ascii="Times New Roman" w:hAnsi="Times New Roman" w:cs="Times New Roman"/>
          <w:sz w:val="24"/>
          <w:szCs w:val="24"/>
        </w:rPr>
        <w:t xml:space="preserve">государственного бюджетного общеобразовательного учреждения Ненецкого автономного округа «Средняя школа п. </w:t>
      </w:r>
      <w:proofErr w:type="gramStart"/>
      <w:r w:rsidR="00C0545E">
        <w:rPr>
          <w:rFonts w:ascii="Times New Roman" w:hAnsi="Times New Roman" w:cs="Times New Roman"/>
          <w:sz w:val="24"/>
          <w:szCs w:val="24"/>
        </w:rPr>
        <w:t>Красное</w:t>
      </w:r>
      <w:proofErr w:type="gramEnd"/>
      <w:r w:rsidR="00C0545E">
        <w:rPr>
          <w:rFonts w:ascii="Times New Roman" w:hAnsi="Times New Roman" w:cs="Times New Roman"/>
          <w:sz w:val="24"/>
          <w:szCs w:val="24"/>
        </w:rPr>
        <w:t>»</w:t>
      </w:r>
      <w:r w:rsidRPr="0046508B">
        <w:rPr>
          <w:rFonts w:ascii="Times New Roman" w:hAnsi="Times New Roman" w:cs="Times New Roman"/>
          <w:sz w:val="24"/>
          <w:szCs w:val="24"/>
        </w:rPr>
        <w:t>.</w:t>
      </w:r>
    </w:p>
    <w:p w:rsidR="00202270" w:rsidRDefault="00A55FBC" w:rsidP="0046508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2270">
        <w:rPr>
          <w:rFonts w:ascii="Times New Roman" w:hAnsi="Times New Roman" w:cs="Times New Roman"/>
          <w:b/>
          <w:sz w:val="24"/>
          <w:szCs w:val="24"/>
        </w:rPr>
        <w:t>Описание материала:</w:t>
      </w:r>
      <w:r w:rsidRPr="0046508B">
        <w:rPr>
          <w:rFonts w:ascii="Times New Roman" w:hAnsi="Times New Roman" w:cs="Times New Roman"/>
          <w:sz w:val="24"/>
          <w:szCs w:val="24"/>
        </w:rPr>
        <w:t xml:space="preserve"> </w:t>
      </w:r>
      <w:r w:rsidR="0046508B" w:rsidRPr="0046508B">
        <w:rPr>
          <w:rFonts w:ascii="Times New Roman" w:hAnsi="Times New Roman" w:cs="Times New Roman"/>
          <w:sz w:val="24"/>
          <w:szCs w:val="24"/>
        </w:rPr>
        <w:t xml:space="preserve"> </w:t>
      </w:r>
      <w:r w:rsidR="00465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Предлагаю вам конспект урока по </w:t>
      </w:r>
      <w:r w:rsidR="00C054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алгебре</w:t>
      </w:r>
      <w:r w:rsidR="00465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7 классе </w:t>
      </w:r>
      <w:r w:rsidR="0046508B" w:rsidRPr="0046508B">
        <w:rPr>
          <w:rFonts w:ascii="Times New Roman" w:hAnsi="Times New Roman" w:cs="Times New Roman"/>
          <w:sz w:val="24"/>
          <w:szCs w:val="24"/>
        </w:rPr>
        <w:t xml:space="preserve">по теме «Решение систем линейных уравнений </w:t>
      </w:r>
      <w:r w:rsidR="00C0545E">
        <w:rPr>
          <w:rFonts w:ascii="Times New Roman" w:hAnsi="Times New Roman" w:cs="Times New Roman"/>
          <w:sz w:val="24"/>
          <w:szCs w:val="24"/>
        </w:rPr>
        <w:t>методом подстановки</w:t>
      </w:r>
      <w:r w:rsidR="0046508B" w:rsidRPr="0046508B">
        <w:rPr>
          <w:rFonts w:ascii="Times New Roman" w:hAnsi="Times New Roman" w:cs="Times New Roman"/>
          <w:sz w:val="24"/>
          <w:szCs w:val="24"/>
        </w:rPr>
        <w:t>»</w:t>
      </w:r>
      <w:r w:rsidR="0046508B">
        <w:rPr>
          <w:rFonts w:ascii="Times New Roman" w:hAnsi="Times New Roman" w:cs="Times New Roman"/>
          <w:sz w:val="24"/>
          <w:szCs w:val="24"/>
        </w:rPr>
        <w:t xml:space="preserve"> </w:t>
      </w:r>
      <w:r w:rsidR="00465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виде технологической карты. Данный материал будет интересен учителям математик</w:t>
      </w:r>
      <w:r w:rsidR="00202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465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использующим на своих уроках </w:t>
      </w:r>
      <w:proofErr w:type="spellStart"/>
      <w:r w:rsidR="00465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деятельностный</w:t>
      </w:r>
      <w:proofErr w:type="spellEnd"/>
      <w:r w:rsidR="0046508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</w:t>
      </w:r>
      <w:r w:rsidR="002022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работающим по ФГОС ООО. Предлагаю урок обобщения знаний и умений решать системы линейных уравнений с двумя неизвестными.</w:t>
      </w:r>
    </w:p>
    <w:p w:rsidR="00C0545E" w:rsidRDefault="003D5254" w:rsidP="00C05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F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Технологическая карта урока </w:t>
      </w:r>
      <w:r w:rsidR="00C054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алгебры</w:t>
      </w:r>
      <w:r w:rsidRPr="00AE4F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AE4F69">
        <w:rPr>
          <w:rFonts w:ascii="Times New Roman" w:hAnsi="Times New Roman" w:cs="Times New Roman"/>
          <w:b/>
          <w:sz w:val="24"/>
          <w:szCs w:val="24"/>
        </w:rPr>
        <w:t xml:space="preserve">в 7 классе по теме </w:t>
      </w:r>
    </w:p>
    <w:p w:rsidR="003D5254" w:rsidRDefault="003D5254" w:rsidP="00C05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F69">
        <w:rPr>
          <w:rFonts w:ascii="Times New Roman" w:hAnsi="Times New Roman" w:cs="Times New Roman"/>
          <w:b/>
          <w:sz w:val="24"/>
          <w:szCs w:val="24"/>
        </w:rPr>
        <w:t xml:space="preserve">«Решение систем линейных уравнений </w:t>
      </w:r>
      <w:r w:rsidR="00C0545E">
        <w:rPr>
          <w:rFonts w:ascii="Times New Roman" w:hAnsi="Times New Roman" w:cs="Times New Roman"/>
          <w:b/>
          <w:sz w:val="24"/>
          <w:szCs w:val="24"/>
        </w:rPr>
        <w:t>методом подстановки»</w:t>
      </w:r>
    </w:p>
    <w:p w:rsidR="00C0545E" w:rsidRPr="00AE4F69" w:rsidRDefault="00C0545E" w:rsidP="00C05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254" w:rsidRDefault="003D5254" w:rsidP="003D5254">
      <w:pPr>
        <w:jc w:val="both"/>
        <w:rPr>
          <w:rFonts w:ascii="Times New Roman" w:hAnsi="Times New Roman" w:cs="Times New Roman"/>
          <w:sz w:val="24"/>
          <w:szCs w:val="24"/>
        </w:rPr>
      </w:pPr>
      <w:r w:rsidRPr="00AE4F69">
        <w:rPr>
          <w:rFonts w:ascii="Times New Roman" w:hAnsi="Times New Roman" w:cs="Times New Roman"/>
          <w:b/>
          <w:i/>
          <w:sz w:val="24"/>
          <w:szCs w:val="24"/>
        </w:rPr>
        <w:t>Цель урока</w:t>
      </w:r>
      <w:r w:rsidRPr="00AE4F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45E">
        <w:rPr>
          <w:rFonts w:ascii="Times New Roman" w:hAnsi="Times New Roman" w:cs="Times New Roman"/>
          <w:sz w:val="24"/>
          <w:szCs w:val="24"/>
        </w:rPr>
        <w:t>Закрепить</w:t>
      </w:r>
      <w:r w:rsidRPr="00000D4F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C0545E">
        <w:rPr>
          <w:rFonts w:ascii="Times New Roman" w:hAnsi="Times New Roman" w:cs="Times New Roman"/>
          <w:sz w:val="24"/>
          <w:szCs w:val="24"/>
        </w:rPr>
        <w:t>е</w:t>
      </w:r>
      <w:r w:rsidRPr="00000D4F">
        <w:rPr>
          <w:rFonts w:ascii="Times New Roman" w:hAnsi="Times New Roman" w:cs="Times New Roman"/>
          <w:sz w:val="24"/>
          <w:szCs w:val="24"/>
        </w:rPr>
        <w:t xml:space="preserve"> решать системы </w:t>
      </w:r>
      <w:r w:rsidR="00C0545E">
        <w:rPr>
          <w:rFonts w:ascii="Times New Roman" w:hAnsi="Times New Roman" w:cs="Times New Roman"/>
          <w:sz w:val="24"/>
          <w:szCs w:val="24"/>
        </w:rPr>
        <w:t xml:space="preserve">линейных </w:t>
      </w:r>
      <w:r w:rsidRPr="00000D4F">
        <w:rPr>
          <w:rFonts w:ascii="Times New Roman" w:hAnsi="Times New Roman" w:cs="Times New Roman"/>
          <w:sz w:val="24"/>
          <w:szCs w:val="24"/>
        </w:rPr>
        <w:t xml:space="preserve">уравнений </w:t>
      </w:r>
      <w:r w:rsidR="00C0545E">
        <w:rPr>
          <w:rFonts w:ascii="Times New Roman" w:hAnsi="Times New Roman" w:cs="Times New Roman"/>
          <w:sz w:val="24"/>
          <w:szCs w:val="24"/>
        </w:rPr>
        <w:t>методом подстановки</w:t>
      </w:r>
      <w:r w:rsidR="00000D4F" w:rsidRPr="00000D4F">
        <w:rPr>
          <w:rFonts w:ascii="Times New Roman" w:hAnsi="Times New Roman" w:cs="Times New Roman"/>
          <w:sz w:val="24"/>
          <w:szCs w:val="24"/>
        </w:rPr>
        <w:t xml:space="preserve">, уметь решать </w:t>
      </w:r>
      <w:r w:rsidR="00C0545E">
        <w:rPr>
          <w:rFonts w:ascii="Times New Roman" w:hAnsi="Times New Roman" w:cs="Times New Roman"/>
          <w:sz w:val="24"/>
          <w:szCs w:val="24"/>
        </w:rPr>
        <w:t>системы</w:t>
      </w:r>
      <w:r w:rsidR="00000D4F" w:rsidRPr="00000D4F">
        <w:rPr>
          <w:rFonts w:ascii="Times New Roman" w:hAnsi="Times New Roman" w:cs="Times New Roman"/>
          <w:sz w:val="24"/>
          <w:szCs w:val="24"/>
        </w:rPr>
        <w:t xml:space="preserve"> с использованием алгоритм</w:t>
      </w:r>
      <w:r w:rsidR="00C0545E">
        <w:rPr>
          <w:rFonts w:ascii="Times New Roman" w:hAnsi="Times New Roman" w:cs="Times New Roman"/>
          <w:sz w:val="24"/>
          <w:szCs w:val="24"/>
        </w:rPr>
        <w:t>а</w:t>
      </w:r>
      <w:r w:rsidR="00000D4F" w:rsidRPr="00000D4F">
        <w:rPr>
          <w:rFonts w:ascii="Times New Roman" w:hAnsi="Times New Roman" w:cs="Times New Roman"/>
          <w:sz w:val="24"/>
          <w:szCs w:val="24"/>
        </w:rPr>
        <w:t xml:space="preserve"> решения систем уравнений.</w:t>
      </w:r>
    </w:p>
    <w:p w:rsidR="00000D4F" w:rsidRPr="0072791A" w:rsidRDefault="00000D4F" w:rsidP="00000D4F">
      <w:pPr>
        <w:pStyle w:val="text"/>
        <w:spacing w:before="0" w:after="0" w:line="360" w:lineRule="auto"/>
        <w:ind w:left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279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000D4F" w:rsidRPr="00000D4F" w:rsidRDefault="00000D4F" w:rsidP="00000D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0D4F">
        <w:rPr>
          <w:rFonts w:ascii="Times New Roman" w:hAnsi="Times New Roman" w:cs="Times New Roman"/>
          <w:sz w:val="24"/>
          <w:szCs w:val="24"/>
          <w:u w:val="single"/>
        </w:rPr>
        <w:t>образовательные</w:t>
      </w:r>
      <w:proofErr w:type="gramEnd"/>
      <w:r w:rsidRPr="00000D4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000D4F">
        <w:rPr>
          <w:rFonts w:ascii="Times New Roman" w:hAnsi="Times New Roman" w:cs="Times New Roman"/>
          <w:i/>
          <w:sz w:val="24"/>
          <w:szCs w:val="24"/>
        </w:rPr>
        <w:t>формирование познавательных УУД</w:t>
      </w:r>
      <w:r w:rsidRPr="00000D4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00D4F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000D4F" w:rsidRPr="00000D4F" w:rsidRDefault="00000D4F" w:rsidP="00000D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4F">
        <w:rPr>
          <w:rFonts w:ascii="Times New Roman" w:hAnsi="Times New Roman" w:cs="Times New Roman"/>
          <w:sz w:val="24"/>
          <w:szCs w:val="24"/>
        </w:rPr>
        <w:t>Знать алгоритмы решения системы двух линейных уравнений с двумя переменными методом подстановки; приемов рационального решения  систем.</w:t>
      </w:r>
    </w:p>
    <w:p w:rsidR="00000D4F" w:rsidRPr="00000D4F" w:rsidRDefault="00000D4F" w:rsidP="00000D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4F">
        <w:rPr>
          <w:rFonts w:ascii="Times New Roman" w:hAnsi="Times New Roman" w:cs="Times New Roman"/>
          <w:sz w:val="24"/>
          <w:szCs w:val="24"/>
        </w:rPr>
        <w:t>Решать системы уравнений любой сложности.</w:t>
      </w:r>
    </w:p>
    <w:p w:rsidR="00000D4F" w:rsidRPr="00000D4F" w:rsidRDefault="00000D4F" w:rsidP="00000D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0D4F">
        <w:rPr>
          <w:rFonts w:ascii="Times New Roman" w:hAnsi="Times New Roman" w:cs="Times New Roman"/>
          <w:sz w:val="24"/>
          <w:szCs w:val="24"/>
          <w:u w:val="single"/>
        </w:rPr>
        <w:t>воспитательные</w:t>
      </w:r>
      <w:proofErr w:type="gramEnd"/>
      <w:r w:rsidRPr="00000D4F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Pr="00000D4F">
        <w:rPr>
          <w:rFonts w:ascii="Times New Roman" w:hAnsi="Times New Roman" w:cs="Times New Roman"/>
          <w:i/>
          <w:sz w:val="24"/>
          <w:szCs w:val="24"/>
        </w:rPr>
        <w:t>формирование коммуникативных и личностных УУД</w:t>
      </w:r>
      <w:r w:rsidRPr="00000D4F">
        <w:rPr>
          <w:rFonts w:ascii="Times New Roman" w:hAnsi="Times New Roman" w:cs="Times New Roman"/>
          <w:sz w:val="24"/>
          <w:szCs w:val="24"/>
          <w:u w:val="single"/>
        </w:rPr>
        <w:t>)</w:t>
      </w:r>
      <w:r w:rsidRPr="00000D4F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000D4F" w:rsidRPr="00000D4F" w:rsidRDefault="00000D4F" w:rsidP="00000D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4F">
        <w:rPr>
          <w:rFonts w:ascii="Times New Roman" w:hAnsi="Times New Roman" w:cs="Times New Roman"/>
          <w:sz w:val="24"/>
          <w:szCs w:val="24"/>
        </w:rPr>
        <w:t xml:space="preserve">умение слушать </w:t>
      </w:r>
      <w:r w:rsidR="00C0545E">
        <w:rPr>
          <w:rFonts w:ascii="Times New Roman" w:hAnsi="Times New Roman" w:cs="Times New Roman"/>
          <w:sz w:val="24"/>
          <w:szCs w:val="24"/>
        </w:rPr>
        <w:t xml:space="preserve">учителя и </w:t>
      </w:r>
      <w:r w:rsidRPr="00000D4F">
        <w:rPr>
          <w:rFonts w:ascii="Times New Roman" w:hAnsi="Times New Roman" w:cs="Times New Roman"/>
          <w:sz w:val="24"/>
          <w:szCs w:val="24"/>
        </w:rPr>
        <w:t xml:space="preserve">одноклассников,  владеть навыками совместной деятельности, </w:t>
      </w:r>
      <w:r w:rsidR="00C0545E">
        <w:rPr>
          <w:rFonts w:ascii="Times New Roman" w:hAnsi="Times New Roman" w:cs="Times New Roman"/>
          <w:sz w:val="24"/>
          <w:szCs w:val="24"/>
        </w:rPr>
        <w:t xml:space="preserve">распределять работу </w:t>
      </w:r>
      <w:r w:rsidRPr="00000D4F">
        <w:rPr>
          <w:rFonts w:ascii="Times New Roman" w:hAnsi="Times New Roman" w:cs="Times New Roman"/>
          <w:sz w:val="24"/>
          <w:szCs w:val="24"/>
        </w:rPr>
        <w:t xml:space="preserve">в </w:t>
      </w:r>
      <w:r w:rsidR="00C0545E">
        <w:rPr>
          <w:rFonts w:ascii="Times New Roman" w:hAnsi="Times New Roman" w:cs="Times New Roman"/>
          <w:sz w:val="24"/>
          <w:szCs w:val="24"/>
        </w:rPr>
        <w:t>парах</w:t>
      </w:r>
      <w:r w:rsidRPr="00000D4F">
        <w:rPr>
          <w:rFonts w:ascii="Times New Roman" w:hAnsi="Times New Roman" w:cs="Times New Roman"/>
          <w:sz w:val="24"/>
          <w:szCs w:val="24"/>
        </w:rPr>
        <w:t>,  формировать коммуникативную компетенцию учащихся; воспитывать ответственность и аккуратность.</w:t>
      </w:r>
    </w:p>
    <w:p w:rsidR="00000D4F" w:rsidRPr="00000D4F" w:rsidRDefault="00000D4F" w:rsidP="00000D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4F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00D4F">
        <w:rPr>
          <w:rFonts w:ascii="Times New Roman" w:hAnsi="Times New Roman" w:cs="Times New Roman"/>
          <w:sz w:val="24"/>
          <w:szCs w:val="24"/>
          <w:u w:val="single"/>
        </w:rPr>
        <w:t>развивающие</w:t>
      </w:r>
      <w:proofErr w:type="gramEnd"/>
      <w:r w:rsidRPr="00000D4F">
        <w:rPr>
          <w:rFonts w:ascii="Times New Roman" w:hAnsi="Times New Roman" w:cs="Times New Roman"/>
          <w:sz w:val="24"/>
          <w:szCs w:val="24"/>
        </w:rPr>
        <w:t xml:space="preserve"> (</w:t>
      </w:r>
      <w:r w:rsidRPr="00000D4F">
        <w:rPr>
          <w:rFonts w:ascii="Times New Roman" w:hAnsi="Times New Roman" w:cs="Times New Roman"/>
          <w:i/>
          <w:sz w:val="24"/>
          <w:szCs w:val="24"/>
        </w:rPr>
        <w:t>формирование регулятивных УУД</w:t>
      </w:r>
      <w:r w:rsidRPr="00000D4F">
        <w:rPr>
          <w:rFonts w:ascii="Times New Roman" w:hAnsi="Times New Roman" w:cs="Times New Roman"/>
          <w:sz w:val="24"/>
          <w:szCs w:val="24"/>
        </w:rPr>
        <w:t>)</w:t>
      </w:r>
    </w:p>
    <w:p w:rsidR="00000D4F" w:rsidRPr="00000D4F" w:rsidRDefault="00000D4F" w:rsidP="00000D4F">
      <w:pPr>
        <w:widowControl w:val="0"/>
        <w:shd w:val="clear" w:color="auto" w:fill="FFFFFF"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D4F">
        <w:rPr>
          <w:rFonts w:ascii="Times New Roman" w:hAnsi="Times New Roman" w:cs="Times New Roman"/>
          <w:sz w:val="24"/>
          <w:szCs w:val="24"/>
        </w:rPr>
        <w:t xml:space="preserve">умение обрабатывать информацию, умение работать по алгоритму, рефлексия способов и условий действия, контроль и оценка процесса и результатов деятельности. </w:t>
      </w:r>
    </w:p>
    <w:p w:rsidR="00000D4F" w:rsidRDefault="00000D4F" w:rsidP="00000D4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91A">
        <w:rPr>
          <w:rFonts w:ascii="Times New Roman" w:hAnsi="Times New Roman"/>
          <w:b/>
          <w:bCs/>
          <w:i/>
          <w:iCs/>
          <w:sz w:val="24"/>
          <w:szCs w:val="24"/>
        </w:rPr>
        <w:t xml:space="preserve">Тип урока: </w:t>
      </w:r>
      <w:r w:rsidRPr="0072791A">
        <w:rPr>
          <w:rFonts w:ascii="Times New Roman" w:hAnsi="Times New Roman"/>
          <w:bCs/>
          <w:iCs/>
          <w:sz w:val="24"/>
          <w:szCs w:val="24"/>
        </w:rPr>
        <w:t xml:space="preserve">комбинированный </w:t>
      </w:r>
      <w:r w:rsidRPr="0072791A">
        <w:rPr>
          <w:rFonts w:ascii="Times New Roman" w:hAnsi="Times New Roman"/>
          <w:sz w:val="24"/>
          <w:szCs w:val="24"/>
        </w:rPr>
        <w:t xml:space="preserve">урок с использованием </w:t>
      </w:r>
      <w:proofErr w:type="spellStart"/>
      <w:r w:rsidR="00AE4F69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="00AE4F69">
        <w:rPr>
          <w:rFonts w:ascii="Times New Roman" w:hAnsi="Times New Roman"/>
          <w:sz w:val="24"/>
          <w:szCs w:val="24"/>
        </w:rPr>
        <w:t xml:space="preserve"> метода обучения</w:t>
      </w:r>
      <w:r w:rsidRPr="0072791A">
        <w:rPr>
          <w:rFonts w:ascii="Times New Roman" w:hAnsi="Times New Roman"/>
          <w:sz w:val="24"/>
          <w:szCs w:val="24"/>
        </w:rPr>
        <w:t>.</w:t>
      </w:r>
    </w:p>
    <w:p w:rsidR="00000D4F" w:rsidRDefault="00000D4F" w:rsidP="00000D4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2791A">
        <w:rPr>
          <w:rFonts w:ascii="Times New Roman" w:hAnsi="Times New Roman"/>
          <w:b/>
          <w:bCs/>
          <w:i/>
          <w:iCs/>
          <w:sz w:val="24"/>
          <w:szCs w:val="24"/>
        </w:rPr>
        <w:t>Формы работы учащихся:</w:t>
      </w:r>
      <w:r w:rsidRPr="0072791A">
        <w:rPr>
          <w:rFonts w:ascii="Times New Roman" w:hAnsi="Times New Roman"/>
          <w:sz w:val="24"/>
          <w:szCs w:val="24"/>
        </w:rPr>
        <w:t xml:space="preserve"> фронтальная работа, работа в парах.</w:t>
      </w:r>
    </w:p>
    <w:p w:rsidR="00000D4F" w:rsidRDefault="00000D4F" w:rsidP="00000D4F">
      <w:pPr>
        <w:suppressAutoHyphens/>
        <w:spacing w:after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r w:rsidRPr="0072791A">
        <w:rPr>
          <w:rFonts w:ascii="Times New Roman" w:hAnsi="Times New Roman"/>
          <w:b/>
          <w:bCs/>
          <w:i/>
          <w:iCs/>
          <w:sz w:val="24"/>
          <w:szCs w:val="24"/>
        </w:rPr>
        <w:t>Необходимое техническое оборудование:</w:t>
      </w:r>
      <w:r w:rsidRPr="0072791A">
        <w:rPr>
          <w:rFonts w:ascii="Times New Roman" w:hAnsi="Times New Roman"/>
          <w:sz w:val="24"/>
          <w:szCs w:val="24"/>
        </w:rPr>
        <w:t xml:space="preserve"> </w:t>
      </w:r>
      <w:r w:rsidR="00C0545E">
        <w:rPr>
          <w:rFonts w:ascii="Times New Roman" w:hAnsi="Times New Roman"/>
          <w:sz w:val="24"/>
          <w:szCs w:val="24"/>
        </w:rPr>
        <w:t xml:space="preserve">меловая </w:t>
      </w:r>
      <w:r w:rsidRPr="0072791A">
        <w:rPr>
          <w:rFonts w:ascii="Times New Roman" w:hAnsi="Times New Roman"/>
          <w:sz w:val="24"/>
          <w:szCs w:val="24"/>
        </w:rPr>
        <w:t>доска,</w:t>
      </w:r>
      <w:r>
        <w:rPr>
          <w:rFonts w:ascii="Times New Roman" w:hAnsi="Times New Roman"/>
          <w:sz w:val="24"/>
          <w:szCs w:val="24"/>
        </w:rPr>
        <w:t xml:space="preserve"> </w:t>
      </w:r>
      <w:r w:rsidR="00AE4F69">
        <w:rPr>
          <w:rFonts w:ascii="Times New Roman" w:hAnsi="Times New Roman"/>
          <w:spacing w:val="-3"/>
          <w:sz w:val="24"/>
          <w:szCs w:val="24"/>
        </w:rPr>
        <w:t>листы с самостоятельной работой</w:t>
      </w:r>
      <w:r w:rsidR="008C087D">
        <w:rPr>
          <w:rFonts w:ascii="Times New Roman" w:hAnsi="Times New Roman"/>
          <w:spacing w:val="-3"/>
          <w:sz w:val="24"/>
          <w:szCs w:val="24"/>
        </w:rPr>
        <w:t>,  лист рефлексии.</w:t>
      </w:r>
    </w:p>
    <w:p w:rsidR="00C0545E" w:rsidRDefault="00C0545E" w:rsidP="00000D4F">
      <w:pPr>
        <w:suppressAutoHyphens/>
        <w:spacing w:after="0" w:line="360" w:lineRule="auto"/>
        <w:jc w:val="both"/>
        <w:rPr>
          <w:rFonts w:ascii="Times New Roman" w:hAnsi="Times New Roman"/>
          <w:spacing w:val="-3"/>
          <w:sz w:val="24"/>
          <w:szCs w:val="24"/>
        </w:rPr>
      </w:pPr>
      <w:proofErr w:type="spellStart"/>
      <w:r w:rsidRPr="00C0545E">
        <w:rPr>
          <w:rFonts w:ascii="Times New Roman" w:hAnsi="Times New Roman"/>
          <w:b/>
          <w:i/>
          <w:spacing w:val="-3"/>
          <w:sz w:val="24"/>
          <w:szCs w:val="24"/>
        </w:rPr>
        <w:t>Межпредметные</w:t>
      </w:r>
      <w:proofErr w:type="spellEnd"/>
      <w:r w:rsidRPr="00C0545E">
        <w:rPr>
          <w:rFonts w:ascii="Times New Roman" w:hAnsi="Times New Roman"/>
          <w:b/>
          <w:i/>
          <w:spacing w:val="-3"/>
          <w:sz w:val="24"/>
          <w:szCs w:val="24"/>
        </w:rPr>
        <w:t xml:space="preserve"> связи:</w:t>
      </w:r>
      <w:r>
        <w:rPr>
          <w:rFonts w:ascii="Times New Roman" w:hAnsi="Times New Roman"/>
          <w:spacing w:val="-3"/>
          <w:sz w:val="24"/>
          <w:szCs w:val="24"/>
        </w:rPr>
        <w:t xml:space="preserve"> история древнего мира.</w:t>
      </w:r>
    </w:p>
    <w:p w:rsidR="00C0545E" w:rsidRPr="00C0545E" w:rsidRDefault="00C0545E" w:rsidP="00C0545E">
      <w:pPr>
        <w:jc w:val="both"/>
        <w:rPr>
          <w:rFonts w:ascii="Times New Roman" w:hAnsi="Times New Roman" w:cs="Times New Roman"/>
          <w:color w:val="000000"/>
          <w:szCs w:val="26"/>
        </w:rPr>
      </w:pPr>
      <w:r w:rsidRPr="00C0545E">
        <w:rPr>
          <w:rFonts w:ascii="Times New Roman" w:hAnsi="Times New Roman" w:cs="Times New Roman"/>
          <w:b/>
          <w:color w:val="000000"/>
          <w:szCs w:val="26"/>
        </w:rPr>
        <w:t xml:space="preserve">Урок </w:t>
      </w:r>
      <w:r w:rsidRPr="00C0545E">
        <w:rPr>
          <w:rFonts w:ascii="Times New Roman" w:hAnsi="Times New Roman" w:cs="Times New Roman"/>
          <w:color w:val="000000"/>
          <w:szCs w:val="26"/>
        </w:rPr>
        <w:t xml:space="preserve">соответствует </w:t>
      </w:r>
      <w:r>
        <w:rPr>
          <w:rFonts w:ascii="Times New Roman" w:hAnsi="Times New Roman" w:cs="Times New Roman"/>
          <w:color w:val="000000"/>
          <w:szCs w:val="26"/>
        </w:rPr>
        <w:t xml:space="preserve">рабочей программе и </w:t>
      </w:r>
      <w:r w:rsidRPr="00C0545E">
        <w:rPr>
          <w:rFonts w:ascii="Times New Roman" w:hAnsi="Times New Roman" w:cs="Times New Roman"/>
          <w:color w:val="000000"/>
          <w:szCs w:val="26"/>
        </w:rPr>
        <w:t xml:space="preserve">учебнику «Алгебра. 7 класс. В 2 частях». Ч. 1: Учебник для учащихся общеобразовательных учреждений / А.Г. Мордкович. – 14 изд., стер. – М.: Мнемозина, 2010. Ч. 2: Задачник для учащихся общеобразовательных учреждений/ А.Г. Мордкович, Л.А. Александрова, Т.Н. </w:t>
      </w:r>
      <w:proofErr w:type="spellStart"/>
      <w:r w:rsidRPr="00C0545E">
        <w:rPr>
          <w:rFonts w:ascii="Times New Roman" w:hAnsi="Times New Roman" w:cs="Times New Roman"/>
          <w:color w:val="000000"/>
          <w:szCs w:val="26"/>
        </w:rPr>
        <w:t>Мишустина</w:t>
      </w:r>
      <w:proofErr w:type="spellEnd"/>
      <w:r w:rsidRPr="00C0545E">
        <w:rPr>
          <w:rFonts w:ascii="Times New Roman" w:hAnsi="Times New Roman" w:cs="Times New Roman"/>
          <w:color w:val="000000"/>
          <w:szCs w:val="26"/>
        </w:rPr>
        <w:t xml:space="preserve">, Е.Е. </w:t>
      </w:r>
      <w:proofErr w:type="spellStart"/>
      <w:r w:rsidRPr="00C0545E">
        <w:rPr>
          <w:rFonts w:ascii="Times New Roman" w:hAnsi="Times New Roman" w:cs="Times New Roman"/>
          <w:color w:val="000000"/>
          <w:szCs w:val="26"/>
        </w:rPr>
        <w:t>Тульчинская</w:t>
      </w:r>
      <w:proofErr w:type="spellEnd"/>
      <w:r w:rsidRPr="00C0545E">
        <w:rPr>
          <w:rFonts w:ascii="Times New Roman" w:hAnsi="Times New Roman" w:cs="Times New Roman"/>
          <w:color w:val="000000"/>
          <w:szCs w:val="26"/>
        </w:rPr>
        <w:t xml:space="preserve"> – 14 изд., </w:t>
      </w:r>
      <w:proofErr w:type="spellStart"/>
      <w:r w:rsidRPr="00C0545E">
        <w:rPr>
          <w:rFonts w:ascii="Times New Roman" w:hAnsi="Times New Roman" w:cs="Times New Roman"/>
          <w:color w:val="000000"/>
          <w:szCs w:val="26"/>
        </w:rPr>
        <w:t>испр</w:t>
      </w:r>
      <w:proofErr w:type="spellEnd"/>
      <w:r w:rsidRPr="00C0545E">
        <w:rPr>
          <w:rFonts w:ascii="Times New Roman" w:hAnsi="Times New Roman" w:cs="Times New Roman"/>
          <w:color w:val="000000"/>
          <w:szCs w:val="26"/>
        </w:rPr>
        <w:t>. – М.: Мнемозина, 2010».</w:t>
      </w:r>
    </w:p>
    <w:p w:rsidR="00AE4F69" w:rsidRDefault="0002276A" w:rsidP="0002276A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  <w:r w:rsidRPr="0002276A">
        <w:rPr>
          <w:rFonts w:ascii="Times New Roman" w:hAnsi="Times New Roman" w:cs="Times New Roman"/>
          <w:b/>
        </w:rPr>
        <w:t>Технологическая карта урока</w:t>
      </w:r>
      <w:r>
        <w:rPr>
          <w:rFonts w:ascii="Times New Roman" w:hAnsi="Times New Roman" w:cs="Times New Roman"/>
          <w:b/>
        </w:rPr>
        <w:t xml:space="preserve"> </w:t>
      </w:r>
    </w:p>
    <w:p w:rsidR="00133C12" w:rsidRDefault="00133C12" w:rsidP="0002276A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</w:p>
    <w:p w:rsidR="00133C12" w:rsidRDefault="00133C12" w:rsidP="0002276A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</w:p>
    <w:p w:rsidR="00133C12" w:rsidRDefault="00133C12" w:rsidP="0002276A">
      <w:pPr>
        <w:suppressAutoHyphens/>
        <w:spacing w:after="0" w:line="360" w:lineRule="auto"/>
        <w:rPr>
          <w:rFonts w:ascii="Times New Roman" w:hAnsi="Times New Roman" w:cs="Times New Roman"/>
          <w:b/>
        </w:rPr>
        <w:sectPr w:rsidR="00133C12" w:rsidSect="0002276A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86B41" w:rsidRDefault="00786B41" w:rsidP="00133C12">
      <w:pPr>
        <w:spacing w:after="0"/>
        <w:jc w:val="center"/>
        <w:rPr>
          <w:rFonts w:ascii="Times New Roman" w:hAnsi="Times New Roman" w:cs="Times New Roman"/>
          <w:b/>
          <w:i/>
          <w:sz w:val="24"/>
        </w:rPr>
      </w:pPr>
    </w:p>
    <w:p w:rsidR="00133C12" w:rsidRDefault="00133C12" w:rsidP="00133C1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8D9">
        <w:rPr>
          <w:rFonts w:ascii="Times New Roman" w:hAnsi="Times New Roman" w:cs="Times New Roman"/>
          <w:b/>
          <w:i/>
          <w:sz w:val="24"/>
        </w:rPr>
        <w:t xml:space="preserve">Технологическая карта урока математики  в 7 </w:t>
      </w:r>
      <w:r w:rsidRPr="00E653C7">
        <w:rPr>
          <w:rFonts w:ascii="Times New Roman" w:hAnsi="Times New Roman" w:cs="Times New Roman"/>
          <w:b/>
          <w:i/>
          <w:sz w:val="24"/>
        </w:rPr>
        <w:t xml:space="preserve">классе  </w:t>
      </w:r>
      <w:r w:rsidRPr="00E653C7">
        <w:rPr>
          <w:rFonts w:ascii="Times New Roman" w:hAnsi="Times New Roman" w:cs="Times New Roman"/>
          <w:b/>
          <w:sz w:val="24"/>
          <w:szCs w:val="24"/>
        </w:rPr>
        <w:t xml:space="preserve">по теме «Решение систем линейных уравнений </w:t>
      </w:r>
      <w:r w:rsidR="00C0545E">
        <w:rPr>
          <w:rFonts w:ascii="Times New Roman" w:hAnsi="Times New Roman" w:cs="Times New Roman"/>
          <w:b/>
          <w:sz w:val="24"/>
          <w:szCs w:val="24"/>
        </w:rPr>
        <w:t>методом подстановки</w:t>
      </w:r>
      <w:r w:rsidRPr="00E653C7">
        <w:rPr>
          <w:rFonts w:ascii="Times New Roman" w:hAnsi="Times New Roman" w:cs="Times New Roman"/>
          <w:b/>
          <w:sz w:val="24"/>
          <w:szCs w:val="24"/>
        </w:rPr>
        <w:t>»</w:t>
      </w:r>
    </w:p>
    <w:p w:rsidR="00786B41" w:rsidRPr="000A38D9" w:rsidRDefault="00786B41" w:rsidP="00133C12">
      <w:pPr>
        <w:spacing w:after="0"/>
        <w:jc w:val="center"/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38"/>
        <w:gridCol w:w="3357"/>
        <w:gridCol w:w="4695"/>
        <w:gridCol w:w="2442"/>
        <w:gridCol w:w="2720"/>
      </w:tblGrid>
      <w:tr w:rsidR="00133C12" w:rsidRPr="000A38D9" w:rsidTr="00786B41">
        <w:tc>
          <w:tcPr>
            <w:tcW w:w="0" w:type="auto"/>
          </w:tcPr>
          <w:p w:rsidR="00133C12" w:rsidRPr="00014604" w:rsidRDefault="00133C12" w:rsidP="00E95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4604">
              <w:rPr>
                <w:rFonts w:ascii="Times New Roman" w:hAnsi="Times New Roman" w:cs="Times New Roman"/>
                <w:b/>
              </w:rPr>
              <w:t>Этапы урока</w:t>
            </w:r>
          </w:p>
        </w:tc>
        <w:tc>
          <w:tcPr>
            <w:tcW w:w="0" w:type="auto"/>
          </w:tcPr>
          <w:p w:rsidR="00133C12" w:rsidRPr="00014604" w:rsidRDefault="00133C12" w:rsidP="00E95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4604">
              <w:rPr>
                <w:rFonts w:ascii="Times New Roman" w:hAnsi="Times New Roman" w:cs="Times New Roman"/>
                <w:b/>
              </w:rPr>
              <w:t>Задачи этапа</w:t>
            </w:r>
          </w:p>
        </w:tc>
        <w:tc>
          <w:tcPr>
            <w:tcW w:w="0" w:type="auto"/>
          </w:tcPr>
          <w:p w:rsidR="00133C12" w:rsidRPr="00014604" w:rsidRDefault="00133C12" w:rsidP="00E95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4604">
              <w:rPr>
                <w:rFonts w:ascii="Times New Roman" w:hAnsi="Times New Roman" w:cs="Times New Roman"/>
                <w:b/>
              </w:rPr>
              <w:t>Деятельность учителя</w:t>
            </w:r>
          </w:p>
        </w:tc>
        <w:tc>
          <w:tcPr>
            <w:tcW w:w="0" w:type="auto"/>
          </w:tcPr>
          <w:p w:rsidR="00133C12" w:rsidRPr="00014604" w:rsidRDefault="00133C12" w:rsidP="00E95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4604">
              <w:rPr>
                <w:rFonts w:ascii="Times New Roman" w:hAnsi="Times New Roman" w:cs="Times New Roman"/>
                <w:b/>
              </w:rPr>
              <w:t>Деятельность учащихся</w:t>
            </w:r>
          </w:p>
        </w:tc>
        <w:tc>
          <w:tcPr>
            <w:tcW w:w="0" w:type="auto"/>
          </w:tcPr>
          <w:p w:rsidR="00133C12" w:rsidRPr="00014604" w:rsidRDefault="00133C12" w:rsidP="00E952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14604">
              <w:rPr>
                <w:rFonts w:ascii="Times New Roman" w:hAnsi="Times New Roman" w:cs="Times New Roman"/>
                <w:b/>
              </w:rPr>
              <w:t>УУД</w:t>
            </w:r>
          </w:p>
        </w:tc>
      </w:tr>
      <w:tr w:rsidR="00133C12" w:rsidRPr="000A38D9" w:rsidTr="00786B41">
        <w:tc>
          <w:tcPr>
            <w:tcW w:w="0" w:type="auto"/>
          </w:tcPr>
          <w:p w:rsidR="00133C12" w:rsidRPr="000A38D9" w:rsidRDefault="00133C12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1.  Организационный момент</w:t>
            </w:r>
          </w:p>
        </w:tc>
        <w:tc>
          <w:tcPr>
            <w:tcW w:w="0" w:type="auto"/>
          </w:tcPr>
          <w:p w:rsidR="00133C12" w:rsidRPr="000A38D9" w:rsidRDefault="00133C12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Создать благоприятный психологический настрой на работу</w:t>
            </w:r>
          </w:p>
        </w:tc>
        <w:tc>
          <w:tcPr>
            <w:tcW w:w="0" w:type="auto"/>
          </w:tcPr>
          <w:p w:rsidR="00133C12" w:rsidRPr="000A38D9" w:rsidRDefault="00133C12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Приветствие, проверка подготовленности к учебному занятию, организация внимания детей.</w:t>
            </w:r>
          </w:p>
          <w:p w:rsidR="00133C12" w:rsidRPr="000A38D9" w:rsidRDefault="00133C12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3C12" w:rsidRPr="000A38D9" w:rsidRDefault="00133C12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133C12" w:rsidRPr="000A38D9" w:rsidRDefault="00133C12" w:rsidP="001B0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Включаются в деловой ритм урока.</w:t>
            </w:r>
          </w:p>
          <w:p w:rsidR="00133C12" w:rsidRPr="000A38D9" w:rsidRDefault="00133C12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3C12" w:rsidRPr="000A38D9" w:rsidRDefault="00133C12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3C12" w:rsidRPr="000A38D9" w:rsidRDefault="00133C12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33C12" w:rsidRPr="000A38D9" w:rsidRDefault="00133C12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</w:tcPr>
          <w:p w:rsidR="00133C12" w:rsidRPr="000A38D9" w:rsidRDefault="00133C12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38D9">
              <w:rPr>
                <w:rFonts w:ascii="Times New Roman" w:hAnsi="Times New Roman" w:cs="Times New Roman"/>
                <w:i/>
              </w:rPr>
              <w:t>Личностные</w:t>
            </w:r>
            <w:proofErr w:type="gramEnd"/>
            <w:r w:rsidRPr="000A38D9">
              <w:rPr>
                <w:rFonts w:ascii="Times New Roman" w:hAnsi="Times New Roman" w:cs="Times New Roman"/>
                <w:i/>
              </w:rPr>
              <w:t xml:space="preserve">: </w:t>
            </w:r>
            <w:r w:rsidRPr="000A38D9">
              <w:rPr>
                <w:rFonts w:ascii="Times New Roman" w:hAnsi="Times New Roman" w:cs="Times New Roman"/>
              </w:rPr>
              <w:t>самоопределение.</w:t>
            </w:r>
          </w:p>
          <w:p w:rsidR="00133C12" w:rsidRPr="000A38D9" w:rsidRDefault="00133C12" w:rsidP="00786B4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38D9">
              <w:rPr>
                <w:rFonts w:ascii="Times New Roman" w:hAnsi="Times New Roman" w:cs="Times New Roman"/>
                <w:i/>
              </w:rPr>
              <w:t>Коммуникативные</w:t>
            </w:r>
            <w:r w:rsidRPr="000A38D9">
              <w:rPr>
                <w:rFonts w:ascii="Times New Roman" w:hAnsi="Times New Roman" w:cs="Times New Roman"/>
              </w:rPr>
              <w:t xml:space="preserve">: планирование учебного сотрудничества с учителем и </w:t>
            </w:r>
            <w:r w:rsidR="00C0545E">
              <w:rPr>
                <w:rFonts w:ascii="Times New Roman" w:hAnsi="Times New Roman" w:cs="Times New Roman"/>
              </w:rPr>
              <w:t>одноклассникам</w:t>
            </w:r>
            <w:r w:rsidRPr="000A38D9">
              <w:rPr>
                <w:rFonts w:ascii="Times New Roman" w:hAnsi="Times New Roman" w:cs="Times New Roman"/>
              </w:rPr>
              <w:t>и.</w:t>
            </w:r>
            <w:proofErr w:type="gramEnd"/>
          </w:p>
        </w:tc>
      </w:tr>
      <w:tr w:rsidR="00133C12" w:rsidRPr="000A38D9" w:rsidTr="00786B41">
        <w:trPr>
          <w:trHeight w:val="5004"/>
        </w:trPr>
        <w:tc>
          <w:tcPr>
            <w:tcW w:w="0" w:type="auto"/>
          </w:tcPr>
          <w:p w:rsidR="00133C12" w:rsidRPr="000A38D9" w:rsidRDefault="00133C12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2. Актуализация</w:t>
            </w:r>
            <w:r w:rsidR="00762D79">
              <w:rPr>
                <w:rFonts w:ascii="Times New Roman" w:hAnsi="Times New Roman" w:cs="Times New Roman"/>
              </w:rPr>
              <w:t>. Целеполагание</w:t>
            </w:r>
          </w:p>
        </w:tc>
        <w:tc>
          <w:tcPr>
            <w:tcW w:w="0" w:type="auto"/>
          </w:tcPr>
          <w:p w:rsidR="00133C12" w:rsidRPr="000A38D9" w:rsidRDefault="00133C12" w:rsidP="001B02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Актуализация опорных знаний.</w:t>
            </w:r>
            <w:r w:rsidR="00762D79">
              <w:rPr>
                <w:rFonts w:ascii="Times New Roman" w:hAnsi="Times New Roman" w:cs="Times New Roman"/>
              </w:rPr>
              <w:t xml:space="preserve"> Постановка цели урока.</w:t>
            </w:r>
          </w:p>
        </w:tc>
        <w:tc>
          <w:tcPr>
            <w:tcW w:w="0" w:type="auto"/>
          </w:tcPr>
          <w:p w:rsidR="005E099A" w:rsidRPr="001B020E" w:rsidRDefault="005E099A" w:rsidP="005E0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020E">
              <w:rPr>
                <w:rFonts w:ascii="Times New Roman" w:hAnsi="Times New Roman" w:cs="Times New Roman"/>
              </w:rPr>
              <w:t xml:space="preserve">На доске записана часть решения № </w:t>
            </w:r>
            <w:proofErr w:type="gramStart"/>
            <w:r w:rsidRPr="001B020E">
              <w:rPr>
                <w:rFonts w:ascii="Times New Roman" w:hAnsi="Times New Roman" w:cs="Times New Roman"/>
              </w:rPr>
              <w:t>12.</w:t>
            </w:r>
            <w:r w:rsidR="001B020E" w:rsidRPr="001B020E">
              <w:rPr>
                <w:rFonts w:ascii="Times New Roman" w:hAnsi="Times New Roman" w:cs="Times New Roman"/>
              </w:rPr>
              <w:t>9</w:t>
            </w:r>
            <w:proofErr w:type="gramEnd"/>
            <w:r w:rsidRPr="001B020E">
              <w:rPr>
                <w:rFonts w:ascii="Times New Roman" w:hAnsi="Times New Roman" w:cs="Times New Roman"/>
              </w:rPr>
              <w:t xml:space="preserve"> а из домашнего задания. Ребята должны указать на ошибк</w:t>
            </w:r>
            <w:r w:rsidR="001B020E" w:rsidRPr="001B020E">
              <w:rPr>
                <w:rFonts w:ascii="Times New Roman" w:hAnsi="Times New Roman" w:cs="Times New Roman"/>
              </w:rPr>
              <w:t>у</w:t>
            </w:r>
            <w:r w:rsidRPr="001B020E">
              <w:rPr>
                <w:rFonts w:ascii="Times New Roman" w:hAnsi="Times New Roman" w:cs="Times New Roman"/>
              </w:rPr>
              <w:t>, допущенн</w:t>
            </w:r>
            <w:r w:rsidR="001B020E" w:rsidRPr="001B020E">
              <w:rPr>
                <w:rFonts w:ascii="Times New Roman" w:hAnsi="Times New Roman" w:cs="Times New Roman"/>
              </w:rPr>
              <w:t>ую</w:t>
            </w:r>
            <w:r w:rsidRPr="001B020E">
              <w:rPr>
                <w:rFonts w:ascii="Times New Roman" w:hAnsi="Times New Roman" w:cs="Times New Roman"/>
              </w:rPr>
              <w:t xml:space="preserve"> при решении</w:t>
            </w:r>
          </w:p>
          <w:p w:rsidR="005E099A" w:rsidRPr="001B020E" w:rsidRDefault="005E099A" w:rsidP="005E099A">
            <w:pPr>
              <w:ind w:left="142" w:hanging="567"/>
              <w:rPr>
                <w:rFonts w:ascii="Times New Roman" w:eastAsiaTheme="minorEastAsia" w:hAnsi="Times New Roman" w:cs="Times New Roman"/>
              </w:rPr>
            </w:pPr>
            <m:oMathPara>
              <m:oMathParaPr>
                <m:jc m:val="center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Times New Roman" w:cs="Times New Roman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Times New Roman" w:cs="Times New Roman"/>
                          </w:rPr>
                          <m:t>2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х</m:t>
                        </m:r>
                        <m:r>
                          <w:rPr>
                            <w:rFonts w:ascii="Times New Roman" w:hAnsi="Times New Roman" w:cs="Times New Roman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у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=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2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,</m:t>
                        </m:r>
                      </m:e>
                      <m:e>
                        <m:r>
                          <w:rPr>
                            <w:rFonts w:ascii="Cambria Math" w:hAnsi="Times New Roman" w:cs="Times New Roman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х</m:t>
                        </m:r>
                        <m:r>
                          <w:rPr>
                            <w:rFonts w:ascii="Times New Roman" w:hAnsi="Times New Roman" w:cs="Times New Roman"/>
                          </w:rPr>
                          <m:t>-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2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у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=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3</m:t>
                        </m:r>
                        <m:r>
                          <w:rPr>
                            <w:rFonts w:ascii="Cambria Math" w:hAnsi="Times New Roman" w:cs="Times New Roman"/>
                          </w:rPr>
                          <m:t>.</m:t>
                        </m:r>
                      </m:e>
                    </m:eqArr>
                  </m:e>
                </m:d>
              </m:oMath>
            </m:oMathPara>
          </w:p>
          <w:p w:rsidR="005E099A" w:rsidRPr="001B020E" w:rsidRDefault="001B020E" w:rsidP="005E099A">
            <w:pPr>
              <w:ind w:left="142" w:hanging="567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eastAsiaTheme="minorEastAsia" w:hAnsi="Times New Roman" w:cs="Times New Roman"/>
                </w:rPr>
                <m:t>у</m:t>
              </m:r>
            </m:oMath>
            <w:r w:rsidRPr="001B020E">
              <w:rPr>
                <w:rFonts w:ascii="Times New Roman" w:eastAsiaTheme="minorEastAsia" w:hAnsi="Times New Roman" w:cs="Times New Roman"/>
              </w:rPr>
              <w:t xml:space="preserve"> </w:t>
            </w:r>
            <w:r w:rsidR="005E099A" w:rsidRPr="001B020E">
              <w:rPr>
                <w:rFonts w:ascii="Times New Roman" w:eastAsiaTheme="minorEastAsia" w:hAnsi="Times New Roman" w:cs="Times New Roman"/>
              </w:rPr>
              <w:t>=</w:t>
            </w:r>
            <w:r w:rsidRPr="001B020E">
              <w:rPr>
                <w:rFonts w:ascii="Times New Roman" w:eastAsiaTheme="minorEastAsia" w:hAnsi="Times New Roman" w:cs="Times New Roman"/>
              </w:rPr>
              <w:t xml:space="preserve"> 2х - 2</w:t>
            </w:r>
            <w:r w:rsidR="005E099A" w:rsidRPr="001B020E">
              <w:rPr>
                <w:rFonts w:ascii="Times New Roman" w:eastAsiaTheme="minorEastAsia" w:hAnsi="Times New Roman" w:cs="Times New Roman"/>
              </w:rPr>
              <w:t>,</w:t>
            </w:r>
            <w:r w:rsidRPr="001B020E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:rsidR="001B020E" w:rsidRPr="001B020E" w:rsidRDefault="001B020E" w:rsidP="005E099A">
            <w:pPr>
              <w:ind w:left="142" w:hanging="567"/>
              <w:jc w:val="center"/>
              <w:rPr>
                <w:rFonts w:ascii="Times New Roman" w:eastAsiaTheme="minorEastAsia" w:hAnsi="Times New Roman" w:cs="Times New Roman"/>
              </w:rPr>
            </w:pPr>
            <m:oMathPara>
              <m:oMath>
                <m:r>
                  <w:rPr>
                    <w:rFonts w:ascii="Cambria Math" w:eastAsiaTheme="minorEastAsia" w:hAnsi="Times New Roman" w:cs="Times New Roman"/>
                  </w:rPr>
                  <m:t>3</m:t>
                </m:r>
                <m:r>
                  <w:rPr>
                    <w:rFonts w:ascii="Cambria Math" w:eastAsiaTheme="minorEastAsia" w:hAnsi="Times New Roman" w:cs="Times New Roman"/>
                  </w:rPr>
                  <m:t>х-</m:t>
                </m:r>
                <m:r>
                  <w:rPr>
                    <w:rFonts w:ascii="Cambria Math" w:eastAsiaTheme="minorEastAsia" w:hAnsi="Times New Roman" w:cs="Times New Roman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х-</m:t>
                    </m:r>
                    <m:r>
                      <w:rPr>
                        <w:rFonts w:ascii="Cambria Math" w:eastAsiaTheme="minorEastAsia" w:hAnsi="Times New Roman" w:cs="Times New Roman"/>
                      </w:rPr>
                      <m:t>2</m:t>
                    </m:r>
                  </m:e>
                </m:d>
                <m:r>
                  <w:rPr>
                    <w:rFonts w:ascii="Cambria Math" w:eastAsiaTheme="minorEastAsia" w:hAnsi="Times New Roman" w:cs="Times New Roman"/>
                  </w:rPr>
                  <m:t>=3</m:t>
                </m:r>
              </m:oMath>
            </m:oMathPara>
          </w:p>
          <w:p w:rsidR="005E099A" w:rsidRPr="001B020E" w:rsidRDefault="001B020E" w:rsidP="005E099A">
            <w:pPr>
              <w:ind w:left="142" w:hanging="567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Cambria Math" w:hAnsi="Times New Roman" w:cs="Times New Roman"/>
                </w:rPr>
                <m:t>3</m:t>
              </m:r>
              <m:r>
                <w:rPr>
                  <w:rFonts w:ascii="Cambria Math" w:hAnsi="Times New Roman" w:cs="Times New Roman"/>
                </w:rPr>
                <m:t>х</m:t>
              </m:r>
              <m:r>
                <w:rPr>
                  <w:rFonts w:ascii="Times New Roman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4</m:t>
              </m:r>
              <m:r>
                <w:rPr>
                  <w:rFonts w:ascii="Cambria Math" w:hAnsi="Times New Roman" w:cs="Times New Roman"/>
                </w:rPr>
                <m:t>х</m:t>
              </m:r>
              <m:r>
                <w:rPr>
                  <w:rFonts w:ascii="Cambria Math" w:hAnsi="Times New Roman" w:cs="Times New Roman"/>
                </w:rPr>
                <m:t>+4</m:t>
              </m:r>
            </m:oMath>
            <w:r w:rsidRPr="001B020E">
              <w:rPr>
                <w:rFonts w:ascii="Times New Roman" w:eastAsiaTheme="minorEastAsia" w:hAnsi="Times New Roman" w:cs="Times New Roman"/>
              </w:rPr>
              <w:t xml:space="preserve"> </w:t>
            </w:r>
            <w:r w:rsidR="005E099A" w:rsidRPr="001B020E">
              <w:rPr>
                <w:rFonts w:ascii="Times New Roman" w:eastAsiaTheme="minorEastAsia" w:hAnsi="Times New Roman" w:cs="Times New Roman"/>
              </w:rPr>
              <w:t>=</w:t>
            </w:r>
            <w:r w:rsidRPr="001B020E">
              <w:rPr>
                <w:rFonts w:ascii="Times New Roman" w:eastAsiaTheme="minorEastAsia" w:hAnsi="Times New Roman" w:cs="Times New Roman"/>
              </w:rPr>
              <w:t xml:space="preserve"> 3</w:t>
            </w:r>
            <w:r w:rsidR="005E099A" w:rsidRPr="001B020E">
              <w:rPr>
                <w:rFonts w:ascii="Times New Roman" w:eastAsiaTheme="minorEastAsia" w:hAnsi="Times New Roman" w:cs="Times New Roman"/>
              </w:rPr>
              <w:t>,</w:t>
            </w:r>
          </w:p>
          <w:p w:rsidR="005E099A" w:rsidRPr="001B020E" w:rsidRDefault="001B020E" w:rsidP="005E099A">
            <w:pPr>
              <w:ind w:left="142" w:hanging="567"/>
              <w:jc w:val="center"/>
              <w:rPr>
                <w:rFonts w:ascii="Times New Roman" w:eastAsiaTheme="minorEastAsia" w:hAnsi="Times New Roman" w:cs="Times New Roman"/>
              </w:rPr>
            </w:pPr>
            <m:oMath>
              <m:r>
                <w:rPr>
                  <w:rFonts w:ascii="Times New Roman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1</m:t>
              </m:r>
              <m:r>
                <w:rPr>
                  <w:rFonts w:ascii="Cambria Math" w:hAnsi="Times New Roman" w:cs="Times New Roman"/>
                </w:rPr>
                <m:t>х</m:t>
              </m:r>
              <m:r>
                <w:rPr>
                  <w:rFonts w:ascii="Cambria Math" w:hAnsi="Times New Roman" w:cs="Times New Roman"/>
                </w:rPr>
                <m:t>=</m:t>
              </m:r>
              <m:r>
                <w:rPr>
                  <w:rFonts w:ascii="Cambria Math" w:hAnsi="Times New Roman" w:cs="Times New Roman"/>
                </w:rPr>
                <m:t>-</m:t>
              </m:r>
              <m:r>
                <w:rPr>
                  <w:rFonts w:ascii="Cambria Math" w:hAnsi="Times New Roman" w:cs="Times New Roman"/>
                </w:rPr>
                <m:t>1</m:t>
              </m:r>
            </m:oMath>
            <w:r w:rsidRPr="001B020E">
              <w:rPr>
                <w:rFonts w:ascii="Times New Roman" w:eastAsiaTheme="minorEastAsia" w:hAnsi="Times New Roman" w:cs="Times New Roman"/>
              </w:rPr>
              <w:t xml:space="preserve">, </w:t>
            </w:r>
            <w:proofErr w:type="spellStart"/>
            <w:r w:rsidRPr="001B020E">
              <w:rPr>
                <w:rFonts w:ascii="Times New Roman" w:eastAsiaTheme="minorEastAsia" w:hAnsi="Times New Roman" w:cs="Times New Roman"/>
              </w:rPr>
              <w:t>х</w:t>
            </w:r>
            <w:proofErr w:type="spellEnd"/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B020E">
              <w:rPr>
                <w:rFonts w:ascii="Times New Roman" w:eastAsiaTheme="minorEastAsia" w:hAnsi="Times New Roman" w:cs="Times New Roman"/>
              </w:rPr>
              <w:t>=</w:t>
            </w:r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B020E">
              <w:rPr>
                <w:rFonts w:ascii="Times New Roman" w:eastAsiaTheme="minorEastAsia" w:hAnsi="Times New Roman" w:cs="Times New Roman"/>
              </w:rPr>
              <w:t>1</w:t>
            </w:r>
            <w:r w:rsidR="005E099A" w:rsidRPr="001B020E">
              <w:rPr>
                <w:rFonts w:ascii="Times New Roman" w:eastAsiaTheme="minorEastAsia" w:hAnsi="Times New Roman" w:cs="Times New Roman"/>
              </w:rPr>
              <w:t>.</w:t>
            </w:r>
          </w:p>
          <w:p w:rsidR="005E099A" w:rsidRPr="001B020E" w:rsidRDefault="005E099A" w:rsidP="005E099A">
            <w:pPr>
              <w:ind w:left="142" w:hanging="567"/>
              <w:jc w:val="center"/>
              <w:rPr>
                <w:rFonts w:ascii="Times New Roman" w:hAnsi="Times New Roman" w:cs="Times New Roman"/>
              </w:rPr>
            </w:pPr>
            <m:oMath>
              <m:r>
                <w:rPr>
                  <w:rFonts w:ascii="Cambria Math" w:hAnsi="Times New Roman" w:cs="Times New Roman"/>
                </w:rPr>
                <m:t>Если</m:t>
              </m:r>
              <m:r>
                <w:rPr>
                  <w:rFonts w:ascii="Cambria Math" w:hAnsi="Times New Roman" w:cs="Times New Roman"/>
                </w:rPr>
                <m:t xml:space="preserve"> </m:t>
              </m:r>
              <m:r>
                <w:rPr>
                  <w:rFonts w:ascii="Cambria Math" w:hAnsi="Times New Roman" w:cs="Times New Roman"/>
                </w:rPr>
                <m:t>х</m:t>
              </m:r>
              <m:r>
                <w:rPr>
                  <w:rFonts w:ascii="Cambria Math" w:hAnsi="Times New Roman" w:cs="Times New Roman"/>
                </w:rPr>
                <m:t>=</m:t>
              </m:r>
              <m:r>
                <w:rPr>
                  <w:rFonts w:ascii="Cambria Math" w:hAnsi="Times New Roman" w:cs="Times New Roman"/>
                </w:rPr>
                <m:t>1</m:t>
              </m:r>
              <m:r>
                <w:rPr>
                  <w:rFonts w:ascii="Cambria Math" w:hAnsi="Times New Roman" w:cs="Times New Roman"/>
                </w:rPr>
                <m:t>,</m:t>
              </m:r>
              <m:r>
                <w:rPr>
                  <w:rFonts w:ascii="Cambria Math" w:hAnsi="Times New Roman" w:cs="Times New Roman"/>
                </w:rPr>
                <m:t>то</m:t>
              </m:r>
              <m:r>
                <w:rPr>
                  <w:rFonts w:ascii="Cambria Math" w:hAnsi="Times New Roman" w:cs="Times New Roman"/>
                </w:rPr>
                <m:t xml:space="preserve"> </m:t>
              </m:r>
              <m:r>
                <w:rPr>
                  <w:rFonts w:ascii="Cambria Math" w:hAnsi="Times New Roman" w:cs="Times New Roman"/>
                </w:rPr>
                <m:t>у</m:t>
              </m:r>
              <m:r>
                <w:rPr>
                  <w:rFonts w:ascii="Cambria Math" w:hAnsi="Times New Roman" w:cs="Times New Roman"/>
                </w:rPr>
                <m:t>=</m:t>
              </m:r>
            </m:oMath>
            <w:r w:rsidR="001B020E" w:rsidRPr="001B020E">
              <w:rPr>
                <w:rFonts w:ascii="Times New Roman" w:eastAsiaTheme="minorEastAsia" w:hAnsi="Times New Roman" w:cs="Times New Roman"/>
              </w:rPr>
              <w:t>2</w:t>
            </w:r>
            <w:r w:rsidRPr="001B020E">
              <w:rPr>
                <w:rFonts w:ascii="Times New Roman" w:hAnsi="Times New Roman" w:cs="Times New Roman"/>
              </w:rPr>
              <w:t>◦</w:t>
            </w:r>
            <w:r w:rsidR="001B020E" w:rsidRPr="001B020E">
              <w:rPr>
                <w:rFonts w:ascii="Times New Roman" w:hAnsi="Times New Roman" w:cs="Times New Roman"/>
              </w:rPr>
              <w:t>1-2</w:t>
            </w:r>
            <w:r w:rsidRPr="001B020E">
              <w:rPr>
                <w:rFonts w:ascii="Times New Roman" w:hAnsi="Times New Roman" w:cs="Times New Roman"/>
              </w:rPr>
              <w:t xml:space="preserve">, </w:t>
            </w:r>
            <w:r w:rsidR="001B020E" w:rsidRPr="001B020E">
              <w:rPr>
                <w:rFonts w:ascii="Times New Roman" w:hAnsi="Times New Roman" w:cs="Times New Roman"/>
              </w:rPr>
              <w:t>у</w:t>
            </w:r>
            <w:r w:rsidR="001B020E">
              <w:rPr>
                <w:rFonts w:ascii="Times New Roman" w:hAnsi="Times New Roman" w:cs="Times New Roman"/>
              </w:rPr>
              <w:t xml:space="preserve"> </w:t>
            </w:r>
            <w:r w:rsidRPr="001B020E">
              <w:rPr>
                <w:rFonts w:ascii="Times New Roman" w:hAnsi="Times New Roman" w:cs="Times New Roman"/>
              </w:rPr>
              <w:t>=</w:t>
            </w:r>
            <w:r w:rsidR="001B020E">
              <w:rPr>
                <w:rFonts w:ascii="Times New Roman" w:hAnsi="Times New Roman" w:cs="Times New Roman"/>
              </w:rPr>
              <w:t xml:space="preserve"> </w:t>
            </w:r>
            <w:r w:rsidR="001B020E" w:rsidRPr="001B020E">
              <w:rPr>
                <w:rFonts w:ascii="Times New Roman" w:hAnsi="Times New Roman" w:cs="Times New Roman"/>
              </w:rPr>
              <w:t>0</w:t>
            </w:r>
            <w:r w:rsidRPr="001B020E">
              <w:rPr>
                <w:rFonts w:ascii="Times New Roman" w:hAnsi="Times New Roman" w:cs="Times New Roman"/>
              </w:rPr>
              <w:t>.</w:t>
            </w:r>
          </w:p>
          <w:p w:rsidR="00133C12" w:rsidRDefault="005E099A" w:rsidP="001B020E">
            <w:pPr>
              <w:ind w:left="142" w:hanging="567"/>
              <w:jc w:val="center"/>
              <w:rPr>
                <w:rFonts w:ascii="Times New Roman" w:eastAsiaTheme="minorEastAsia" w:hAnsi="Times New Roman" w:cs="Times New Roman"/>
              </w:rPr>
            </w:pPr>
            <w:r w:rsidRPr="001B020E">
              <w:rPr>
                <w:rFonts w:ascii="Times New Roman" w:eastAsiaTheme="minorEastAsia" w:hAnsi="Times New Roman" w:cs="Times New Roman"/>
              </w:rPr>
              <w:t>Ответ:</w:t>
            </w:r>
            <w:r w:rsidR="001B020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B020E">
              <w:rPr>
                <w:rFonts w:ascii="Times New Roman" w:eastAsiaTheme="minorEastAsia" w:hAnsi="Times New Roman" w:cs="Times New Roman"/>
              </w:rPr>
              <w:t>(</w:t>
            </w:r>
            <w:r w:rsidR="001B020E" w:rsidRPr="001B020E">
              <w:rPr>
                <w:rFonts w:ascii="Times New Roman" w:eastAsiaTheme="minorEastAsia" w:hAnsi="Times New Roman" w:cs="Times New Roman"/>
              </w:rPr>
              <w:t>0</w:t>
            </w:r>
            <w:r w:rsidRPr="001B020E">
              <w:rPr>
                <w:rFonts w:ascii="Times New Roman" w:eastAsiaTheme="minorEastAsia" w:hAnsi="Times New Roman" w:cs="Times New Roman"/>
              </w:rPr>
              <w:t>;</w:t>
            </w:r>
            <w:r w:rsidR="001B020E" w:rsidRPr="001B020E">
              <w:rPr>
                <w:rFonts w:ascii="Times New Roman" w:eastAsiaTheme="minorEastAsia" w:hAnsi="Times New Roman" w:cs="Times New Roman"/>
              </w:rPr>
              <w:t xml:space="preserve"> 1</w:t>
            </w:r>
            <w:r w:rsidRPr="001B020E">
              <w:rPr>
                <w:rFonts w:ascii="Times New Roman" w:eastAsiaTheme="minorEastAsia" w:hAnsi="Times New Roman" w:cs="Times New Roman"/>
              </w:rPr>
              <w:t>)</w:t>
            </w:r>
          </w:p>
          <w:p w:rsidR="00762D79" w:rsidRPr="001B020E" w:rsidRDefault="00762D79" w:rsidP="00762D79">
            <w:pPr>
              <w:ind w:left="142" w:hanging="56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      Какова цель нашего урока? </w:t>
            </w:r>
          </w:p>
        </w:tc>
        <w:tc>
          <w:tcPr>
            <w:tcW w:w="0" w:type="auto"/>
          </w:tcPr>
          <w:p w:rsidR="00133C12" w:rsidRDefault="00133C12" w:rsidP="001B0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 xml:space="preserve">Учащиеся </w:t>
            </w:r>
            <w:r w:rsidR="00C0545E">
              <w:rPr>
                <w:rFonts w:ascii="Times New Roman" w:hAnsi="Times New Roman" w:cs="Times New Roman"/>
              </w:rPr>
              <w:t xml:space="preserve">слушают учителя,  </w:t>
            </w:r>
            <w:r w:rsidR="001B020E">
              <w:rPr>
                <w:rFonts w:ascii="Times New Roman" w:hAnsi="Times New Roman" w:cs="Times New Roman"/>
              </w:rPr>
              <w:t>проверяют решение, находят и указывают на ошибку, поднимая руку, и исправляют самостоятельно у доски</w:t>
            </w:r>
            <w:r w:rsidR="00C0545E">
              <w:rPr>
                <w:rFonts w:ascii="Times New Roman" w:hAnsi="Times New Roman" w:cs="Times New Roman"/>
              </w:rPr>
              <w:t>.</w:t>
            </w:r>
          </w:p>
          <w:p w:rsidR="00762D79" w:rsidRPr="000A38D9" w:rsidRDefault="00762D79" w:rsidP="001B02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Отвечают на вопрос учителя о цели урока?</w:t>
            </w:r>
            <w:r>
              <w:rPr>
                <w:rFonts w:ascii="Times New Roman" w:eastAsiaTheme="minorEastAsia" w:hAnsi="Times New Roman" w:cs="Times New Roman"/>
              </w:rPr>
              <w:t xml:space="preserve"> (Закрепить умение решать системы линейных уравнений методом подстановки).</w:t>
            </w:r>
          </w:p>
        </w:tc>
        <w:tc>
          <w:tcPr>
            <w:tcW w:w="0" w:type="auto"/>
          </w:tcPr>
          <w:p w:rsidR="00133C12" w:rsidRPr="000A38D9" w:rsidRDefault="00133C12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38D9">
              <w:rPr>
                <w:rFonts w:ascii="Times New Roman" w:hAnsi="Times New Roman" w:cs="Times New Roman"/>
                <w:i/>
              </w:rPr>
              <w:t>Коммуникативные</w:t>
            </w:r>
            <w:r w:rsidRPr="000A38D9">
              <w:rPr>
                <w:rFonts w:ascii="Times New Roman" w:hAnsi="Times New Roman" w:cs="Times New Roman"/>
              </w:rPr>
              <w:t>:</w:t>
            </w:r>
            <w:r w:rsidRPr="00A37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8D9">
              <w:rPr>
                <w:rFonts w:ascii="Times New Roman" w:hAnsi="Times New Roman" w:cs="Times New Roman"/>
              </w:rPr>
              <w:t>развитие устной научной речи</w:t>
            </w:r>
            <w:r>
              <w:rPr>
                <w:rFonts w:ascii="Times New Roman" w:hAnsi="Times New Roman" w:cs="Times New Roman"/>
              </w:rPr>
              <w:t>,</w:t>
            </w:r>
            <w:r w:rsidRPr="000A38D9">
              <w:rPr>
                <w:rFonts w:ascii="Times New Roman" w:hAnsi="Times New Roman" w:cs="Times New Roman"/>
              </w:rPr>
              <w:t xml:space="preserve"> умение слушать и говорить.</w:t>
            </w:r>
            <w:proofErr w:type="gramEnd"/>
          </w:p>
          <w:p w:rsidR="00133C12" w:rsidRPr="000A38D9" w:rsidRDefault="00133C12" w:rsidP="00E9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  <w:i/>
              </w:rPr>
              <w:t>Познавательные</w:t>
            </w:r>
            <w:r w:rsidRPr="000A38D9">
              <w:rPr>
                <w:rFonts w:ascii="Times New Roman" w:hAnsi="Times New Roman" w:cs="Times New Roman"/>
              </w:rPr>
              <w:t>: анализ</w:t>
            </w:r>
            <w:r w:rsidR="00E952A5">
              <w:rPr>
                <w:rFonts w:ascii="Times New Roman" w:hAnsi="Times New Roman" w:cs="Times New Roman"/>
              </w:rPr>
              <w:t xml:space="preserve">, </w:t>
            </w:r>
            <w:r w:rsidRPr="000A38D9">
              <w:rPr>
                <w:rFonts w:ascii="Times New Roman" w:hAnsi="Times New Roman" w:cs="Times New Roman"/>
              </w:rPr>
              <w:t xml:space="preserve"> </w:t>
            </w:r>
            <w:r w:rsidR="00E952A5" w:rsidRPr="000A38D9">
              <w:rPr>
                <w:rFonts w:ascii="Times New Roman" w:hAnsi="Times New Roman" w:cs="Times New Roman"/>
              </w:rPr>
              <w:t>самостоятельное выделение-формулирование цели урока</w:t>
            </w:r>
            <w:r w:rsidR="00E952A5">
              <w:rPr>
                <w:rFonts w:ascii="Times New Roman" w:hAnsi="Times New Roman" w:cs="Times New Roman"/>
              </w:rPr>
              <w:t>.</w:t>
            </w:r>
            <w:r w:rsidR="00E952A5" w:rsidRPr="000A38D9">
              <w:rPr>
                <w:rFonts w:ascii="Times New Roman" w:hAnsi="Times New Roman" w:cs="Times New Roman"/>
                <w:i/>
              </w:rPr>
              <w:t xml:space="preserve"> Регулятивные: </w:t>
            </w:r>
            <w:proofErr w:type="spellStart"/>
            <w:r w:rsidR="00E952A5" w:rsidRPr="000A38D9">
              <w:rPr>
                <w:rFonts w:ascii="Times New Roman" w:hAnsi="Times New Roman" w:cs="Times New Roman"/>
              </w:rPr>
              <w:t>целеполагание</w:t>
            </w:r>
            <w:proofErr w:type="spellEnd"/>
          </w:p>
        </w:tc>
      </w:tr>
      <w:tr w:rsidR="005E099A" w:rsidRPr="000A38D9" w:rsidTr="00786B41">
        <w:tc>
          <w:tcPr>
            <w:tcW w:w="0" w:type="auto"/>
          </w:tcPr>
          <w:p w:rsidR="005E099A" w:rsidRPr="000A38D9" w:rsidRDefault="005E099A" w:rsidP="0076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3.</w:t>
            </w:r>
            <w:r w:rsidR="00762D79">
              <w:rPr>
                <w:rFonts w:ascii="Times New Roman" w:hAnsi="Times New Roman" w:cs="Times New Roman"/>
              </w:rPr>
              <w:t>М</w:t>
            </w:r>
            <w:r w:rsidRPr="000A38D9">
              <w:rPr>
                <w:rFonts w:ascii="Times New Roman" w:hAnsi="Times New Roman" w:cs="Times New Roman"/>
              </w:rPr>
              <w:t xml:space="preserve">отивация </w:t>
            </w:r>
          </w:p>
        </w:tc>
        <w:tc>
          <w:tcPr>
            <w:tcW w:w="0" w:type="auto"/>
          </w:tcPr>
          <w:p w:rsidR="005E099A" w:rsidRPr="000A38D9" w:rsidRDefault="005E099A" w:rsidP="00762D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 xml:space="preserve">Обеспечение мотивации учения детьми </w:t>
            </w:r>
          </w:p>
        </w:tc>
        <w:tc>
          <w:tcPr>
            <w:tcW w:w="0" w:type="auto"/>
          </w:tcPr>
          <w:p w:rsidR="005E099A" w:rsidRPr="00C0545E" w:rsidRDefault="005E099A" w:rsidP="00E157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Читает текст и просит ответить на вопрос: </w:t>
            </w:r>
            <w:r w:rsidRPr="00C054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Пирамида его в Гизе, самая южная, значительно меньше двух других, она едва достигает высоты 66 м, а длина стороны её основания составляет 108,4 м. Её объём в 260000 м³ составляет только десятую часть объёма пирамиды </w:t>
            </w:r>
            <w:proofErr w:type="spellStart"/>
            <w:r w:rsidRPr="00C054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Хуфу</w:t>
            </w:r>
            <w:proofErr w:type="spellEnd"/>
            <w:r w:rsidRPr="00C054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: это был конец больших пирамид. Внутренность пирамиды обнаруживает отсутствие единства плана: </w:t>
            </w:r>
            <w:r w:rsidRPr="00C054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lastRenderedPageBreak/>
              <w:t xml:space="preserve">вероятно, первоначальные скромные размеры, рассчитанные не на наследника престола, увеличены с его воцарением. </w:t>
            </w:r>
          </w:p>
          <w:p w:rsidR="00786B41" w:rsidRDefault="005E099A" w:rsidP="00E157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 w:rsidRPr="00C054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Геродот утверждает, что фараон этот правил 18 или 28 лет. Однако по пирамиде и комплексу построек вокруг неё создается впечатление, будто фараон на самом деле правил недолго и предчувствовал свою раннюю кончину. Видимо, он вступал на престол в довольно преклонном возрасте. Как свидетельствует первый вход в пирамиду, перекрытый при дальнейшем строительстве, пирамида первоначально имела основание примерно 60 × 60 м, впоследствии увеличенное почти вдвое. Погребальную камеру фараон приказал вытесать всего в 6 метрах под основанием, но на следующей фазе строительства опустил её на более безопасную глубину. Для строительства пирамиды он приказал использовать крупные блоки, по размерам </w:t>
            </w:r>
            <w:proofErr w:type="gramStart"/>
            <w:r w:rsidRPr="00C054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намного большие</w:t>
            </w:r>
            <w:proofErr w:type="gramEnd"/>
            <w:r w:rsidRPr="00C054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, чем в пирамидах </w:t>
            </w:r>
            <w:proofErr w:type="spellStart"/>
            <w:r w:rsidRPr="00C054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Хуфу</w:t>
            </w:r>
            <w:proofErr w:type="spellEnd"/>
            <w:r w:rsidRPr="00C054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и </w:t>
            </w:r>
            <w:proofErr w:type="spellStart"/>
            <w:r w:rsidRPr="00C054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Хафра</w:t>
            </w:r>
            <w:proofErr w:type="spellEnd"/>
            <w:r w:rsidRPr="00C0545E"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. Стремясь ускорить строительство, фараон не заставлял рабочих обрабатывать камень очень тщательно.</w:t>
            </w: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 xml:space="preserve"> </w:t>
            </w:r>
          </w:p>
          <w:p w:rsidR="005E099A" w:rsidRDefault="005E099A" w:rsidP="00E1575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1"/>
                <w:lang w:eastAsia="ru-RU"/>
              </w:rPr>
              <w:t>Кто же это?</w:t>
            </w:r>
          </w:p>
          <w:p w:rsidR="005E099A" w:rsidRPr="00C0545E" w:rsidRDefault="005E099A" w:rsidP="00E157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E099A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Продолжает читать текст: На сегодняшний день пирамида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его</w:t>
            </w:r>
            <w:r w:rsidRPr="005E099A">
              <w:rPr>
                <w:rFonts w:ascii="Times New Roman" w:eastAsia="Times New Roman" w:hAnsi="Times New Roman" w:cs="Times New Roman"/>
                <w:lang w:eastAsia="ru-RU"/>
              </w:rPr>
              <w:t xml:space="preserve"> сохранилась лучше других и находится в хорошем состоянии, хотя высота её несколько уменьшилась и составляет 62 м (вместе с тем, наносы песка защитили от разрушения основание). В погребальной камере в </w:t>
            </w:r>
            <w:hyperlink r:id="rId5" w:tooltip="1837" w:history="1">
              <w:r w:rsidRPr="005E099A">
                <w:rPr>
                  <w:rFonts w:ascii="Times New Roman" w:eastAsia="Times New Roman" w:hAnsi="Times New Roman" w:cs="Times New Roman"/>
                  <w:lang w:eastAsia="ru-RU"/>
                </w:rPr>
                <w:t>1837</w:t>
              </w:r>
            </w:hyperlink>
            <w:r w:rsidRPr="005E099A">
              <w:rPr>
                <w:rFonts w:ascii="Times New Roman" w:eastAsia="Times New Roman" w:hAnsi="Times New Roman" w:cs="Times New Roman"/>
                <w:lang w:eastAsia="ru-RU"/>
              </w:rPr>
              <w:t> году был найден </w:t>
            </w:r>
            <w:hyperlink r:id="rId6" w:tooltip="Базальт" w:history="1">
              <w:r w:rsidRPr="005E099A">
                <w:rPr>
                  <w:rFonts w:ascii="Times New Roman" w:eastAsia="Times New Roman" w:hAnsi="Times New Roman" w:cs="Times New Roman"/>
                  <w:lang w:eastAsia="ru-RU"/>
                </w:rPr>
                <w:t>базальтовый</w:t>
              </w:r>
            </w:hyperlink>
            <w:r w:rsidRPr="005E099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hyperlink r:id="rId7" w:tooltip="Саркофаг" w:history="1">
              <w:r w:rsidRPr="005E099A">
                <w:rPr>
                  <w:rFonts w:ascii="Times New Roman" w:eastAsia="Times New Roman" w:hAnsi="Times New Roman" w:cs="Times New Roman"/>
                  <w:lang w:eastAsia="ru-RU"/>
                </w:rPr>
                <w:t>саркофаг</w:t>
              </w:r>
            </w:hyperlink>
            <w:r w:rsidRPr="005E099A">
              <w:rPr>
                <w:rFonts w:ascii="Times New Roman" w:eastAsia="Times New Roman" w:hAnsi="Times New Roman" w:cs="Times New Roman"/>
                <w:lang w:eastAsia="ru-RU"/>
              </w:rPr>
              <w:t> в форме дома и деревянный гроб в форме </w:t>
            </w:r>
            <w:hyperlink r:id="rId8" w:tooltip="Мумия" w:history="1">
              <w:r w:rsidRPr="005E099A">
                <w:rPr>
                  <w:rFonts w:ascii="Times New Roman" w:eastAsia="Times New Roman" w:hAnsi="Times New Roman" w:cs="Times New Roman"/>
                  <w:lang w:eastAsia="ru-RU"/>
                </w:rPr>
                <w:t>мумии</w:t>
              </w:r>
            </w:hyperlink>
            <w:r w:rsidRPr="005E099A">
              <w:rPr>
                <w:rFonts w:ascii="Times New Roman" w:eastAsia="Times New Roman" w:hAnsi="Times New Roman" w:cs="Times New Roman"/>
                <w:lang w:eastAsia="ru-RU"/>
              </w:rPr>
              <w:t xml:space="preserve"> с молитвой </w:t>
            </w:r>
            <w:hyperlink r:id="rId9" w:tooltip="Нут (мифология)" w:history="1">
              <w:r w:rsidRPr="005E099A">
                <w:rPr>
                  <w:rFonts w:ascii="Times New Roman" w:eastAsia="Times New Roman" w:hAnsi="Times New Roman" w:cs="Times New Roman"/>
                  <w:lang w:eastAsia="ru-RU"/>
                </w:rPr>
                <w:t>Нут</w:t>
              </w:r>
            </w:hyperlink>
            <w:r w:rsidRPr="005E099A">
              <w:rPr>
                <w:rFonts w:ascii="Times New Roman" w:eastAsia="Times New Roman" w:hAnsi="Times New Roman" w:cs="Times New Roman"/>
                <w:lang w:eastAsia="ru-RU"/>
              </w:rPr>
              <w:t>. Гроб был благополучно доставлен в </w:t>
            </w:r>
            <w:hyperlink r:id="rId10" w:tooltip="Британский музей" w:history="1">
              <w:r w:rsidRPr="005E099A">
                <w:rPr>
                  <w:rFonts w:ascii="Times New Roman" w:eastAsia="Times New Roman" w:hAnsi="Times New Roman" w:cs="Times New Roman"/>
                  <w:lang w:eastAsia="ru-RU"/>
                </w:rPr>
                <w:t>Британский музей</w:t>
              </w:r>
            </w:hyperlink>
            <w:r w:rsidRPr="005E099A">
              <w:rPr>
                <w:rFonts w:ascii="Times New Roman" w:eastAsia="Times New Roman" w:hAnsi="Times New Roman" w:cs="Times New Roman"/>
                <w:lang w:eastAsia="ru-RU"/>
              </w:rPr>
              <w:t xml:space="preserve">. Предполагают, что он, как и пирамида, был реставрирован при XXVI династии. Саркофаг же, отправленный в Лондон на корабле, утонул у испанских берегов, когда перевозившее его судно потерпело крушение в Гибралтарском проливе. Удалось спасти только крышку саркофага, так </w:t>
            </w:r>
            <w:r w:rsidRPr="005E09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как она была деревянной и всплыла после кораблекрушения. </w:t>
            </w:r>
          </w:p>
        </w:tc>
        <w:tc>
          <w:tcPr>
            <w:tcW w:w="0" w:type="auto"/>
          </w:tcPr>
          <w:p w:rsidR="005E099A" w:rsidRPr="000A38D9" w:rsidRDefault="00E952A5" w:rsidP="00E952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lastRenderedPageBreak/>
              <w:t xml:space="preserve">Учащиеся </w:t>
            </w:r>
            <w:r>
              <w:rPr>
                <w:rFonts w:ascii="Times New Roman" w:hAnsi="Times New Roman" w:cs="Times New Roman"/>
              </w:rPr>
              <w:t>слушают учителя, вспоминают из истории о пирамидах Египта. По-возможности, отвечают на вопрос.</w:t>
            </w:r>
          </w:p>
        </w:tc>
        <w:tc>
          <w:tcPr>
            <w:tcW w:w="0" w:type="auto"/>
          </w:tcPr>
          <w:p w:rsidR="00E952A5" w:rsidRPr="000A38D9" w:rsidRDefault="00E952A5" w:rsidP="00E9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38D9">
              <w:rPr>
                <w:rFonts w:ascii="Times New Roman" w:hAnsi="Times New Roman" w:cs="Times New Roman"/>
                <w:i/>
              </w:rPr>
              <w:t>Коммуникативные</w:t>
            </w:r>
            <w:r w:rsidRPr="000A38D9">
              <w:rPr>
                <w:rFonts w:ascii="Times New Roman" w:hAnsi="Times New Roman" w:cs="Times New Roman"/>
              </w:rPr>
              <w:t>:</w:t>
            </w:r>
            <w:r w:rsidRPr="00A373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8D9">
              <w:rPr>
                <w:rFonts w:ascii="Times New Roman" w:hAnsi="Times New Roman" w:cs="Times New Roman"/>
              </w:rPr>
              <w:t>развитие устной научной речи</w:t>
            </w:r>
            <w:r>
              <w:rPr>
                <w:rFonts w:ascii="Times New Roman" w:hAnsi="Times New Roman" w:cs="Times New Roman"/>
              </w:rPr>
              <w:t>,</w:t>
            </w:r>
            <w:r w:rsidRPr="000A38D9">
              <w:rPr>
                <w:rFonts w:ascii="Times New Roman" w:hAnsi="Times New Roman" w:cs="Times New Roman"/>
              </w:rPr>
              <w:t xml:space="preserve"> умение слушать и говорить.</w:t>
            </w:r>
            <w:proofErr w:type="gramEnd"/>
          </w:p>
          <w:p w:rsidR="005E099A" w:rsidRPr="000A38D9" w:rsidRDefault="005E099A" w:rsidP="00E9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38D9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0A38D9">
              <w:rPr>
                <w:rFonts w:ascii="Times New Roman" w:hAnsi="Times New Roman" w:cs="Times New Roman"/>
                <w:i/>
              </w:rPr>
              <w:t>:</w:t>
            </w:r>
            <w:r w:rsidR="00E952A5">
              <w:rPr>
                <w:rFonts w:ascii="Times New Roman" w:hAnsi="Times New Roman" w:cs="Times New Roman"/>
                <w:i/>
              </w:rPr>
              <w:t xml:space="preserve"> </w:t>
            </w:r>
            <w:r w:rsidR="00E952A5" w:rsidRPr="00E952A5">
              <w:rPr>
                <w:rFonts w:ascii="Times New Roman" w:hAnsi="Times New Roman" w:cs="Times New Roman"/>
              </w:rPr>
              <w:t>анализ текста.</w:t>
            </w:r>
          </w:p>
        </w:tc>
      </w:tr>
      <w:tr w:rsidR="00E952A5" w:rsidRPr="000A38D9" w:rsidTr="00786B41">
        <w:tc>
          <w:tcPr>
            <w:tcW w:w="0" w:type="auto"/>
          </w:tcPr>
          <w:p w:rsidR="00E952A5" w:rsidRPr="000A38D9" w:rsidRDefault="00E952A5" w:rsidP="00E9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</w:rPr>
              <w:t>Первичное з</w:t>
            </w:r>
            <w:r w:rsidRPr="000A38D9">
              <w:rPr>
                <w:rFonts w:ascii="Times New Roman" w:hAnsi="Times New Roman" w:cs="Times New Roman"/>
              </w:rPr>
              <w:t>акрепление</w:t>
            </w:r>
          </w:p>
        </w:tc>
        <w:tc>
          <w:tcPr>
            <w:tcW w:w="0" w:type="auto"/>
          </w:tcPr>
          <w:p w:rsidR="00E952A5" w:rsidRPr="000A38D9" w:rsidRDefault="00E952A5" w:rsidP="00E952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 xml:space="preserve">Выявление пробелов изученного материала, коррекция выявленных пробелов, обеспечение закрепления в памяти детей знаний и способов действий, которые им необходимы для самостоятельной работы по </w:t>
            </w:r>
            <w:r>
              <w:rPr>
                <w:rFonts w:ascii="Times New Roman" w:hAnsi="Times New Roman" w:cs="Times New Roman"/>
              </w:rPr>
              <w:t>изученному</w:t>
            </w:r>
            <w:r w:rsidRPr="000A38D9">
              <w:rPr>
                <w:rFonts w:ascii="Times New Roman" w:hAnsi="Times New Roman" w:cs="Times New Roman"/>
              </w:rPr>
              <w:t xml:space="preserve"> материалу.</w:t>
            </w:r>
          </w:p>
        </w:tc>
        <w:tc>
          <w:tcPr>
            <w:tcW w:w="0" w:type="auto"/>
          </w:tcPr>
          <w:p w:rsidR="00E952A5" w:rsidRDefault="00E952A5" w:rsidP="00C65DE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Учитель: Для того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чтобы узнать имя фараона, вам предлагается решить несколько систем линейных уравнений. Правильные ответы укажут на буквы его имени. Давайте решим первую систему в тетрадях (раздаёт карточки с заданием – </w:t>
            </w:r>
            <w:r w:rsidRPr="00C65DEC">
              <w:rPr>
                <w:rFonts w:ascii="Times New Roman" w:hAnsi="Times New Roman" w:cs="Times New Roman"/>
                <w:b/>
              </w:rPr>
              <w:t>приложение</w:t>
            </w:r>
            <w:r>
              <w:rPr>
                <w:rFonts w:ascii="Times New Roman" w:hAnsi="Times New Roman" w:cs="Times New Roman"/>
              </w:rPr>
              <w:t>)</w:t>
            </w:r>
            <w:r w:rsidR="00C65DEC">
              <w:rPr>
                <w:rFonts w:ascii="Times New Roman" w:hAnsi="Times New Roman" w:cs="Times New Roman"/>
              </w:rPr>
              <w:t>.</w:t>
            </w:r>
          </w:p>
          <w:p w:rsidR="00C65DEC" w:rsidRDefault="00C65DEC" w:rsidP="00C65DEC">
            <w:pPr>
              <w:pStyle w:val="a6"/>
              <w:numPr>
                <w:ilvl w:val="0"/>
                <w:numId w:val="2"/>
              </w:numPr>
            </w:pPr>
            <w: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9" type="#_x0000_t87" style="position:absolute;left:0;text-align:left;margin-left:30.65pt;margin-top:.6pt;width:12pt;height:25.25pt;z-index:251658240"/>
              </w:pict>
            </w:r>
            <w:r>
              <w:t xml:space="preserve">    </w:t>
            </w:r>
            <w:r>
              <w:rPr>
                <w:lang w:val="en-US"/>
              </w:rPr>
              <w:t>x = y + 1</w:t>
            </w:r>
          </w:p>
          <w:p w:rsidR="00C65DEC" w:rsidRPr="000A38D9" w:rsidRDefault="00C65DEC" w:rsidP="00C65D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 xml:space="preserve">    2x + 3y = 12</w:t>
            </w:r>
          </w:p>
        </w:tc>
        <w:tc>
          <w:tcPr>
            <w:tcW w:w="0" w:type="auto"/>
          </w:tcPr>
          <w:p w:rsidR="00E952A5" w:rsidRPr="000A38D9" w:rsidRDefault="00E952A5" w:rsidP="00C65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 xml:space="preserve">Учащиеся </w:t>
            </w:r>
            <w:r w:rsidR="00C65DEC">
              <w:rPr>
                <w:rFonts w:ascii="Times New Roman" w:hAnsi="Times New Roman" w:cs="Times New Roman"/>
              </w:rPr>
              <w:t xml:space="preserve">получают карточки и </w:t>
            </w:r>
            <w:r w:rsidRPr="000A38D9">
              <w:rPr>
                <w:rFonts w:ascii="Times New Roman" w:hAnsi="Times New Roman" w:cs="Times New Roman"/>
              </w:rPr>
              <w:t>работают в тетради индивидуально.</w:t>
            </w:r>
          </w:p>
        </w:tc>
        <w:tc>
          <w:tcPr>
            <w:tcW w:w="0" w:type="auto"/>
          </w:tcPr>
          <w:p w:rsidR="00E952A5" w:rsidRPr="000A38D9" w:rsidRDefault="00E952A5" w:rsidP="00E15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38D9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0A38D9">
              <w:rPr>
                <w:rFonts w:ascii="Times New Roman" w:hAnsi="Times New Roman" w:cs="Times New Roman"/>
              </w:rPr>
              <w:t>: контроль, оценка, коррекция.</w:t>
            </w:r>
          </w:p>
          <w:p w:rsidR="00E952A5" w:rsidRPr="000A38D9" w:rsidRDefault="00E952A5" w:rsidP="00E157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0A38D9">
              <w:rPr>
                <w:rFonts w:ascii="Times New Roman" w:hAnsi="Times New Roman" w:cs="Times New Roman"/>
              </w:rPr>
              <w:t>умение структурировать знания, выбор наиболее эффективных способов решения задач, рефлексия способов и условий действия.</w:t>
            </w:r>
          </w:p>
          <w:p w:rsidR="00E952A5" w:rsidRPr="000A38D9" w:rsidRDefault="00E952A5" w:rsidP="00E1575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65DEC" w:rsidRPr="000A38D9" w:rsidTr="00786B41">
        <w:tc>
          <w:tcPr>
            <w:tcW w:w="0" w:type="auto"/>
          </w:tcPr>
          <w:p w:rsidR="00C65DEC" w:rsidRPr="000A38D9" w:rsidRDefault="0050193A" w:rsidP="005019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65DEC" w:rsidRPr="000A38D9">
              <w:rPr>
                <w:rFonts w:ascii="Times New Roman" w:hAnsi="Times New Roman" w:cs="Times New Roman"/>
              </w:rPr>
              <w:t xml:space="preserve">. </w:t>
            </w:r>
            <w:r w:rsidR="00C65DEC">
              <w:rPr>
                <w:rFonts w:ascii="Times New Roman" w:hAnsi="Times New Roman" w:cs="Times New Roman"/>
              </w:rPr>
              <w:t>Самостоятельная работа в парах с проверкой по шифру</w:t>
            </w:r>
          </w:p>
        </w:tc>
        <w:tc>
          <w:tcPr>
            <w:tcW w:w="0" w:type="auto"/>
          </w:tcPr>
          <w:p w:rsidR="00C65DEC" w:rsidRPr="000A38D9" w:rsidRDefault="00C65DEC" w:rsidP="00917B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недостатков.</w:t>
            </w:r>
          </w:p>
        </w:tc>
        <w:tc>
          <w:tcPr>
            <w:tcW w:w="0" w:type="auto"/>
          </w:tcPr>
          <w:p w:rsidR="00C65DEC" w:rsidRDefault="00C65DEC" w:rsidP="00C65DEC">
            <w:pPr>
              <w:spacing w:after="0" w:line="240" w:lineRule="auto"/>
              <w:jc w:val="both"/>
              <w:rPr>
                <w:rFonts w:ascii="Times New Roman" w:hAnsi="Times New Roman"/>
                <w:szCs w:val="32"/>
              </w:rPr>
            </w:pPr>
            <w:r w:rsidRPr="00C65DEC">
              <w:rPr>
                <w:rFonts w:ascii="Times New Roman" w:hAnsi="Times New Roman"/>
                <w:szCs w:val="32"/>
              </w:rPr>
              <w:t>Организует выполнение учащимися самостоятельной работы</w:t>
            </w:r>
            <w:r>
              <w:rPr>
                <w:rFonts w:ascii="Times New Roman" w:hAnsi="Times New Roman"/>
                <w:szCs w:val="32"/>
              </w:rPr>
              <w:t xml:space="preserve"> в парах.</w:t>
            </w:r>
          </w:p>
          <w:p w:rsidR="00C65DEC" w:rsidRPr="00C65DEC" w:rsidRDefault="00C65DEC" w:rsidP="00C65DEC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  <w:r>
              <w:pict>
                <v:shape id="_x0000_s1030" type="#_x0000_t87" style="position:absolute;left:0;text-align:left;margin-left:30.65pt;margin-top:2.45pt;width:12pt;height:25.25pt;z-index:251660288"/>
              </w:pict>
            </w:r>
            <w:r w:rsidRPr="0050193A">
              <w:t xml:space="preserve">    </w:t>
            </w:r>
            <w:r w:rsidRPr="00C65DEC">
              <w:rPr>
                <w:lang w:val="en-US"/>
              </w:rPr>
              <w:t>x = y – 3</w:t>
            </w:r>
          </w:p>
          <w:p w:rsidR="00C65DEC" w:rsidRDefault="00C65DEC" w:rsidP="00C65DE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 xml:space="preserve">    4x – 2y = – 4</w:t>
            </w:r>
          </w:p>
          <w:p w:rsidR="00C65DEC" w:rsidRDefault="00C65DEC" w:rsidP="00C65DEC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  <w:r>
              <w:pict>
                <v:shape id="_x0000_s1031" type="#_x0000_t87" style="position:absolute;left:0;text-align:left;margin-left:27.8pt;margin-top:2.25pt;width:12pt;height:25.25pt;z-index:251661312"/>
              </w:pict>
            </w:r>
            <w:r>
              <w:rPr>
                <w:lang w:val="en-US"/>
              </w:rPr>
              <w:t xml:space="preserve">  y = x + 8</w:t>
            </w:r>
          </w:p>
          <w:p w:rsidR="00C65DEC" w:rsidRDefault="00C65DEC" w:rsidP="00C65DE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>3x – 2y = – 13</w:t>
            </w:r>
          </w:p>
          <w:p w:rsidR="00C65DEC" w:rsidRDefault="00C65DEC" w:rsidP="00C65DEC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  <w:r>
              <w:pict>
                <v:shape id="_x0000_s1032" type="#_x0000_t87" style="position:absolute;left:0;text-align:left;margin-left:27.8pt;margin-top:3.55pt;width:12pt;height:25.25pt;z-index:251662336"/>
              </w:pict>
            </w:r>
            <w:r>
              <w:rPr>
                <w:lang w:val="en-US"/>
              </w:rPr>
              <w:t xml:space="preserve">   – y = 2x</w:t>
            </w:r>
          </w:p>
          <w:p w:rsidR="00C65DEC" w:rsidRDefault="00C65DEC" w:rsidP="00C65DE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 xml:space="preserve">  5x – 4y = 65 </w:t>
            </w:r>
          </w:p>
          <w:p w:rsidR="00C65DEC" w:rsidRDefault="00C65DEC" w:rsidP="00C65DEC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  <w:r>
              <w:pict>
                <v:shape id="_x0000_s1033" type="#_x0000_t87" style="position:absolute;left:0;text-align:left;margin-left:27.8pt;margin-top:3.3pt;width:12pt;height:25.25pt;z-index:251663360"/>
              </w:pict>
            </w:r>
            <w:r>
              <w:rPr>
                <w:lang w:val="en-US"/>
              </w:rPr>
              <w:t xml:space="preserve">   x + y = 7</w:t>
            </w:r>
          </w:p>
          <w:p w:rsidR="00C65DEC" w:rsidRDefault="00C65DEC" w:rsidP="00C65DE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 xml:space="preserve">  6x – 3y = 6</w:t>
            </w:r>
          </w:p>
          <w:p w:rsidR="00C65DEC" w:rsidRDefault="00C65DEC" w:rsidP="00C65DEC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  <w:r>
              <w:pict>
                <v:shape id="_x0000_s1034" type="#_x0000_t87" style="position:absolute;left:0;text-align:left;margin-left:27.8pt;margin-top:3.1pt;width:12pt;height:25.25pt;z-index:251664384"/>
              </w:pict>
            </w:r>
            <w:r>
              <w:rPr>
                <w:lang w:val="en-US"/>
              </w:rPr>
              <w:t xml:space="preserve">   x – y = 4</w:t>
            </w:r>
          </w:p>
          <w:p w:rsidR="00C65DEC" w:rsidRDefault="00C65DEC" w:rsidP="00C65DE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 xml:space="preserve">  4y + 2x = 38</w:t>
            </w:r>
          </w:p>
          <w:p w:rsidR="00C65DEC" w:rsidRDefault="00C65DEC" w:rsidP="00C65DEC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  <w:r>
              <w:pict>
                <v:shape id="_x0000_s1035" type="#_x0000_t87" style="position:absolute;left:0;text-align:left;margin-left:27.8pt;margin-top:4.45pt;width:12pt;height:25.25pt;z-index:251665408"/>
              </w:pict>
            </w:r>
            <w:r>
              <w:rPr>
                <w:lang w:val="en-US"/>
              </w:rPr>
              <w:t xml:space="preserve">   x + 2y = 7</w:t>
            </w:r>
          </w:p>
          <w:p w:rsidR="00C65DEC" w:rsidRDefault="00C65DEC" w:rsidP="00C65DEC">
            <w:pPr>
              <w:pStyle w:val="a6"/>
              <w:rPr>
                <w:lang w:val="en-US"/>
              </w:rPr>
            </w:pPr>
            <w:r>
              <w:rPr>
                <w:lang w:val="en-US"/>
              </w:rPr>
              <w:t xml:space="preserve">  3y – 5x = 4</w:t>
            </w:r>
          </w:p>
          <w:p w:rsidR="00C65DEC" w:rsidRDefault="00C65DEC" w:rsidP="00C65DEC">
            <w:pPr>
              <w:pStyle w:val="a6"/>
              <w:numPr>
                <w:ilvl w:val="0"/>
                <w:numId w:val="2"/>
              </w:numPr>
              <w:rPr>
                <w:lang w:val="en-US"/>
              </w:rPr>
            </w:pPr>
            <w:r>
              <w:pict>
                <v:shape id="_x0000_s1036" type="#_x0000_t87" style="position:absolute;left:0;text-align:left;margin-left:27.8pt;margin-top:2.5pt;width:12pt;height:25.25pt;z-index:251666432"/>
              </w:pict>
            </w:r>
            <w:r>
              <w:rPr>
                <w:lang w:val="en-US"/>
              </w:rPr>
              <w:t xml:space="preserve">   2x – 7y = 8</w:t>
            </w:r>
          </w:p>
          <w:p w:rsidR="00C65DEC" w:rsidRPr="00C65DEC" w:rsidRDefault="00C65DEC" w:rsidP="00C65DE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lang w:val="en-US"/>
              </w:rPr>
              <w:t xml:space="preserve">   5x + y = – 17 </w:t>
            </w:r>
          </w:p>
        </w:tc>
        <w:tc>
          <w:tcPr>
            <w:tcW w:w="0" w:type="auto"/>
          </w:tcPr>
          <w:p w:rsidR="00C65DEC" w:rsidRPr="000A38D9" w:rsidRDefault="00C65DEC" w:rsidP="00C65D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Учащиеся работают в тетради</w:t>
            </w:r>
            <w:r>
              <w:rPr>
                <w:rFonts w:ascii="Times New Roman" w:hAnsi="Times New Roman" w:cs="Times New Roman"/>
              </w:rPr>
              <w:t xml:space="preserve">, совместно с соседом по парте выполняя задания. Взаимоконтроль, помощь. </w:t>
            </w:r>
          </w:p>
        </w:tc>
        <w:tc>
          <w:tcPr>
            <w:tcW w:w="0" w:type="auto"/>
          </w:tcPr>
          <w:p w:rsidR="00C65DEC" w:rsidRPr="000A38D9" w:rsidRDefault="00C65DEC" w:rsidP="00F51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38D9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0A38D9">
              <w:rPr>
                <w:rFonts w:ascii="Times New Roman" w:hAnsi="Times New Roman" w:cs="Times New Roman"/>
              </w:rPr>
              <w:t>: контроль, коррекция, самоконтроль и оценка одноклассника.</w:t>
            </w:r>
          </w:p>
          <w:p w:rsidR="00C65DEC" w:rsidRPr="000A38D9" w:rsidRDefault="00C65DEC" w:rsidP="00F51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  <w:i/>
              </w:rPr>
              <w:t xml:space="preserve">Личностные: </w:t>
            </w:r>
            <w:r w:rsidRPr="000A38D9">
              <w:rPr>
                <w:rFonts w:ascii="Times New Roman" w:hAnsi="Times New Roman" w:cs="Times New Roman"/>
              </w:rPr>
              <w:t>самоопределение, развитие доверия к своему партнеру</w:t>
            </w:r>
          </w:p>
          <w:p w:rsidR="00C65DEC" w:rsidRPr="000A38D9" w:rsidRDefault="00C65DEC" w:rsidP="00F51E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38D9">
              <w:rPr>
                <w:rFonts w:ascii="Times New Roman" w:hAnsi="Times New Roman" w:cs="Times New Roman"/>
                <w:i/>
              </w:rPr>
              <w:t>Коммуникативные</w:t>
            </w:r>
            <w:proofErr w:type="gramEnd"/>
            <w:r w:rsidRPr="000A38D9">
              <w:rPr>
                <w:rFonts w:ascii="Times New Roman" w:hAnsi="Times New Roman" w:cs="Times New Roman"/>
              </w:rPr>
              <w:t>: управление поведением партнера, контроль, коррекция, оценка действий партнера.</w:t>
            </w:r>
          </w:p>
        </w:tc>
      </w:tr>
      <w:tr w:rsidR="001B3A51" w:rsidRPr="000A38D9" w:rsidTr="00786B41">
        <w:tc>
          <w:tcPr>
            <w:tcW w:w="0" w:type="auto"/>
          </w:tcPr>
          <w:p w:rsidR="001B3A51" w:rsidRPr="000A38D9" w:rsidRDefault="001B3A51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6. Подведение итогов урока.</w:t>
            </w:r>
          </w:p>
        </w:tc>
        <w:tc>
          <w:tcPr>
            <w:tcW w:w="0" w:type="auto"/>
          </w:tcPr>
          <w:p w:rsidR="001B3A51" w:rsidRPr="000A38D9" w:rsidRDefault="001B3A51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Дать качественную оценку работы класса и отдельных учащихся</w:t>
            </w:r>
          </w:p>
        </w:tc>
        <w:tc>
          <w:tcPr>
            <w:tcW w:w="0" w:type="auto"/>
          </w:tcPr>
          <w:p w:rsidR="001B3A51" w:rsidRPr="000A38D9" w:rsidRDefault="001B3A51" w:rsidP="001B3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-Чему сегодня научились на уроке?</w:t>
            </w:r>
          </w:p>
          <w:p w:rsidR="001B3A51" w:rsidRPr="000A38D9" w:rsidRDefault="001B3A51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- Что понравилось на уроке?</w:t>
            </w:r>
          </w:p>
          <w:p w:rsidR="001B3A51" w:rsidRPr="000A38D9" w:rsidRDefault="001B3A51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--Оценить отдельных учащихся</w:t>
            </w:r>
          </w:p>
        </w:tc>
        <w:tc>
          <w:tcPr>
            <w:tcW w:w="0" w:type="auto"/>
          </w:tcPr>
          <w:p w:rsidR="001B3A51" w:rsidRPr="001B3A51" w:rsidRDefault="001B3A51" w:rsidP="001B3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B3A51">
              <w:rPr>
                <w:rFonts w:ascii="Times New Roman" w:hAnsi="Times New Roman"/>
              </w:rPr>
              <w:t>Участвуют в рефлексии, устно оценивают содержание урока.</w:t>
            </w:r>
          </w:p>
        </w:tc>
        <w:tc>
          <w:tcPr>
            <w:tcW w:w="0" w:type="auto"/>
          </w:tcPr>
          <w:p w:rsidR="001B3A51" w:rsidRPr="001B3A51" w:rsidRDefault="001B3A51" w:rsidP="001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1B3A51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1B3A51">
              <w:rPr>
                <w:rFonts w:ascii="Times New Roman" w:hAnsi="Times New Roman" w:cs="Times New Roman"/>
              </w:rPr>
              <w:t>: оценка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самооцека</w:t>
            </w:r>
            <w:proofErr w:type="spellEnd"/>
          </w:p>
          <w:p w:rsidR="001B3A51" w:rsidRPr="001B3A51" w:rsidRDefault="001B3A51" w:rsidP="001B3A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B3A51">
              <w:rPr>
                <w:rFonts w:ascii="Times New Roman" w:hAnsi="Times New Roman"/>
                <w:i/>
              </w:rPr>
              <w:t>Коммуникативные:</w:t>
            </w:r>
            <w:r w:rsidRPr="001B3A51">
              <w:rPr>
                <w:rFonts w:ascii="Times New Roman" w:hAnsi="Times New Roman"/>
              </w:rPr>
              <w:t xml:space="preserve"> умение с достаточной полнотой и точностью выражать свои мысли</w:t>
            </w:r>
          </w:p>
        </w:tc>
      </w:tr>
      <w:tr w:rsidR="001B3A51" w:rsidRPr="000A38D9" w:rsidTr="00786B41">
        <w:tc>
          <w:tcPr>
            <w:tcW w:w="0" w:type="auto"/>
          </w:tcPr>
          <w:p w:rsidR="001B3A51" w:rsidRPr="000A38D9" w:rsidRDefault="001B3A51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7. Информация о домашнем задании</w:t>
            </w:r>
          </w:p>
        </w:tc>
        <w:tc>
          <w:tcPr>
            <w:tcW w:w="0" w:type="auto"/>
          </w:tcPr>
          <w:p w:rsidR="001B3A51" w:rsidRPr="000A38D9" w:rsidRDefault="001B3A51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Обеспечение понимания детьми цели, содержания и способов выполнения домашнего задания.</w:t>
            </w:r>
          </w:p>
        </w:tc>
        <w:tc>
          <w:tcPr>
            <w:tcW w:w="0" w:type="auto"/>
          </w:tcPr>
          <w:p w:rsidR="001B3A51" w:rsidRPr="000A38D9" w:rsidRDefault="001B3A51" w:rsidP="001B3A5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Дорешать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 задания на карточке, которые не успели выполнить на уроке. Дополнительно (на «5»): придумать и составить подобное задание самостоятельно, взяв более короткое </w:t>
            </w:r>
            <w:r>
              <w:rPr>
                <w:rFonts w:ascii="Times New Roman" w:hAnsi="Times New Roman" w:cs="Times New Roman"/>
              </w:rPr>
              <w:lastRenderedPageBreak/>
              <w:t>слово.</w:t>
            </w:r>
          </w:p>
        </w:tc>
        <w:tc>
          <w:tcPr>
            <w:tcW w:w="0" w:type="auto"/>
          </w:tcPr>
          <w:p w:rsidR="001B3A51" w:rsidRPr="0050193A" w:rsidRDefault="001B3A51" w:rsidP="001B3A5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0193A">
              <w:rPr>
                <w:rFonts w:ascii="Times New Roman" w:hAnsi="Times New Roman"/>
              </w:rPr>
              <w:lastRenderedPageBreak/>
              <w:t>Записывают домашнее задание</w:t>
            </w:r>
          </w:p>
        </w:tc>
        <w:tc>
          <w:tcPr>
            <w:tcW w:w="0" w:type="auto"/>
          </w:tcPr>
          <w:p w:rsidR="001B3A51" w:rsidRPr="000A38D9" w:rsidRDefault="001B3A51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B3A51" w:rsidRPr="000A38D9" w:rsidTr="00786B41">
        <w:tc>
          <w:tcPr>
            <w:tcW w:w="0" w:type="auto"/>
          </w:tcPr>
          <w:p w:rsidR="001B3A51" w:rsidRPr="000A38D9" w:rsidRDefault="001B3A51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lastRenderedPageBreak/>
              <w:t>8. Рефлексия</w:t>
            </w:r>
          </w:p>
        </w:tc>
        <w:tc>
          <w:tcPr>
            <w:tcW w:w="0" w:type="auto"/>
          </w:tcPr>
          <w:p w:rsidR="001B3A51" w:rsidRPr="000A38D9" w:rsidRDefault="001B3A51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 xml:space="preserve">Инициировать рефлексию детей по поводу </w:t>
            </w:r>
            <w:proofErr w:type="spellStart"/>
            <w:r w:rsidRPr="000A38D9">
              <w:rPr>
                <w:rFonts w:ascii="Times New Roman" w:hAnsi="Times New Roman" w:cs="Times New Roman"/>
              </w:rPr>
              <w:t>психоэмоционального</w:t>
            </w:r>
            <w:proofErr w:type="spellEnd"/>
            <w:r w:rsidRPr="000A38D9">
              <w:rPr>
                <w:rFonts w:ascii="Times New Roman" w:hAnsi="Times New Roman" w:cs="Times New Roman"/>
              </w:rPr>
              <w:t xml:space="preserve"> состояния, мотивации их собственной  деятельности и взаимодействия с учителем и другими детьми в классе.</w:t>
            </w:r>
          </w:p>
        </w:tc>
        <w:tc>
          <w:tcPr>
            <w:tcW w:w="0" w:type="auto"/>
          </w:tcPr>
          <w:p w:rsidR="001B3A51" w:rsidRPr="000A38D9" w:rsidRDefault="001B3A51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 xml:space="preserve">Перед уходом с урока на </w:t>
            </w:r>
            <w:r>
              <w:rPr>
                <w:rFonts w:ascii="Times New Roman" w:hAnsi="Times New Roman" w:cs="Times New Roman"/>
              </w:rPr>
              <w:t xml:space="preserve">вывешенном на доске </w:t>
            </w:r>
            <w:r w:rsidRPr="000A38D9">
              <w:rPr>
                <w:rFonts w:ascii="Times New Roman" w:hAnsi="Times New Roman" w:cs="Times New Roman"/>
              </w:rPr>
              <w:t xml:space="preserve">листе </w:t>
            </w:r>
            <w:r>
              <w:rPr>
                <w:rFonts w:ascii="Times New Roman" w:hAnsi="Times New Roman" w:cs="Times New Roman"/>
              </w:rPr>
              <w:t>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  <w:r w:rsidRPr="000A38D9">
              <w:rPr>
                <w:rFonts w:ascii="Times New Roman" w:hAnsi="Times New Roman" w:cs="Times New Roman"/>
              </w:rPr>
              <w:t xml:space="preserve"> (лист рефлексии) нарисовать смайлик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B3A51" w:rsidRPr="000A38D9" w:rsidRDefault="001B3A51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A38D9">
              <w:rPr>
                <w:rFonts w:ascii="Times New Roman" w:hAnsi="Times New Roman" w:cs="Times New Roman"/>
              </w:rPr>
              <w:t>Если все было на уроке понятно, то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улыбающийся</w:t>
            </w:r>
            <w:proofErr w:type="gramEnd"/>
            <w:r>
              <w:rPr>
                <w:rFonts w:ascii="Times New Roman" w:hAnsi="Times New Roman" w:cs="Times New Roman"/>
              </w:rPr>
              <w:t>, е</w:t>
            </w:r>
            <w:r w:rsidRPr="000A38D9">
              <w:rPr>
                <w:rFonts w:ascii="Times New Roman" w:hAnsi="Times New Roman" w:cs="Times New Roman"/>
              </w:rPr>
              <w:t xml:space="preserve">сли остались непонятые вопросы, то </w:t>
            </w:r>
            <w:r>
              <w:rPr>
                <w:rFonts w:ascii="Times New Roman" w:hAnsi="Times New Roman" w:cs="Times New Roman"/>
              </w:rPr>
              <w:t>нет.</w:t>
            </w:r>
          </w:p>
        </w:tc>
        <w:tc>
          <w:tcPr>
            <w:tcW w:w="0" w:type="auto"/>
          </w:tcPr>
          <w:p w:rsidR="001B3A51" w:rsidRPr="000A38D9" w:rsidRDefault="00AF050E" w:rsidP="00AF05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Выходят к доске, рисуют смайлики.</w:t>
            </w:r>
          </w:p>
        </w:tc>
        <w:tc>
          <w:tcPr>
            <w:tcW w:w="0" w:type="auto"/>
          </w:tcPr>
          <w:p w:rsidR="001B3A51" w:rsidRPr="000A38D9" w:rsidRDefault="001B3A51" w:rsidP="0017782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A38D9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0A38D9">
              <w:rPr>
                <w:rFonts w:ascii="Times New Roman" w:hAnsi="Times New Roman" w:cs="Times New Roman"/>
              </w:rPr>
              <w:t>: рефлексия.</w:t>
            </w:r>
          </w:p>
        </w:tc>
      </w:tr>
    </w:tbl>
    <w:p w:rsidR="00133C12" w:rsidRDefault="00133C12" w:rsidP="00133C12">
      <w:pPr>
        <w:rPr>
          <w:sz w:val="12"/>
        </w:rPr>
      </w:pPr>
    </w:p>
    <w:p w:rsidR="00786B41" w:rsidRPr="00AF050E" w:rsidRDefault="00786B41" w:rsidP="00133C12">
      <w:pPr>
        <w:rPr>
          <w:sz w:val="12"/>
        </w:rPr>
      </w:pPr>
    </w:p>
    <w:p w:rsidR="00AF050E" w:rsidRDefault="00AF050E" w:rsidP="00AF050E">
      <w:pPr>
        <w:jc w:val="right"/>
      </w:pPr>
      <w:r>
        <w:t>Приложение</w:t>
      </w:r>
    </w:p>
    <w:p w:rsidR="00AF050E" w:rsidRDefault="00AF050E" w:rsidP="00AF050E">
      <w:pPr>
        <w:jc w:val="center"/>
      </w:pPr>
      <w:r>
        <w:t>Решите систему уравнений методом подстановки:</w:t>
      </w:r>
    </w:p>
    <w:p w:rsidR="00AF050E" w:rsidRDefault="00AF050E" w:rsidP="00AF050E">
      <w:pPr>
        <w:pStyle w:val="a6"/>
        <w:numPr>
          <w:ilvl w:val="0"/>
          <w:numId w:val="5"/>
        </w:numPr>
        <w:sectPr w:rsidR="00AF050E" w:rsidSect="00414126">
          <w:pgSz w:w="16838" w:h="11906" w:orient="landscape"/>
          <w:pgMar w:top="568" w:right="851" w:bottom="567" w:left="851" w:header="709" w:footer="709" w:gutter="0"/>
          <w:cols w:space="708"/>
          <w:docGrid w:linePitch="360"/>
        </w:sectPr>
      </w:pPr>
    </w:p>
    <w:p w:rsidR="00AF050E" w:rsidRDefault="00AF050E" w:rsidP="00AF050E">
      <w:pPr>
        <w:pStyle w:val="a6"/>
        <w:numPr>
          <w:ilvl w:val="0"/>
          <w:numId w:val="5"/>
        </w:numPr>
      </w:pPr>
      <w:r>
        <w:lastRenderedPageBreak/>
        <w:pict>
          <v:shape id="_x0000_s1037" type="#_x0000_t87" style="position:absolute;left:0;text-align:left;margin-left:30.65pt;margin-top:.6pt;width:12pt;height:25.25pt;z-index:251668480"/>
        </w:pict>
      </w:r>
      <w:r>
        <w:t xml:space="preserve">    </w:t>
      </w:r>
      <w:r>
        <w:rPr>
          <w:lang w:val="en-US"/>
        </w:rPr>
        <w:t>x = y + 1</w:t>
      </w:r>
    </w:p>
    <w:p w:rsidR="00AF050E" w:rsidRDefault="00AF050E" w:rsidP="00AF050E">
      <w:pPr>
        <w:pStyle w:val="a6"/>
        <w:rPr>
          <w:lang w:val="en-US"/>
        </w:rPr>
      </w:pPr>
      <w:r>
        <w:rPr>
          <w:lang w:val="en-US"/>
        </w:rPr>
        <w:t xml:space="preserve">    2x + 3y = 12</w:t>
      </w:r>
    </w:p>
    <w:p w:rsidR="00AF050E" w:rsidRDefault="00AF050E" w:rsidP="00AF050E">
      <w:pPr>
        <w:pStyle w:val="a6"/>
        <w:numPr>
          <w:ilvl w:val="0"/>
          <w:numId w:val="5"/>
        </w:numPr>
        <w:rPr>
          <w:lang w:val="en-US"/>
        </w:rPr>
      </w:pPr>
      <w:r>
        <w:pict>
          <v:shape id="_x0000_s1038" type="#_x0000_t87" style="position:absolute;left:0;text-align:left;margin-left:30.65pt;margin-top:2.45pt;width:12pt;height:25.25pt;z-index:251669504"/>
        </w:pict>
      </w:r>
      <w:r>
        <w:rPr>
          <w:lang w:val="en-US"/>
        </w:rPr>
        <w:t xml:space="preserve">    x = y – 3</w:t>
      </w:r>
    </w:p>
    <w:p w:rsidR="00AF050E" w:rsidRDefault="00AF050E" w:rsidP="00AF050E">
      <w:pPr>
        <w:pStyle w:val="a6"/>
        <w:rPr>
          <w:lang w:val="en-US"/>
        </w:rPr>
      </w:pPr>
      <w:r>
        <w:rPr>
          <w:lang w:val="en-US"/>
        </w:rPr>
        <w:t xml:space="preserve">    4x – 2y = – 4</w:t>
      </w:r>
    </w:p>
    <w:p w:rsidR="00AF050E" w:rsidRDefault="00AF050E" w:rsidP="00AF050E">
      <w:pPr>
        <w:pStyle w:val="a6"/>
        <w:numPr>
          <w:ilvl w:val="0"/>
          <w:numId w:val="5"/>
        </w:numPr>
        <w:rPr>
          <w:lang w:val="en-US"/>
        </w:rPr>
      </w:pPr>
      <w:r>
        <w:pict>
          <v:shape id="_x0000_s1039" type="#_x0000_t87" style="position:absolute;left:0;text-align:left;margin-left:27.8pt;margin-top:2.25pt;width:12pt;height:25.25pt;z-index:251670528"/>
        </w:pict>
      </w:r>
      <w:r>
        <w:rPr>
          <w:lang w:val="en-US"/>
        </w:rPr>
        <w:t xml:space="preserve">  y = x + 8</w:t>
      </w:r>
    </w:p>
    <w:p w:rsidR="00AF050E" w:rsidRDefault="00AF050E" w:rsidP="00AF050E">
      <w:pPr>
        <w:pStyle w:val="a6"/>
        <w:rPr>
          <w:lang w:val="en-US"/>
        </w:rPr>
      </w:pPr>
      <w:r>
        <w:rPr>
          <w:lang w:val="en-US"/>
        </w:rPr>
        <w:t>3x – 2y = – 13</w:t>
      </w:r>
    </w:p>
    <w:p w:rsidR="00AF050E" w:rsidRDefault="00AF050E" w:rsidP="00AF050E">
      <w:pPr>
        <w:pStyle w:val="a6"/>
        <w:numPr>
          <w:ilvl w:val="0"/>
          <w:numId w:val="5"/>
        </w:numPr>
        <w:rPr>
          <w:lang w:val="en-US"/>
        </w:rPr>
      </w:pPr>
      <w:r>
        <w:pict>
          <v:shape id="_x0000_s1040" type="#_x0000_t87" style="position:absolute;left:0;text-align:left;margin-left:27.8pt;margin-top:3.55pt;width:12pt;height:25.25pt;z-index:251671552"/>
        </w:pict>
      </w:r>
      <w:r>
        <w:rPr>
          <w:lang w:val="en-US"/>
        </w:rPr>
        <w:t xml:space="preserve">   – y = 2x</w:t>
      </w:r>
    </w:p>
    <w:p w:rsidR="00AF050E" w:rsidRDefault="00AF050E" w:rsidP="00AF050E">
      <w:pPr>
        <w:pStyle w:val="a6"/>
        <w:rPr>
          <w:lang w:val="en-US"/>
        </w:rPr>
      </w:pPr>
      <w:r>
        <w:rPr>
          <w:lang w:val="en-US"/>
        </w:rPr>
        <w:t xml:space="preserve">  5x – 4y = 65 </w:t>
      </w:r>
    </w:p>
    <w:p w:rsidR="00AF050E" w:rsidRDefault="00AF050E" w:rsidP="00AF050E">
      <w:pPr>
        <w:pStyle w:val="a6"/>
        <w:numPr>
          <w:ilvl w:val="0"/>
          <w:numId w:val="5"/>
        </w:numPr>
        <w:rPr>
          <w:lang w:val="en-US"/>
        </w:rPr>
      </w:pPr>
      <w:r>
        <w:pict>
          <v:shape id="_x0000_s1041" type="#_x0000_t87" style="position:absolute;left:0;text-align:left;margin-left:27.8pt;margin-top:3.3pt;width:12pt;height:25.25pt;z-index:251672576"/>
        </w:pict>
      </w:r>
      <w:r>
        <w:rPr>
          <w:lang w:val="en-US"/>
        </w:rPr>
        <w:t xml:space="preserve">   x + y = 7</w:t>
      </w:r>
    </w:p>
    <w:p w:rsidR="00AF050E" w:rsidRDefault="00AF050E" w:rsidP="00AF050E">
      <w:pPr>
        <w:pStyle w:val="a6"/>
        <w:rPr>
          <w:lang w:val="en-US"/>
        </w:rPr>
      </w:pPr>
      <w:r>
        <w:rPr>
          <w:lang w:val="en-US"/>
        </w:rPr>
        <w:t xml:space="preserve">  6x – 3y = 6</w:t>
      </w:r>
    </w:p>
    <w:p w:rsidR="00AF050E" w:rsidRDefault="00AF050E" w:rsidP="00AF050E">
      <w:pPr>
        <w:pStyle w:val="a6"/>
        <w:numPr>
          <w:ilvl w:val="0"/>
          <w:numId w:val="5"/>
        </w:numPr>
        <w:rPr>
          <w:lang w:val="en-US"/>
        </w:rPr>
      </w:pPr>
      <w:r>
        <w:pict>
          <v:shape id="_x0000_s1042" type="#_x0000_t87" style="position:absolute;left:0;text-align:left;margin-left:27.8pt;margin-top:3.1pt;width:12pt;height:25.25pt;z-index:251673600"/>
        </w:pict>
      </w:r>
      <w:r>
        <w:rPr>
          <w:lang w:val="en-US"/>
        </w:rPr>
        <w:t xml:space="preserve">   x – y = 4</w:t>
      </w:r>
    </w:p>
    <w:p w:rsidR="00AF050E" w:rsidRDefault="00AF050E" w:rsidP="00AF050E">
      <w:pPr>
        <w:pStyle w:val="a6"/>
        <w:rPr>
          <w:lang w:val="en-US"/>
        </w:rPr>
      </w:pPr>
      <w:r>
        <w:rPr>
          <w:lang w:val="en-US"/>
        </w:rPr>
        <w:t xml:space="preserve">  4y + 2x = 38</w:t>
      </w:r>
    </w:p>
    <w:p w:rsidR="00AF050E" w:rsidRDefault="00AF050E" w:rsidP="00AF050E">
      <w:pPr>
        <w:pStyle w:val="a6"/>
        <w:numPr>
          <w:ilvl w:val="0"/>
          <w:numId w:val="5"/>
        </w:numPr>
        <w:rPr>
          <w:lang w:val="en-US"/>
        </w:rPr>
      </w:pPr>
      <w:r>
        <w:pict>
          <v:shape id="_x0000_s1043" type="#_x0000_t87" style="position:absolute;left:0;text-align:left;margin-left:27.8pt;margin-top:4.45pt;width:12pt;height:25.25pt;z-index:251674624"/>
        </w:pict>
      </w:r>
      <w:r>
        <w:rPr>
          <w:lang w:val="en-US"/>
        </w:rPr>
        <w:t xml:space="preserve">   x + 2y = 7</w:t>
      </w:r>
    </w:p>
    <w:p w:rsidR="00AF050E" w:rsidRDefault="00AF050E" w:rsidP="00AF050E">
      <w:pPr>
        <w:pStyle w:val="a6"/>
        <w:rPr>
          <w:lang w:val="en-US"/>
        </w:rPr>
      </w:pPr>
      <w:r>
        <w:rPr>
          <w:lang w:val="en-US"/>
        </w:rPr>
        <w:t xml:space="preserve">  3y – 5x = 4</w:t>
      </w:r>
    </w:p>
    <w:p w:rsidR="00AF050E" w:rsidRDefault="00AF050E" w:rsidP="00AF050E">
      <w:pPr>
        <w:pStyle w:val="a6"/>
        <w:numPr>
          <w:ilvl w:val="0"/>
          <w:numId w:val="5"/>
        </w:numPr>
        <w:rPr>
          <w:lang w:val="en-US"/>
        </w:rPr>
      </w:pPr>
      <w:r>
        <w:pict>
          <v:shape id="_x0000_s1044" type="#_x0000_t87" style="position:absolute;left:0;text-align:left;margin-left:27.8pt;margin-top:2.5pt;width:12pt;height:25.25pt;z-index:251675648"/>
        </w:pict>
      </w:r>
      <w:r>
        <w:rPr>
          <w:lang w:val="en-US"/>
        </w:rPr>
        <w:t xml:space="preserve">   2x – 7y = 8</w:t>
      </w:r>
    </w:p>
    <w:p w:rsidR="00AF050E" w:rsidRDefault="00AF050E" w:rsidP="00AF050E">
      <w:pPr>
        <w:pStyle w:val="a6"/>
        <w:rPr>
          <w:lang w:val="en-US"/>
        </w:rPr>
      </w:pPr>
      <w:r>
        <w:rPr>
          <w:lang w:val="en-US"/>
        </w:rPr>
        <w:t xml:space="preserve">   5x + y = – 17 </w:t>
      </w:r>
    </w:p>
    <w:p w:rsidR="00AF050E" w:rsidRDefault="00AF050E" w:rsidP="00AF050E">
      <w:pPr>
        <w:pStyle w:val="a6"/>
      </w:pPr>
    </w:p>
    <w:p w:rsidR="00AF050E" w:rsidRDefault="00AF050E" w:rsidP="00AF050E">
      <w:pPr>
        <w:pStyle w:val="a6"/>
      </w:pPr>
    </w:p>
    <w:p w:rsidR="00786B41" w:rsidRDefault="00786B41" w:rsidP="00AF050E">
      <w:pPr>
        <w:pStyle w:val="a6"/>
      </w:pPr>
    </w:p>
    <w:p w:rsidR="00786B41" w:rsidRDefault="00786B41" w:rsidP="00AF050E">
      <w:pPr>
        <w:pStyle w:val="a6"/>
      </w:pPr>
    </w:p>
    <w:p w:rsidR="00786B41" w:rsidRDefault="00786B41" w:rsidP="00AF050E">
      <w:pPr>
        <w:pStyle w:val="a6"/>
      </w:pPr>
    </w:p>
    <w:p w:rsidR="00786B41" w:rsidRDefault="00786B41" w:rsidP="00AF050E">
      <w:pPr>
        <w:pStyle w:val="a6"/>
      </w:pPr>
    </w:p>
    <w:p w:rsidR="00786B41" w:rsidRDefault="00786B41" w:rsidP="00AF050E">
      <w:pPr>
        <w:pStyle w:val="a6"/>
      </w:pPr>
    </w:p>
    <w:p w:rsidR="00AF050E" w:rsidRDefault="00AF050E" w:rsidP="00AF050E">
      <w:pPr>
        <w:pStyle w:val="a6"/>
      </w:pPr>
    </w:p>
    <w:p w:rsidR="00AF050E" w:rsidRPr="00AF050E" w:rsidRDefault="00AF050E" w:rsidP="00AF050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решишь правильно, узнаешь имя </w:t>
      </w: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пятого</w:t>
      </w:r>
      <w:r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hyperlink r:id="rId11" w:tooltip="Фараон" w:history="1">
        <w:r w:rsidRPr="00AF050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фараона</w:t>
        </w:r>
      </w:hyperlink>
      <w:r w:rsidRPr="00AF050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2" w:tooltip="IV династия (Древний Египет)" w:history="1">
        <w:r w:rsidRPr="00AF050E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IV древнеегипетской династии</w:t>
        </w:r>
      </w:hyperlink>
      <w:r w:rsidRPr="00AF050E">
        <w:rPr>
          <w:rFonts w:ascii="Times New Roman" w:hAnsi="Times New Roman" w:cs="Times New Roman"/>
          <w:sz w:val="24"/>
          <w:szCs w:val="24"/>
        </w:rPr>
        <w:t>:</w:t>
      </w:r>
    </w:p>
    <w:p w:rsidR="00AF050E" w:rsidRDefault="00AF050E" w:rsidP="00AF050E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jc w:val="center"/>
        <w:tblInd w:w="720" w:type="dxa"/>
        <w:tblLook w:val="04A0"/>
      </w:tblPr>
      <w:tblGrid>
        <w:gridCol w:w="683"/>
        <w:gridCol w:w="1003"/>
        <w:gridCol w:w="863"/>
        <w:gridCol w:w="743"/>
        <w:gridCol w:w="903"/>
        <w:gridCol w:w="743"/>
        <w:gridCol w:w="743"/>
        <w:gridCol w:w="743"/>
      </w:tblGrid>
      <w:tr w:rsidR="00AF050E" w:rsidTr="00AF05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(1;3)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(5; - 10)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(3; 11)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(3;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(-3; -2)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(1; 4)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(9; 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(3; 4)</w:t>
            </w:r>
          </w:p>
        </w:tc>
      </w:tr>
      <w:tr w:rsidR="00AF050E" w:rsidTr="00AF05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50E" w:rsidRDefault="00AF050E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</w:tbl>
    <w:p w:rsidR="00AF050E" w:rsidRDefault="00AF050E" w:rsidP="00AF050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050E" w:rsidRDefault="00AF050E" w:rsidP="00AF050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43000" cy="1752600"/>
            <wp:effectExtent l="19050" t="0" r="0" b="0"/>
            <wp:docPr id="19" name="Рисунок 19" descr="микер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микерин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14450" cy="1752600"/>
            <wp:effectExtent l="19050" t="0" r="0" b="0"/>
            <wp:docPr id="20" name="Рисунок 1" descr="https://upload.wikimedia.org/wikipedia/commons/thumb/c/c1/Egypt.Giza.Menkaure.01.jpg/250px-Egypt.Giza.Menkaure.0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upload.wikimedia.org/wikipedia/commons/thumb/c/c1/Egypt.Giza.Menkaure.01.jpg/250px-Egypt.Giza.Menkaure.01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3C12" w:rsidRPr="0002276A" w:rsidRDefault="00133C12" w:rsidP="0002276A">
      <w:pPr>
        <w:suppressAutoHyphens/>
        <w:spacing w:after="0" w:line="360" w:lineRule="auto"/>
        <w:rPr>
          <w:rFonts w:ascii="Times New Roman" w:hAnsi="Times New Roman" w:cs="Times New Roman"/>
          <w:b/>
        </w:rPr>
      </w:pPr>
    </w:p>
    <w:sectPr w:rsidR="00133C12" w:rsidRPr="0002276A" w:rsidSect="00AF050E">
      <w:type w:val="continuous"/>
      <w:pgSz w:w="16838" w:h="11906" w:orient="landscape"/>
      <w:pgMar w:top="568" w:right="851" w:bottom="567" w:left="851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F6B4177"/>
    <w:multiLevelType w:val="hybridMultilevel"/>
    <w:tmpl w:val="76AAC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970FCC"/>
    <w:multiLevelType w:val="hybridMultilevel"/>
    <w:tmpl w:val="76AACC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54588D"/>
    <w:multiLevelType w:val="hybridMultilevel"/>
    <w:tmpl w:val="76AACC66"/>
    <w:lvl w:ilvl="0" w:tplc="04190011">
      <w:start w:val="1"/>
      <w:numFmt w:val="decimal"/>
      <w:lvlText w:val="%1)"/>
      <w:lvlJc w:val="left"/>
      <w:pPr>
        <w:ind w:left="6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7"/>
        </w:tabs>
        <w:ind w:left="139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7"/>
        </w:tabs>
        <w:ind w:left="2117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7"/>
        </w:tabs>
        <w:ind w:left="355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7"/>
        </w:tabs>
        <w:ind w:left="4277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7"/>
        </w:tabs>
        <w:ind w:left="571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7"/>
        </w:tabs>
        <w:ind w:left="6437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5FBC"/>
    <w:rsid w:val="00000D4F"/>
    <w:rsid w:val="0002276A"/>
    <w:rsid w:val="000A38D9"/>
    <w:rsid w:val="00127434"/>
    <w:rsid w:val="00133C12"/>
    <w:rsid w:val="001B020E"/>
    <w:rsid w:val="001B1330"/>
    <w:rsid w:val="001B3A51"/>
    <w:rsid w:val="00202270"/>
    <w:rsid w:val="002B3052"/>
    <w:rsid w:val="00320B26"/>
    <w:rsid w:val="003651FE"/>
    <w:rsid w:val="00371FB7"/>
    <w:rsid w:val="0039719C"/>
    <w:rsid w:val="003D5254"/>
    <w:rsid w:val="003E1238"/>
    <w:rsid w:val="0046508B"/>
    <w:rsid w:val="00480793"/>
    <w:rsid w:val="004D26E4"/>
    <w:rsid w:val="0050193A"/>
    <w:rsid w:val="005318C5"/>
    <w:rsid w:val="005862BF"/>
    <w:rsid w:val="005E099A"/>
    <w:rsid w:val="005F136A"/>
    <w:rsid w:val="006569D5"/>
    <w:rsid w:val="006D3C39"/>
    <w:rsid w:val="007058AE"/>
    <w:rsid w:val="007474E7"/>
    <w:rsid w:val="0075196A"/>
    <w:rsid w:val="00762D79"/>
    <w:rsid w:val="007661A2"/>
    <w:rsid w:val="00786B41"/>
    <w:rsid w:val="008A142F"/>
    <w:rsid w:val="008C087D"/>
    <w:rsid w:val="00A55FBC"/>
    <w:rsid w:val="00AE2B58"/>
    <w:rsid w:val="00AE4F69"/>
    <w:rsid w:val="00AF050E"/>
    <w:rsid w:val="00C0545E"/>
    <w:rsid w:val="00C65DEC"/>
    <w:rsid w:val="00CB0A74"/>
    <w:rsid w:val="00DE4D56"/>
    <w:rsid w:val="00E03E8A"/>
    <w:rsid w:val="00E60872"/>
    <w:rsid w:val="00E952A5"/>
    <w:rsid w:val="00FE0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72"/>
  </w:style>
  <w:style w:type="paragraph" w:styleId="1">
    <w:name w:val="heading 1"/>
    <w:basedOn w:val="a"/>
    <w:link w:val="10"/>
    <w:qFormat/>
    <w:rsid w:val="00AE4F69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000D4F"/>
    <w:pPr>
      <w:suppressAutoHyphens/>
      <w:spacing w:before="300" w:after="280" w:line="240" w:lineRule="auto"/>
      <w:ind w:left="300" w:right="450"/>
      <w:jc w:val="both"/>
    </w:pPr>
    <w:rPr>
      <w:rFonts w:ascii="Arial" w:eastAsia="Times New Roman" w:hAnsi="Arial" w:cs="Arial"/>
      <w:color w:val="000000"/>
      <w:kern w:val="1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AE4F69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F69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8A142F"/>
    <w:rPr>
      <w:color w:val="808080"/>
    </w:rPr>
  </w:style>
  <w:style w:type="paragraph" w:styleId="a6">
    <w:name w:val="List Paragraph"/>
    <w:basedOn w:val="a"/>
    <w:uiPriority w:val="34"/>
    <w:qFormat/>
    <w:rsid w:val="005E099A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F050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F050E"/>
  </w:style>
  <w:style w:type="table" w:styleId="a8">
    <w:name w:val="Table Grid"/>
    <w:basedOn w:val="a1"/>
    <w:uiPriority w:val="59"/>
    <w:rsid w:val="00AF0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C%D1%83%D0%BC%D0%B8%D1%8F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0%D1%80%D0%BA%D0%BE%D1%84%D0%B0%D0%B3" TargetMode="External"/><Relationship Id="rId12" Type="http://schemas.openxmlformats.org/officeDocument/2006/relationships/hyperlink" Target="https://ru.wikipedia.org/wiki/IV_%D0%B4%D0%B8%D0%BD%D0%B0%D1%81%D1%82%D0%B8%D1%8F_(%D0%94%D1%80%D0%B5%D0%B2%D0%BD%D0%B8%D0%B9_%D0%95%D0%B3%D0%B8%D0%BF%D0%B5%D1%82)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1%D0%B0%D0%B7%D0%B0%D0%BB%D1%8C%D1%82" TargetMode="External"/><Relationship Id="rId11" Type="http://schemas.openxmlformats.org/officeDocument/2006/relationships/hyperlink" Target="https://ru.wikipedia.org/wiki/%D0%A4%D0%B0%D1%80%D0%B0%D0%BE%D0%BD" TargetMode="External"/><Relationship Id="rId5" Type="http://schemas.openxmlformats.org/officeDocument/2006/relationships/hyperlink" Target="https://ru.wikipedia.org/wiki/1837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ru.wikipedia.org/wiki/%D0%91%D1%80%D0%B8%D1%82%D0%B0%D0%BD%D1%81%D0%BA%D0%B8%D0%B9_%D0%BC%D1%83%D0%B7%D0%B5%D0%B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1%83%D1%82_(%D0%BC%D0%B8%D1%84%D0%BE%D0%BB%D0%BE%D0%B3%D0%B8%D1%8F)" TargetMode="External"/><Relationship Id="rId14" Type="http://schemas.openxmlformats.org/officeDocument/2006/relationships/hyperlink" Target="https://commons.wikimedia.org/wiki/File:Egypt.Giza.Menkaure.01.jpg?uselang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1506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Папа</cp:lastModifiedBy>
  <cp:revision>5</cp:revision>
  <dcterms:created xsi:type="dcterms:W3CDTF">2015-01-10T22:08:00Z</dcterms:created>
  <dcterms:modified xsi:type="dcterms:W3CDTF">2015-12-06T16:44:00Z</dcterms:modified>
</cp:coreProperties>
</file>