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7C" w:rsidRPr="00F8568C" w:rsidRDefault="000F7A7C" w:rsidP="00F8568C">
      <w:pPr>
        <w:pStyle w:val="ad"/>
        <w:spacing w:after="0"/>
        <w:jc w:val="right"/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</w:pPr>
      <w:r w:rsidRPr="00F8568C">
        <w:rPr>
          <w:rFonts w:ascii="Times New Roman" w:eastAsiaTheme="minorHAnsi" w:hAnsi="Times New Roman" w:cs="Times New Roman"/>
          <w:color w:val="auto"/>
          <w:spacing w:val="0"/>
          <w:sz w:val="24"/>
          <w:szCs w:val="24"/>
        </w:rPr>
        <w:t xml:space="preserve">Приложение </w:t>
      </w:r>
    </w:p>
    <w:p w:rsidR="000F7A7C" w:rsidRPr="001719C0" w:rsidRDefault="000F7A7C" w:rsidP="00F856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9C0">
        <w:rPr>
          <w:rFonts w:ascii="Times New Roman" w:hAnsi="Times New Roman" w:cs="Times New Roman"/>
          <w:sz w:val="24"/>
          <w:szCs w:val="24"/>
        </w:rPr>
        <w:t xml:space="preserve"> к приказу ГБУ НАО «НРЦРО» </w:t>
      </w:r>
    </w:p>
    <w:p w:rsidR="000F7A7C" w:rsidRPr="001719C0" w:rsidRDefault="000F7A7C" w:rsidP="002234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19C0">
        <w:rPr>
          <w:rFonts w:ascii="Times New Roman" w:hAnsi="Times New Roman" w:cs="Times New Roman"/>
          <w:sz w:val="24"/>
          <w:szCs w:val="24"/>
        </w:rPr>
        <w:t>от</w:t>
      </w:r>
      <w:r w:rsidRPr="001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E17BA" w:rsidRPr="001719C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17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ноября 2025 г. № </w:t>
      </w:r>
      <w:r w:rsidR="009E17BA" w:rsidRPr="001719C0">
        <w:rPr>
          <w:rFonts w:ascii="Times New Roman" w:eastAsia="Times New Roman" w:hAnsi="Times New Roman" w:cs="Times New Roman"/>
          <w:sz w:val="24"/>
          <w:szCs w:val="24"/>
          <w:lang w:eastAsia="ru-RU"/>
        </w:rPr>
        <w:t>701</w:t>
      </w:r>
    </w:p>
    <w:p w:rsidR="009F3837" w:rsidRPr="001719C0" w:rsidRDefault="009F3837" w:rsidP="00223415">
      <w:pPr>
        <w:spacing w:after="255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3837" w:rsidRPr="001719C0" w:rsidRDefault="009A631D" w:rsidP="00223415">
      <w:pPr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</w:t>
      </w:r>
      <w:r w:rsidR="004044BD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проведении регионального конкурса </w:t>
      </w:r>
      <w:r w:rsidR="000F7A7C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краеведческих</w:t>
      </w:r>
      <w:r w:rsidR="00FE7233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</w:t>
      </w:r>
      <w:bookmarkStart w:id="0" w:name="_GoBack"/>
      <w:bookmarkEnd w:id="0"/>
      <w:r w:rsidR="00FE7233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атических </w:t>
      </w:r>
      <w:r w:rsidR="000F7A7C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 «Математические истории Ненецкого автономного округа: краеведение в задачах»</w:t>
      </w:r>
    </w:p>
    <w:p w:rsidR="009A631D" w:rsidRPr="001719C0" w:rsidRDefault="005020F1" w:rsidP="00223415">
      <w:pPr>
        <w:pStyle w:val="a3"/>
        <w:numPr>
          <w:ilvl w:val="0"/>
          <w:numId w:val="13"/>
        </w:numPr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</w:t>
      </w:r>
      <w:r w:rsidR="00FD5B3E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положени</w:t>
      </w:r>
      <w:r w:rsidR="00FD5B3E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:rsidR="005020F1" w:rsidRPr="001719C0" w:rsidRDefault="004044BD" w:rsidP="0022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цели, задачи, порядок организации</w:t>
      </w:r>
      <w:r w:rsidR="00B21455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1455" w:rsidRPr="001719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регионального конкурса</w:t>
      </w:r>
      <w:r w:rsidR="00FE7233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краеведческих математических задач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A7C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«Математические истории Ненецкого автономного округа: краеведение в задачах»</w:t>
      </w:r>
      <w:r w:rsidR="00AC75CB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B21455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C75CB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онкурс).</w:t>
      </w:r>
    </w:p>
    <w:p w:rsidR="000F7A7C" w:rsidRPr="001719C0" w:rsidRDefault="004044BD" w:rsidP="0022341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F7A7C" w:rsidRPr="001719C0">
        <w:rPr>
          <w:rFonts w:ascii="Times New Roman" w:hAnsi="Times New Roman" w:cs="Times New Roman"/>
          <w:sz w:val="28"/>
          <w:szCs w:val="28"/>
        </w:rPr>
        <w:t>Организатор</w:t>
      </w:r>
      <w:r w:rsidR="00FE7233" w:rsidRPr="001719C0">
        <w:rPr>
          <w:rFonts w:ascii="Times New Roman" w:hAnsi="Times New Roman" w:cs="Times New Roman"/>
          <w:sz w:val="28"/>
          <w:szCs w:val="28"/>
        </w:rPr>
        <w:t>ом</w:t>
      </w:r>
      <w:r w:rsidR="000F7A7C" w:rsidRPr="001719C0">
        <w:rPr>
          <w:rFonts w:ascii="Times New Roman" w:hAnsi="Times New Roman" w:cs="Times New Roman"/>
          <w:sz w:val="28"/>
          <w:szCs w:val="28"/>
        </w:rPr>
        <w:t xml:space="preserve"> </w:t>
      </w:r>
      <w:r w:rsidR="00FE7233" w:rsidRPr="001719C0">
        <w:rPr>
          <w:rFonts w:ascii="Times New Roman" w:eastAsia="Calibri" w:hAnsi="Times New Roman" w:cs="Times New Roman"/>
          <w:sz w:val="28"/>
          <w:szCs w:val="28"/>
          <w:lang w:eastAsia="zh-CN"/>
        </w:rPr>
        <w:t>К</w:t>
      </w:r>
      <w:r w:rsidR="000F7A7C" w:rsidRPr="001719C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онкурса </w:t>
      </w:r>
      <w:r w:rsidR="00FE7233" w:rsidRPr="001719C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является </w:t>
      </w:r>
      <w:r w:rsidR="000F7A7C" w:rsidRPr="001719C0">
        <w:rPr>
          <w:rFonts w:ascii="Times New Roman" w:hAnsi="Times New Roman" w:cs="Times New Roman"/>
          <w:sz w:val="28"/>
          <w:szCs w:val="28"/>
        </w:rPr>
        <w:t>ГБУ НАО «Ненецкий региональный центр развития образования».</w:t>
      </w:r>
    </w:p>
    <w:p w:rsidR="00FE7233" w:rsidRPr="001719C0" w:rsidRDefault="00FE7233" w:rsidP="0022341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C0">
        <w:rPr>
          <w:rFonts w:ascii="Times New Roman" w:hAnsi="Times New Roman" w:cs="Times New Roman"/>
          <w:sz w:val="28"/>
          <w:szCs w:val="28"/>
        </w:rPr>
        <w:t xml:space="preserve">1.3. Конкурс </w:t>
      </w:r>
      <w:r w:rsidR="009F50DD" w:rsidRPr="001719C0">
        <w:rPr>
          <w:rFonts w:ascii="Times New Roman" w:hAnsi="Times New Roman" w:cs="Times New Roman"/>
          <w:sz w:val="28"/>
          <w:szCs w:val="28"/>
        </w:rPr>
        <w:t xml:space="preserve"> </w:t>
      </w:r>
      <w:r w:rsidR="009F50DD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рамках плана мероприятий</w:t>
      </w:r>
      <w:r w:rsidR="009F50DD" w:rsidRPr="001719C0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9F50DD" w:rsidRPr="001719C0">
        <w:rPr>
          <w:rFonts w:ascii="Times New Roman" w:hAnsi="Times New Roman" w:cs="Times New Roman"/>
          <w:sz w:val="28"/>
          <w:szCs w:val="28"/>
        </w:rPr>
        <w:t>по развити</w:t>
      </w:r>
      <w:r w:rsidR="00A502E8" w:rsidRPr="001719C0">
        <w:rPr>
          <w:rFonts w:ascii="Times New Roman" w:hAnsi="Times New Roman" w:cs="Times New Roman"/>
          <w:sz w:val="28"/>
          <w:szCs w:val="28"/>
        </w:rPr>
        <w:t>ю математического и естественно</w:t>
      </w:r>
      <w:r w:rsidR="009F50DD" w:rsidRPr="001719C0">
        <w:rPr>
          <w:rFonts w:ascii="Times New Roman" w:hAnsi="Times New Roman" w:cs="Times New Roman"/>
          <w:sz w:val="28"/>
          <w:szCs w:val="28"/>
        </w:rPr>
        <w:t>научного общего образования в Ненецком автономном округе на период до 2030</w:t>
      </w:r>
      <w:r w:rsidR="009E17BA" w:rsidRPr="001719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F50DD" w:rsidRPr="001719C0">
        <w:rPr>
          <w:rFonts w:ascii="Times New Roman" w:hAnsi="Times New Roman" w:cs="Times New Roman"/>
          <w:sz w:val="28"/>
          <w:szCs w:val="28"/>
        </w:rPr>
        <w:t xml:space="preserve"> (Распоряжение ДОКиС НАО №124-р от 14.02.2025) года. </w:t>
      </w:r>
    </w:p>
    <w:p w:rsidR="009B789C" w:rsidRPr="001719C0" w:rsidRDefault="009B789C" w:rsidP="002234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631D" w:rsidRPr="001719C0" w:rsidRDefault="00FC247A" w:rsidP="00223415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9A631D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</w:t>
      </w:r>
      <w:r w:rsidR="00FE7233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9A631D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9B789C" w:rsidRPr="001719C0" w:rsidRDefault="009B789C" w:rsidP="0022341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631D" w:rsidRPr="001719C0" w:rsidRDefault="00AC75CB" w:rsidP="0022341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Целью </w:t>
      </w:r>
      <w:r w:rsidR="00FE7233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A631D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является</w:t>
      </w:r>
      <w:r w:rsidR="00431811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1811" w:rsidRPr="001719C0">
        <w:rPr>
          <w:rFonts w:ascii="Times New Roman" w:hAnsi="Times New Roman" w:cs="Times New Roman"/>
          <w:sz w:val="28"/>
          <w:szCs w:val="28"/>
        </w:rPr>
        <w:t xml:space="preserve">популяризации математических знаний в образовательном пространстве региона, </w:t>
      </w:r>
      <w:r w:rsidR="00431811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 w:rsidR="00FE7233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</w:t>
      </w:r>
      <w:r w:rsidR="006A74AC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тельного интереса учащихся и </w:t>
      </w:r>
      <w:r w:rsidR="00FE7233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изучения математики посредством решения практических задач, отражающих особенности культуры, архитектуры, животного мира и иных достопримечательностей </w:t>
      </w:r>
      <w:r w:rsidR="00FE7233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Ненецкого автономного округа.</w:t>
      </w:r>
    </w:p>
    <w:p w:rsidR="009A631D" w:rsidRPr="001719C0" w:rsidRDefault="00742484" w:rsidP="00223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</w:t>
      </w:r>
      <w:r w:rsidR="00AC75CB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A631D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онкурса:</w:t>
      </w:r>
    </w:p>
    <w:p w:rsidR="00FE7233" w:rsidRPr="001719C0" w:rsidRDefault="00447BF5" w:rsidP="0022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7233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математического знания школьников.</w:t>
      </w:r>
    </w:p>
    <w:p w:rsidR="00FE7233" w:rsidRPr="001719C0" w:rsidRDefault="00447BF5" w:rsidP="0022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7233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самостоятельно решать нестандартные задания.</w:t>
      </w:r>
    </w:p>
    <w:p w:rsidR="00FE7233" w:rsidRPr="001719C0" w:rsidRDefault="00447BF5" w:rsidP="0022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7233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="009F50DD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научно-исследовательской, краеведческой, этнографической деятельности в ходе составления задач</w:t>
      </w:r>
      <w:r w:rsidR="00FE7233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7233" w:rsidRPr="001719C0" w:rsidRDefault="00447BF5" w:rsidP="0022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7233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регионального банка  кр</w:t>
      </w:r>
      <w:r w:rsidR="002B183B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аеведческих задач по математике.</w:t>
      </w:r>
    </w:p>
    <w:p w:rsidR="004927C9" w:rsidRPr="001719C0" w:rsidRDefault="00447BF5" w:rsidP="00223415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F50DD" w:rsidRPr="001719C0">
        <w:rPr>
          <w:color w:val="000000"/>
          <w:sz w:val="28"/>
          <w:szCs w:val="28"/>
        </w:rPr>
        <w:t>П</w:t>
      </w:r>
      <w:r w:rsidR="004927C9" w:rsidRPr="001719C0">
        <w:rPr>
          <w:color w:val="000000"/>
          <w:sz w:val="28"/>
          <w:szCs w:val="28"/>
        </w:rPr>
        <w:t xml:space="preserve">ропаганда и популяризация краеведения, воспитание у школьников бережного отношения к культурному наследию родного края, знания об истории края, воспитания патриотического самосознания детей, расширения историко-культурологического образования по средствам текстовых задач. </w:t>
      </w:r>
    </w:p>
    <w:p w:rsidR="009B789C" w:rsidRPr="001719C0" w:rsidRDefault="009B789C" w:rsidP="00223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31D" w:rsidRPr="001719C0" w:rsidRDefault="00AC75CB" w:rsidP="00223415">
      <w:pPr>
        <w:pStyle w:val="a3"/>
        <w:numPr>
          <w:ilvl w:val="0"/>
          <w:numId w:val="13"/>
        </w:numPr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</w:t>
      </w:r>
      <w:r w:rsidR="009A631D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9B789C" w:rsidRPr="001719C0" w:rsidRDefault="009B789C" w:rsidP="00223415">
      <w:pPr>
        <w:pStyle w:val="a3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3D85" w:rsidRPr="001719C0" w:rsidRDefault="004C69F4" w:rsidP="002234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A631D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следующих возрастных группах</w:t>
      </w:r>
      <w:r w:rsidR="009F2D6C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811" w:rsidRPr="001719C0" w:rsidRDefault="00223415" w:rsidP="00E6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5B209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5 - </w:t>
      </w:r>
      <w:r w:rsidR="00BA45A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классов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</w:t>
      </w:r>
      <w:r w:rsidR="009F2D6C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05ED" w:rsidRPr="001719C0" w:rsidRDefault="00223415" w:rsidP="00E6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5B209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7 - 8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 w:rsidR="00D8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организаций;</w:t>
      </w:r>
    </w:p>
    <w:p w:rsidR="00431811" w:rsidRPr="001719C0" w:rsidRDefault="00223415" w:rsidP="00E6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 w:rsidR="00553D4B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B209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53D4B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уденты</w:t>
      </w:r>
      <w:r w:rsidR="005B209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2 курсов организаций среднего профессионального образования</w:t>
      </w:r>
      <w:r w:rsidR="009F2D6C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2092" w:rsidRPr="001719C0" w:rsidRDefault="00223415" w:rsidP="00E6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5B209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начальных классов общеобразовательных организаций;</w:t>
      </w:r>
    </w:p>
    <w:p w:rsidR="001F05ED" w:rsidRPr="001719C0" w:rsidRDefault="00223415" w:rsidP="00E6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математики</w:t>
      </w:r>
      <w:r w:rsidR="001F05ED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организаций;</w:t>
      </w:r>
    </w:p>
    <w:p w:rsidR="001F05ED" w:rsidRPr="001719C0" w:rsidRDefault="00223415" w:rsidP="00E6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1F05ED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информатики </w:t>
      </w:r>
      <w:r w:rsidR="001F05ED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организаций;</w:t>
      </w:r>
      <w:r w:rsidR="00431811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2092" w:rsidRPr="001719C0" w:rsidRDefault="00E12683" w:rsidP="00E1268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5B209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="00E65498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и информатики 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среднего </w:t>
      </w:r>
      <w:r w:rsidR="005B209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образования.</w:t>
      </w:r>
    </w:p>
    <w:p w:rsidR="00223415" w:rsidRDefault="00223415" w:rsidP="0044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E12683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возрастных категориях  1 - 3 </w:t>
      </w:r>
      <w:r w:rsidR="000731E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пускается</w:t>
      </w:r>
      <w:r w:rsidR="00D8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выполнение работ</w:t>
      </w:r>
      <w:r w:rsidR="00D8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731E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соавторстве (не более 3-х человек)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одной образовательной организации.</w:t>
      </w:r>
      <w:r w:rsidR="000731E2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остальных возрастных категориях только индивидуальное участие.</w:t>
      </w:r>
    </w:p>
    <w:p w:rsidR="00447BF5" w:rsidRPr="001719C0" w:rsidRDefault="00447BF5" w:rsidP="0044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3.3.Каждый участник может принять участие только в одной из выбранных номинаций (п. 5.2 настоящего положения).</w:t>
      </w:r>
    </w:p>
    <w:p w:rsidR="004927C9" w:rsidRPr="001719C0" w:rsidRDefault="004927C9" w:rsidP="002234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7C9" w:rsidRPr="001719C0" w:rsidRDefault="002039AD" w:rsidP="00223415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F56E28"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010F"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сроки </w:t>
      </w:r>
      <w:r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Конкурса</w:t>
      </w:r>
    </w:p>
    <w:p w:rsidR="002039AD" w:rsidRPr="001719C0" w:rsidRDefault="002039AD" w:rsidP="002234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F4" w:rsidRDefault="002039AD" w:rsidP="002234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4C69F4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9445F" w:rsidRPr="00194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бразовательной организации</w:t>
      </w:r>
      <w:r w:rsidR="00194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9F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 период </w:t>
      </w:r>
      <w:r w:rsidR="004C69F4" w:rsidRPr="00171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</w:t>
      </w:r>
      <w:r w:rsidR="001F05ED" w:rsidRPr="00171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447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4C69F4"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05ED"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4C69F4"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01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C69F4"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C69F4" w:rsidRPr="00171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</w:t>
      </w:r>
      <w:r w:rsidR="0072573A" w:rsidRPr="00171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2573A" w:rsidRPr="00171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(включительно) </w:t>
      </w:r>
      <w:r w:rsidR="004C69F4" w:rsidRPr="00171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C69F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предоставить </w:t>
      </w:r>
      <w:r w:rsidR="004D456E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</w:t>
      </w:r>
      <w:r w:rsidR="004C69F4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9F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194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всех участников</w:t>
      </w:r>
      <w:r w:rsidR="004C69F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цифровом носителе в ГБОУ</w:t>
      </w:r>
      <w:r w:rsidR="004C69F4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 «НРЦРО» Смирновой Анастасии Ивановне, кабинет 11 (контактный телефон 2</w:t>
      </w:r>
      <w:r w:rsidR="00223415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9F4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- 18 – 99).</w:t>
      </w:r>
      <w:r w:rsidR="004C69F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Сельские школы направляют пакет документов на электронную почту </w:t>
      </w:r>
      <w:hyperlink r:id="rId7" w:history="1">
        <w:r w:rsidR="004C69F4" w:rsidRPr="001719C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nastasja</w:t>
        </w:r>
        <w:r w:rsidR="004C69F4" w:rsidRPr="001719C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20.74@</w:t>
        </w:r>
        <w:r w:rsidR="004C69F4" w:rsidRPr="001719C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C69F4" w:rsidRPr="001719C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C69F4" w:rsidRPr="001719C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4C69F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9F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="004C69F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пометкой КОНКУРС </w:t>
      </w:r>
      <w:r w:rsidR="001F05ED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КРАЕВЕДЧЕСКИХ ЗАДАЧ.</w:t>
      </w:r>
    </w:p>
    <w:p w:rsidR="0019445F" w:rsidRPr="001719C0" w:rsidRDefault="0019445F" w:rsidP="002234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</w:t>
      </w: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аявка на участие в Конкурсе от образовательной организации (Приложение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единая заявка на всех участников</w:t>
      </w: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B2092" w:rsidRDefault="0019445F" w:rsidP="002234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</w:t>
      </w:r>
      <w:r w:rsidR="009723EE" w:rsidRPr="0097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 w:rsidR="00447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BF5" w:rsidRPr="0097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размещаются в</w:t>
      </w:r>
      <w:r w:rsidR="00983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индивидуальной </w:t>
      </w:r>
      <w:r w:rsidR="00447BF5" w:rsidRPr="0097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папке с названием, включающим полное ФИО учас</w:t>
      </w:r>
      <w:r w:rsidR="00983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тника  соответствующую возрастную</w:t>
      </w:r>
      <w:r w:rsidR="00447BF5" w:rsidRPr="0097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категорию согласно положению</w:t>
      </w:r>
      <w:r w:rsidR="00447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(п. </w:t>
      </w:r>
      <w:r w:rsidR="00983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3.1), наименование ОО (например, Петров Петр Петрович, учитель информатики ГБОУ НАО «СШ №__»)</w:t>
      </w:r>
    </w:p>
    <w:p w:rsidR="005B2092" w:rsidRPr="001719C0" w:rsidRDefault="00223415" w:rsidP="002234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9F5AE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огласие на обработку персональных данных</w:t>
      </w:r>
      <w:r w:rsidR="00BC0A42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(участник </w:t>
      </w:r>
      <w:r w:rsidR="00BC0A42" w:rsidRPr="001719C0">
        <w:rPr>
          <w:rFonts w:ascii="Times New Roman" w:hAnsi="Times New Roman" w:cs="Times New Roman"/>
          <w:sz w:val="28"/>
          <w:szCs w:val="28"/>
        </w:rPr>
        <w:t>несовершеннолетний ребенок)</w:t>
      </w:r>
      <w:r w:rsidR="009F5AE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2);</w:t>
      </w:r>
      <w:r w:rsidR="0072573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0A42" w:rsidRPr="001719C0" w:rsidRDefault="00BC0A42" w:rsidP="002234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719C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 (участник взрослый) (Приложение 3).</w:t>
      </w:r>
    </w:p>
    <w:p w:rsidR="009F5AEA" w:rsidRPr="001719C0" w:rsidRDefault="00223415" w:rsidP="0022341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72573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резентация (п. </w:t>
      </w:r>
      <w:r w:rsidR="00F56E2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2573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E2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72573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56E28" w:rsidRDefault="00F56E28" w:rsidP="0022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502E8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719C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материалы, поступившие позже указанного срока, а также материалы, не отвечающие требованиям, указанным в п. 4.1. настоящего положения, не рассматриваются.</w:t>
      </w:r>
    </w:p>
    <w:p w:rsidR="008B2FD8" w:rsidRPr="004F0A6A" w:rsidRDefault="008B2FD8" w:rsidP="008B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2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конкурсных материалов жюри будет </w:t>
      </w:r>
      <w:r w:rsidRP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в срок с </w:t>
      </w:r>
      <w:r w:rsidR="00447B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P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F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927C9" w:rsidRPr="001719C0" w:rsidRDefault="004927C9" w:rsidP="00223415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039AD" w:rsidRPr="001719C0" w:rsidRDefault="002039AD" w:rsidP="00223415">
      <w:pPr>
        <w:pStyle w:val="a3"/>
        <w:numPr>
          <w:ilvl w:val="0"/>
          <w:numId w:val="13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 в  Конкурсе</w:t>
      </w:r>
    </w:p>
    <w:p w:rsidR="006A74AC" w:rsidRPr="001719C0" w:rsidRDefault="006A74AC" w:rsidP="006A74AC">
      <w:pPr>
        <w:pStyle w:val="a3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9AD" w:rsidRPr="001719C0" w:rsidRDefault="006A74AC" w:rsidP="00223415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039AD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 На Конкурс принимаются сюжетные математически задачи: </w:t>
      </w:r>
    </w:p>
    <w:p w:rsidR="002039AD" w:rsidRPr="001719C0" w:rsidRDefault="002039AD" w:rsidP="00223415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фабула которых содержит краеведческий материал, освещающий исторические, культурологические, природно-климатические, географические, социально- экономические особенности Ненецкого автономного округа;  </w:t>
      </w:r>
    </w:p>
    <w:p w:rsidR="002039AD" w:rsidRPr="001719C0" w:rsidRDefault="002039AD" w:rsidP="00223415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502E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содержание</w:t>
      </w: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соответствует программе курса математики данной возрастной группы.</w:t>
      </w:r>
    </w:p>
    <w:p w:rsidR="0074460A" w:rsidRPr="001719C0" w:rsidRDefault="006A74AC" w:rsidP="0074460A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="00F56E2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должна состоять из </w:t>
      </w:r>
      <w:r w:rsidR="00F56E2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00A6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</w:t>
      </w:r>
      <w:r w:rsidR="00F56E2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разнотипны</w:t>
      </w: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F56E2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задач, объединенных единой тематикой в соот</w:t>
      </w: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выбранной номинацией:</w:t>
      </w:r>
    </w:p>
    <w:p w:rsidR="009E17BA" w:rsidRPr="001719C0" w:rsidRDefault="0074460A" w:rsidP="0074460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9E17B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«Сквозь века: </w:t>
      </w:r>
      <w:r w:rsidR="001D1F6A" w:rsidRPr="001719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</w:t>
      </w:r>
      <w:r w:rsidR="009E17B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стория моего края»</w:t>
      </w:r>
    </w:p>
    <w:p w:rsidR="009E17BA" w:rsidRPr="001719C0" w:rsidRDefault="0074460A" w:rsidP="0074460A">
      <w:pPr>
        <w:pStyle w:val="4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719C0">
        <w:rPr>
          <w:sz w:val="28"/>
          <w:szCs w:val="28"/>
        </w:rPr>
        <w:t xml:space="preserve">- </w:t>
      </w:r>
      <w:r w:rsidR="009E17BA" w:rsidRPr="001719C0">
        <w:rPr>
          <w:sz w:val="28"/>
          <w:szCs w:val="28"/>
        </w:rPr>
        <w:t>«Память поколений</w:t>
      </w:r>
      <w:r w:rsidR="001D1F6A" w:rsidRPr="001719C0">
        <w:rPr>
          <w:sz w:val="28"/>
          <w:szCs w:val="28"/>
        </w:rPr>
        <w:t xml:space="preserve"> НАО</w:t>
      </w:r>
      <w:r w:rsidR="009E17BA" w:rsidRPr="001719C0">
        <w:rPr>
          <w:sz w:val="28"/>
          <w:szCs w:val="28"/>
        </w:rPr>
        <w:t xml:space="preserve">: </w:t>
      </w:r>
      <w:r w:rsidR="001D1F6A" w:rsidRPr="001719C0">
        <w:rPr>
          <w:sz w:val="28"/>
          <w:szCs w:val="28"/>
        </w:rPr>
        <w:t>в</w:t>
      </w:r>
      <w:r w:rsidR="009E17BA" w:rsidRPr="001719C0">
        <w:rPr>
          <w:sz w:val="28"/>
          <w:szCs w:val="28"/>
        </w:rPr>
        <w:t>оинская доблесть и геройские судьбы»</w:t>
      </w:r>
    </w:p>
    <w:p w:rsidR="009E17BA" w:rsidRPr="001719C0" w:rsidRDefault="0074460A" w:rsidP="009E17BA">
      <w:pPr>
        <w:pStyle w:val="41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719C0">
        <w:rPr>
          <w:sz w:val="28"/>
          <w:szCs w:val="28"/>
        </w:rPr>
        <w:t xml:space="preserve">- </w:t>
      </w:r>
      <w:r w:rsidR="009E17BA" w:rsidRPr="001719C0">
        <w:rPr>
          <w:sz w:val="28"/>
          <w:szCs w:val="28"/>
        </w:rPr>
        <w:t xml:space="preserve">«Известные имена НАО: </w:t>
      </w:r>
      <w:r w:rsidR="001D1F6A" w:rsidRPr="001719C0">
        <w:rPr>
          <w:sz w:val="28"/>
          <w:szCs w:val="28"/>
        </w:rPr>
        <w:t>л</w:t>
      </w:r>
      <w:r w:rsidR="009E17BA" w:rsidRPr="001719C0">
        <w:rPr>
          <w:sz w:val="28"/>
          <w:szCs w:val="28"/>
        </w:rPr>
        <w:t>юди, которыми гордимся»</w:t>
      </w:r>
    </w:p>
    <w:p w:rsidR="002039AD" w:rsidRPr="001719C0" w:rsidRDefault="0074460A" w:rsidP="009E17B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377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«Следы природы: </w:t>
      </w:r>
      <w:r w:rsidR="001D1F6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9E17B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ивотный и растительный мир Заполярья</w:t>
      </w:r>
      <w:r w:rsidR="009A3774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A3774" w:rsidRPr="001719C0" w:rsidRDefault="0074460A" w:rsidP="001D1F6A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719C0">
        <w:rPr>
          <w:color w:val="000000"/>
          <w:sz w:val="28"/>
          <w:szCs w:val="28"/>
        </w:rPr>
        <w:t xml:space="preserve">- </w:t>
      </w:r>
      <w:r w:rsidR="009E17BA" w:rsidRPr="001719C0">
        <w:rPr>
          <w:color w:val="000000"/>
          <w:sz w:val="28"/>
          <w:szCs w:val="28"/>
        </w:rPr>
        <w:t>«</w:t>
      </w:r>
      <w:r w:rsidR="009A3774" w:rsidRPr="001719C0">
        <w:rPr>
          <w:color w:val="000000"/>
          <w:sz w:val="28"/>
          <w:szCs w:val="28"/>
        </w:rPr>
        <w:t>Красоты а</w:t>
      </w:r>
      <w:r w:rsidR="002039AD" w:rsidRPr="001719C0">
        <w:rPr>
          <w:color w:val="000000"/>
          <w:sz w:val="28"/>
          <w:szCs w:val="28"/>
        </w:rPr>
        <w:t>рхитектур</w:t>
      </w:r>
      <w:r w:rsidR="009A3774" w:rsidRPr="001719C0">
        <w:rPr>
          <w:color w:val="000000"/>
          <w:sz w:val="28"/>
          <w:szCs w:val="28"/>
        </w:rPr>
        <w:t>ы</w:t>
      </w:r>
      <w:r w:rsidR="001D1F6A" w:rsidRPr="001719C0">
        <w:rPr>
          <w:color w:val="000000"/>
          <w:sz w:val="28"/>
          <w:szCs w:val="28"/>
        </w:rPr>
        <w:t xml:space="preserve"> и памятники</w:t>
      </w:r>
      <w:r w:rsidR="002039AD" w:rsidRPr="001719C0">
        <w:rPr>
          <w:color w:val="000000"/>
          <w:sz w:val="28"/>
          <w:szCs w:val="28"/>
        </w:rPr>
        <w:t xml:space="preserve"> </w:t>
      </w:r>
      <w:r w:rsidR="001D1F6A" w:rsidRPr="001719C0">
        <w:rPr>
          <w:color w:val="000000"/>
          <w:sz w:val="28"/>
          <w:szCs w:val="28"/>
        </w:rPr>
        <w:t>НАО</w:t>
      </w:r>
      <w:r w:rsidR="009E17BA" w:rsidRPr="001719C0">
        <w:rPr>
          <w:color w:val="000000"/>
          <w:sz w:val="28"/>
          <w:szCs w:val="28"/>
        </w:rPr>
        <w:t>»</w:t>
      </w:r>
      <w:r w:rsidR="009A3774" w:rsidRPr="001719C0">
        <w:rPr>
          <w:color w:val="000000"/>
          <w:sz w:val="28"/>
          <w:szCs w:val="28"/>
        </w:rPr>
        <w:t xml:space="preserve"> </w:t>
      </w:r>
      <w:r w:rsidR="002039AD" w:rsidRPr="001719C0">
        <w:rPr>
          <w:color w:val="000000"/>
          <w:sz w:val="28"/>
          <w:szCs w:val="28"/>
        </w:rPr>
        <w:t xml:space="preserve"> </w:t>
      </w:r>
    </w:p>
    <w:p w:rsidR="00CD20D8" w:rsidRPr="001719C0" w:rsidRDefault="0074460A" w:rsidP="001E30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1719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CD20D8" w:rsidRPr="001719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 w:rsidR="001D1F6A" w:rsidRPr="001719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Загадки географии региона</w:t>
      </w:r>
      <w:r w:rsidR="00CD20D8" w:rsidRPr="001719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: </w:t>
      </w:r>
      <w:r w:rsidR="001D1F6A" w:rsidRPr="001719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</w:t>
      </w:r>
      <w:r w:rsidR="00CD20D8" w:rsidRPr="001719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айны ландшафта и климатические чудеса»</w:t>
      </w:r>
      <w:r w:rsidR="001E305B" w:rsidRPr="001719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4927C9" w:rsidRPr="001719C0" w:rsidRDefault="004927C9" w:rsidP="001E3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A45" w:rsidRPr="001719C0" w:rsidRDefault="00800A45" w:rsidP="00223415">
      <w:pPr>
        <w:pStyle w:val="a3"/>
        <w:numPr>
          <w:ilvl w:val="0"/>
          <w:numId w:val="13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</w:t>
      </w:r>
      <w:r w:rsidR="00553D4B" w:rsidRPr="00171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к оформлению конкурсных работ</w:t>
      </w:r>
    </w:p>
    <w:p w:rsidR="004C37F1" w:rsidRPr="001719C0" w:rsidRDefault="00AF7703" w:rsidP="00223415">
      <w:pPr>
        <w:pStyle w:val="41"/>
        <w:shd w:val="clear" w:color="auto" w:fill="auto"/>
        <w:spacing w:before="0" w:line="240" w:lineRule="auto"/>
        <w:ind w:right="20" w:firstLine="0"/>
        <w:jc w:val="both"/>
        <w:rPr>
          <w:sz w:val="28"/>
          <w:szCs w:val="28"/>
        </w:rPr>
      </w:pPr>
      <w:r w:rsidRPr="001719C0">
        <w:rPr>
          <w:sz w:val="28"/>
          <w:szCs w:val="28"/>
        </w:rPr>
        <w:t>6</w:t>
      </w:r>
      <w:r w:rsidR="00553D4B" w:rsidRPr="001719C0">
        <w:rPr>
          <w:sz w:val="28"/>
          <w:szCs w:val="28"/>
        </w:rPr>
        <w:t xml:space="preserve">.1. </w:t>
      </w:r>
      <w:r w:rsidR="004C37F1" w:rsidRPr="001719C0">
        <w:rPr>
          <w:sz w:val="28"/>
          <w:szCs w:val="28"/>
        </w:rPr>
        <w:t>Весь мат</w:t>
      </w:r>
      <w:r w:rsidR="001D1F6A" w:rsidRPr="001719C0">
        <w:rPr>
          <w:sz w:val="28"/>
          <w:szCs w:val="28"/>
        </w:rPr>
        <w:t>ериал должен быть представлен в виде</w:t>
      </w:r>
      <w:r w:rsidR="004C37F1" w:rsidRPr="001719C0">
        <w:rPr>
          <w:sz w:val="28"/>
          <w:szCs w:val="28"/>
        </w:rPr>
        <w:t xml:space="preserve"> презентации </w:t>
      </w:r>
      <w:r w:rsidR="00553D4B" w:rsidRPr="001719C0">
        <w:rPr>
          <w:sz w:val="28"/>
          <w:szCs w:val="28"/>
        </w:rPr>
        <w:t xml:space="preserve"> и содержать три </w:t>
      </w:r>
      <w:r w:rsidR="004C37F1" w:rsidRPr="001719C0">
        <w:rPr>
          <w:sz w:val="28"/>
          <w:szCs w:val="28"/>
        </w:rPr>
        <w:t xml:space="preserve"> разнотипны</w:t>
      </w:r>
      <w:r w:rsidR="00553D4B" w:rsidRPr="001719C0">
        <w:rPr>
          <w:sz w:val="28"/>
          <w:szCs w:val="28"/>
        </w:rPr>
        <w:t>е</w:t>
      </w:r>
      <w:r w:rsidR="004C37F1" w:rsidRPr="001719C0">
        <w:rPr>
          <w:sz w:val="28"/>
          <w:szCs w:val="28"/>
        </w:rPr>
        <w:t xml:space="preserve"> задач</w:t>
      </w:r>
      <w:r w:rsidR="00553D4B" w:rsidRPr="001719C0">
        <w:rPr>
          <w:sz w:val="28"/>
          <w:szCs w:val="28"/>
        </w:rPr>
        <w:t>и</w:t>
      </w:r>
      <w:r w:rsidR="004C37F1" w:rsidRPr="001719C0">
        <w:rPr>
          <w:sz w:val="28"/>
          <w:szCs w:val="28"/>
        </w:rPr>
        <w:t xml:space="preserve">, </w:t>
      </w:r>
      <w:r w:rsidR="004C37F1" w:rsidRPr="001719C0">
        <w:rPr>
          <w:rStyle w:val="ac"/>
          <w:b w:val="0"/>
          <w:sz w:val="28"/>
          <w:szCs w:val="28"/>
        </w:rPr>
        <w:t>объединенны</w:t>
      </w:r>
      <w:r w:rsidR="002C7012" w:rsidRPr="001719C0">
        <w:rPr>
          <w:rStyle w:val="ac"/>
          <w:b w:val="0"/>
          <w:sz w:val="28"/>
          <w:szCs w:val="28"/>
        </w:rPr>
        <w:t>е</w:t>
      </w:r>
      <w:r w:rsidR="004C37F1" w:rsidRPr="001719C0">
        <w:rPr>
          <w:rStyle w:val="ac"/>
          <w:b w:val="0"/>
          <w:sz w:val="28"/>
          <w:szCs w:val="28"/>
        </w:rPr>
        <w:t xml:space="preserve"> единой тематикой</w:t>
      </w:r>
      <w:r w:rsidR="004C37F1" w:rsidRPr="001719C0">
        <w:rPr>
          <w:b/>
          <w:sz w:val="28"/>
          <w:szCs w:val="28"/>
        </w:rPr>
        <w:t>,</w:t>
      </w:r>
      <w:r w:rsidR="004C37F1" w:rsidRPr="001719C0">
        <w:rPr>
          <w:sz w:val="28"/>
          <w:szCs w:val="28"/>
        </w:rPr>
        <w:t xml:space="preserve"> соответствующей выбранной номинации Конкурса</w:t>
      </w:r>
      <w:r w:rsidRPr="001719C0">
        <w:rPr>
          <w:sz w:val="28"/>
          <w:szCs w:val="28"/>
        </w:rPr>
        <w:t xml:space="preserve"> (п. 5.2. настоящего положения)</w:t>
      </w:r>
      <w:r w:rsidR="002F7683">
        <w:rPr>
          <w:sz w:val="28"/>
          <w:szCs w:val="28"/>
        </w:rPr>
        <w:t xml:space="preserve"> </w:t>
      </w:r>
      <w:r w:rsidR="004C37F1" w:rsidRPr="001719C0">
        <w:rPr>
          <w:sz w:val="28"/>
          <w:szCs w:val="28"/>
        </w:rPr>
        <w:t>и программе школьного курса своей возрастной группы (своего класса).</w:t>
      </w:r>
    </w:p>
    <w:p w:rsidR="00800A45" w:rsidRPr="001719C0" w:rsidRDefault="001719C0" w:rsidP="00223415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53D4B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Требования к оформлению презентации:</w:t>
      </w:r>
    </w:p>
    <w:p w:rsidR="008D6232" w:rsidRPr="001719C0" w:rsidRDefault="00721370" w:rsidP="0074460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1)В</w:t>
      </w:r>
      <w:r w:rsidR="00A0656C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изитная карточка</w:t>
      </w: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(1-ый слайд)</w:t>
      </w:r>
      <w:r w:rsidR="00A0656C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  <w:r w:rsidR="0074460A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название конкурса;</w:t>
      </w:r>
      <w:r w:rsidR="0074460A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фамилия, имя, отчество автора (соавторов) полностью</w:t>
      </w: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="00A0656C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3D4B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возрастная категория</w:t>
      </w:r>
      <w:r w:rsidR="009723E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74460A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п.3 настоящего положения)</w:t>
      </w:r>
      <w:r w:rsidR="00B80C31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="00B80C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80C31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наименование образовательной организации; </w:t>
      </w:r>
      <w:r w:rsidR="008D6232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название номинации</w:t>
      </w:r>
      <w:r w:rsidR="0074460A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(п. 5.2 настоящего положения</w:t>
      </w:r>
      <w:r w:rsidR="00B80C3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21370" w:rsidRPr="001719C0" w:rsidRDefault="00721370" w:rsidP="00744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2) Паспорт задачи:</w:t>
      </w:r>
    </w:p>
    <w:p w:rsidR="00A0656C" w:rsidRPr="001719C0" w:rsidRDefault="008D6232" w:rsidP="00744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1E305B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</w:t>
      </w:r>
      <w:r w:rsidR="00A0656C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актические данные и</w:t>
      </w:r>
      <w:r w:rsidR="00721370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описание объекта исследования (2-ой</w:t>
      </w:r>
      <w:r w:rsidR="00B7259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/ 3-ий</w:t>
      </w:r>
      <w:r w:rsidR="00721370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слайд</w:t>
      </w:r>
      <w:r w:rsidR="00B7259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ы</w:t>
      </w:r>
      <w:r w:rsidR="00721370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="00B7259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;</w:t>
      </w:r>
    </w:p>
    <w:p w:rsidR="00721370" w:rsidRPr="001719C0" w:rsidRDefault="00721370" w:rsidP="001E305B">
      <w:pPr>
        <w:pStyle w:val="21"/>
        <w:shd w:val="clear" w:color="auto" w:fill="auto"/>
        <w:spacing w:before="0" w:after="0" w:line="240" w:lineRule="auto"/>
        <w:jc w:val="both"/>
        <w:rPr>
          <w:sz w:val="28"/>
          <w:szCs w:val="28"/>
          <w:lang w:eastAsia="ru-RU"/>
        </w:rPr>
      </w:pPr>
      <w:r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- </w:t>
      </w:r>
      <w:r w:rsidR="00BA45A2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постановка трех</w:t>
      </w:r>
      <w:r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A0656C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оригинальн</w:t>
      </w:r>
      <w:r w:rsidR="002C7012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ых</w:t>
      </w:r>
      <w:r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BA45A2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разнотипных математических</w:t>
      </w:r>
      <w:r w:rsidR="002C7012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задач, связанных</w:t>
      </w:r>
      <w:r w:rsidR="00A0656C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с объектом исследования</w:t>
      </w:r>
      <w:r w:rsidR="00E2692A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="00BA45A2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подробное изложение</w:t>
      </w:r>
      <w:r w:rsidR="008D6232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способа</w:t>
      </w:r>
      <w:r w:rsidR="00553D4B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E2692A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(способов</w:t>
      </w:r>
      <w:r w:rsidR="00C41D86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, если возможны</w:t>
      </w:r>
      <w:r w:rsidR="00E2692A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) решения задач</w:t>
      </w:r>
      <w:r w:rsidR="0074460A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; </w:t>
      </w:r>
      <w:r w:rsidR="00BA45A2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указать класс</w:t>
      </w:r>
      <w:r w:rsidR="0074460A" w:rsidRPr="001719C0">
        <w:rPr>
          <w:sz w:val="28"/>
          <w:szCs w:val="28"/>
          <w:lang w:eastAsia="ru-RU"/>
        </w:rPr>
        <w:t>, для которого предназначена</w:t>
      </w:r>
      <w:r w:rsidR="00C41D86" w:rsidRPr="001719C0">
        <w:rPr>
          <w:sz w:val="28"/>
          <w:szCs w:val="28"/>
          <w:lang w:eastAsia="ru-RU"/>
        </w:rPr>
        <w:t xml:space="preserve"> </w:t>
      </w:r>
      <w:r w:rsidR="00BA45A2" w:rsidRPr="001719C0">
        <w:rPr>
          <w:sz w:val="28"/>
          <w:szCs w:val="28"/>
          <w:lang w:eastAsia="ru-RU"/>
        </w:rPr>
        <w:t>задача (</w:t>
      </w:r>
      <w:r w:rsidR="00C41D86" w:rsidRPr="001719C0">
        <w:rPr>
          <w:sz w:val="28"/>
          <w:szCs w:val="28"/>
          <w:lang w:eastAsia="ru-RU"/>
        </w:rPr>
        <w:t xml:space="preserve">1 задача – </w:t>
      </w:r>
      <w:r w:rsidR="00B72590">
        <w:rPr>
          <w:sz w:val="28"/>
          <w:szCs w:val="28"/>
          <w:lang w:eastAsia="ru-RU"/>
        </w:rPr>
        <w:t>4</w:t>
      </w:r>
      <w:r w:rsidR="00C41D86" w:rsidRPr="001719C0">
        <w:rPr>
          <w:sz w:val="28"/>
          <w:szCs w:val="28"/>
          <w:lang w:eastAsia="ru-RU"/>
        </w:rPr>
        <w:t xml:space="preserve">-ий слайд, решение </w:t>
      </w:r>
      <w:r w:rsidR="00BA45A2" w:rsidRPr="001719C0">
        <w:rPr>
          <w:sz w:val="28"/>
          <w:szCs w:val="28"/>
          <w:lang w:eastAsia="ru-RU"/>
        </w:rPr>
        <w:t>(5</w:t>
      </w:r>
      <w:r w:rsidR="00C41D86" w:rsidRPr="001719C0">
        <w:rPr>
          <w:sz w:val="28"/>
          <w:szCs w:val="28"/>
          <w:lang w:eastAsia="ru-RU"/>
        </w:rPr>
        <w:t xml:space="preserve">-ый слайд) и </w:t>
      </w:r>
      <w:proofErr w:type="spellStart"/>
      <w:r w:rsidR="00C41D86" w:rsidRPr="001719C0">
        <w:rPr>
          <w:sz w:val="28"/>
          <w:szCs w:val="28"/>
          <w:lang w:eastAsia="ru-RU"/>
        </w:rPr>
        <w:t>т.д</w:t>
      </w:r>
      <w:proofErr w:type="spellEnd"/>
      <w:r w:rsidR="00C41D86" w:rsidRPr="001719C0">
        <w:rPr>
          <w:sz w:val="28"/>
          <w:szCs w:val="28"/>
          <w:lang w:eastAsia="ru-RU"/>
        </w:rPr>
        <w:t>)</w:t>
      </w:r>
    </w:p>
    <w:p w:rsidR="005A0681" w:rsidRPr="001719C0" w:rsidRDefault="008D6232" w:rsidP="001E305B">
      <w:pPr>
        <w:pStyle w:val="21"/>
        <w:shd w:val="clear" w:color="auto" w:fill="auto"/>
        <w:spacing w:before="0" w:after="0" w:line="240" w:lineRule="auto"/>
        <w:jc w:val="both"/>
        <w:rPr>
          <w:spacing w:val="-5"/>
          <w:sz w:val="28"/>
          <w:szCs w:val="28"/>
          <w:bdr w:val="none" w:sz="0" w:space="0" w:color="auto" w:frame="1"/>
          <w:lang w:eastAsia="ru-RU"/>
        </w:rPr>
      </w:pPr>
      <w:r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C41D86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-</w:t>
      </w:r>
      <w:r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>список использованных источников</w:t>
      </w:r>
      <w:r w:rsidR="00C41D86" w:rsidRPr="001719C0">
        <w:rPr>
          <w:spacing w:val="-5"/>
          <w:sz w:val="28"/>
          <w:szCs w:val="28"/>
          <w:bdr w:val="none" w:sz="0" w:space="0" w:color="auto" w:frame="1"/>
          <w:lang w:eastAsia="ru-RU"/>
        </w:rPr>
        <w:t xml:space="preserve"> (заключительный слайд).</w:t>
      </w:r>
    </w:p>
    <w:p w:rsidR="00721370" w:rsidRPr="001719C0" w:rsidRDefault="00C41D86" w:rsidP="00C41D8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ормат 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Power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Point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2003-2010 год;</w:t>
      </w: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719C0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рекомендуется выбирать светлые т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она фоновых оформлений и шрифт типа 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Arial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="00721370"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тем, чтобы тексты слайдов четко читались, не использовать чрезмер</w:t>
      </w:r>
      <w:r w:rsidRPr="001719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ную анимацию и звуковые эффекты.</w:t>
      </w:r>
    </w:p>
    <w:p w:rsidR="001E305B" w:rsidRPr="001719C0" w:rsidRDefault="001719C0" w:rsidP="001E305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="005A0681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Просим</w:t>
      </w:r>
      <w:r w:rsidR="005A0681" w:rsidRPr="001719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учителей</w:t>
      </w:r>
      <w:r w:rsidRPr="001719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(наставников)</w:t>
      </w:r>
      <w:r w:rsidR="005A0681" w:rsidRPr="001719C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ответственно отнестись к проверке</w:t>
      </w:r>
      <w:r w:rsidR="005A0681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 оформления, орфографии, пунктуации и синтаксиса </w:t>
      </w:r>
      <w:r w:rsidR="00801B7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работ - </w:t>
      </w:r>
      <w:r w:rsidR="008B2F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 </w:t>
      </w:r>
      <w:r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учащихся</w:t>
      </w:r>
      <w:r w:rsidR="008B2FD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так и собственных</w:t>
      </w:r>
      <w:r w:rsidR="005A0681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При нарушении указанных требований работы могут быть отклонены от участия в Конкурсе</w:t>
      </w:r>
      <w:r w:rsidR="002F768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E2692A" w:rsidRPr="001719C0" w:rsidRDefault="001719C0" w:rsidP="001E305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6</w:t>
      </w:r>
      <w:r w:rsidR="001E305B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.4.</w:t>
      </w:r>
      <w:r w:rsidR="00E2692A" w:rsidRPr="001719C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Работы пройдут проверку на плагиат.</w:t>
      </w:r>
    </w:p>
    <w:p w:rsidR="00097F99" w:rsidRPr="001719C0" w:rsidRDefault="00097F99" w:rsidP="002234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B64" w:rsidRPr="001719C0" w:rsidRDefault="00B167B5" w:rsidP="00223415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</w:t>
      </w:r>
    </w:p>
    <w:p w:rsidR="00097F99" w:rsidRPr="001719C0" w:rsidRDefault="00097F99" w:rsidP="00223415">
      <w:pPr>
        <w:pStyle w:val="a3"/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D86" w:rsidRPr="001719C0" w:rsidRDefault="001719C0" w:rsidP="00C41D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9C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87812" w:rsidRPr="001719C0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261B64" w:rsidRPr="001719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41D86" w:rsidRPr="001719C0">
        <w:rPr>
          <w:rFonts w:ascii="Times New Roman" w:hAnsi="Times New Roman" w:cs="Times New Roman"/>
          <w:color w:val="000000"/>
          <w:sz w:val="28"/>
          <w:szCs w:val="28"/>
        </w:rPr>
        <w:t xml:space="preserve"> Для единообразного сравнения конкурсных работ выбраны следующие критерии оценки</w:t>
      </w:r>
    </w:p>
    <w:tbl>
      <w:tblPr>
        <w:tblStyle w:val="a6"/>
        <w:tblW w:w="100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034"/>
        <w:gridCol w:w="992"/>
      </w:tblGrid>
      <w:tr w:rsidR="00A840E2" w:rsidRPr="00640259" w:rsidTr="00A840E2">
        <w:tc>
          <w:tcPr>
            <w:tcW w:w="9034" w:type="dxa"/>
          </w:tcPr>
          <w:p w:rsidR="00A840E2" w:rsidRPr="00C22B8A" w:rsidRDefault="00A840E2" w:rsidP="006402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B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 оценки</w:t>
            </w:r>
          </w:p>
        </w:tc>
        <w:tc>
          <w:tcPr>
            <w:tcW w:w="992" w:type="dxa"/>
            <w:shd w:val="clear" w:color="auto" w:fill="auto"/>
          </w:tcPr>
          <w:p w:rsidR="00A840E2" w:rsidRPr="00C22B8A" w:rsidRDefault="00A840E2" w:rsidP="0064025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2B8A">
              <w:rPr>
                <w:rFonts w:ascii="Times New Roman" w:hAnsi="Times New Roman" w:cs="Times New Roman"/>
                <w:color w:val="000000"/>
              </w:rPr>
              <w:t>Баллы</w:t>
            </w:r>
          </w:p>
          <w:p w:rsidR="00A840E2" w:rsidRPr="00C22B8A" w:rsidRDefault="00A840E2" w:rsidP="00640259">
            <w:pPr>
              <w:ind w:left="60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40E2" w:rsidRPr="00640259" w:rsidTr="00A840E2">
        <w:tc>
          <w:tcPr>
            <w:tcW w:w="9034" w:type="dxa"/>
          </w:tcPr>
          <w:p w:rsidR="00A840E2" w:rsidRPr="00C22B8A" w:rsidRDefault="00A840E2" w:rsidP="0064025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2B8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Соответствие условиям конкурса</w:t>
            </w:r>
          </w:p>
        </w:tc>
        <w:tc>
          <w:tcPr>
            <w:tcW w:w="992" w:type="dxa"/>
            <w:shd w:val="clear" w:color="auto" w:fill="auto"/>
          </w:tcPr>
          <w:p w:rsidR="00A840E2" w:rsidRPr="00C22B8A" w:rsidRDefault="00A840E2" w:rsidP="00AC1AF6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C22B8A">
              <w:rPr>
                <w:rFonts w:ascii="Times New Roman" w:hAnsi="Times New Roman" w:cs="Times New Roman"/>
                <w:i/>
                <w:color w:val="000000"/>
              </w:rPr>
              <w:t>0-2</w:t>
            </w:r>
          </w:p>
        </w:tc>
      </w:tr>
      <w:tr w:rsidR="00A840E2" w:rsidRPr="00640259" w:rsidTr="00A840E2">
        <w:tc>
          <w:tcPr>
            <w:tcW w:w="9034" w:type="dxa"/>
          </w:tcPr>
          <w:p w:rsidR="00A840E2" w:rsidRPr="00C22B8A" w:rsidRDefault="00A840E2" w:rsidP="006402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B8A">
              <w:rPr>
                <w:rStyle w:val="sc-grredi"/>
                <w:rFonts w:ascii="Times New Roman" w:hAnsi="Times New Roman" w:cs="Times New Roman"/>
                <w:spacing w:val="-5"/>
                <w:bdr w:val="none" w:sz="0" w:space="0" w:color="auto" w:frame="1"/>
              </w:rPr>
              <w:lastRenderedPageBreak/>
              <w:t>Наличие всех необходимых материалов согласно Положению</w:t>
            </w:r>
          </w:p>
        </w:tc>
        <w:tc>
          <w:tcPr>
            <w:tcW w:w="992" w:type="dxa"/>
            <w:shd w:val="clear" w:color="auto" w:fill="auto"/>
          </w:tcPr>
          <w:p w:rsidR="00A840E2" w:rsidRPr="00C22B8A" w:rsidRDefault="00A840E2" w:rsidP="00B228A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B8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840E2" w:rsidRPr="00640259" w:rsidTr="00A840E2">
        <w:tc>
          <w:tcPr>
            <w:tcW w:w="9034" w:type="dxa"/>
            <w:vAlign w:val="bottom"/>
          </w:tcPr>
          <w:p w:rsidR="00A840E2" w:rsidRPr="00C22B8A" w:rsidRDefault="00A840E2" w:rsidP="0064025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C22B8A">
              <w:rPr>
                <w:rStyle w:val="Sylfaen115pt"/>
                <w:rFonts w:ascii="Times New Roman" w:hAnsi="Times New Roman" w:cs="Times New Roman"/>
                <w:i/>
                <w:sz w:val="22"/>
                <w:szCs w:val="22"/>
              </w:rPr>
              <w:t>Краеведческая ценность представленной работы</w:t>
            </w:r>
          </w:p>
        </w:tc>
        <w:tc>
          <w:tcPr>
            <w:tcW w:w="992" w:type="dxa"/>
            <w:vAlign w:val="bottom"/>
          </w:tcPr>
          <w:p w:rsidR="00A840E2" w:rsidRPr="00C22B8A" w:rsidRDefault="00A840E2" w:rsidP="00AC1AF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2B8A">
              <w:rPr>
                <w:rFonts w:ascii="Times New Roman" w:hAnsi="Times New Roman" w:cs="Times New Roman"/>
                <w:i/>
              </w:rPr>
              <w:t>0-10</w:t>
            </w:r>
          </w:p>
        </w:tc>
      </w:tr>
      <w:tr w:rsidR="00A840E2" w:rsidRPr="00640259" w:rsidTr="00A840E2">
        <w:tc>
          <w:tcPr>
            <w:tcW w:w="9034" w:type="dxa"/>
            <w:vAlign w:val="bottom"/>
          </w:tcPr>
          <w:p w:rsidR="00A840E2" w:rsidRPr="00C22B8A" w:rsidRDefault="00A840E2" w:rsidP="00B228A1">
            <w:pPr>
              <w:jc w:val="both"/>
              <w:rPr>
                <w:rStyle w:val="Sylfaen115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C22B8A">
              <w:rPr>
                <w:rFonts w:ascii="Times New Roman" w:hAnsi="Times New Roman" w:cs="Times New Roman"/>
              </w:rPr>
              <w:t>постановка задачи расширяет знания о некоторых фактах, относящихся к объектам культуры родного края, к его истории, географическому положению, природным особенностям,</w:t>
            </w:r>
            <w:r w:rsidRPr="00C22B8A">
              <w:t xml:space="preserve"> </w:t>
            </w:r>
            <w:r w:rsidRPr="00C22B8A">
              <w:rPr>
                <w:rFonts w:ascii="Times New Roman" w:hAnsi="Times New Roman" w:cs="Times New Roman"/>
              </w:rPr>
              <w:t>однако глубина проникновения ограничена поверхностными сведениями.</w:t>
            </w:r>
          </w:p>
        </w:tc>
        <w:tc>
          <w:tcPr>
            <w:tcW w:w="992" w:type="dxa"/>
            <w:vAlign w:val="bottom"/>
          </w:tcPr>
          <w:p w:rsidR="00A840E2" w:rsidRPr="00C22B8A" w:rsidRDefault="00A840E2" w:rsidP="00B228A1">
            <w:pPr>
              <w:jc w:val="center"/>
              <w:rPr>
                <w:rStyle w:val="Sylfaen11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22B8A">
              <w:rPr>
                <w:rStyle w:val="Sylfaen115pt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</w:tr>
      <w:tr w:rsidR="00A840E2" w:rsidRPr="00640259" w:rsidTr="00A840E2">
        <w:tc>
          <w:tcPr>
            <w:tcW w:w="9034" w:type="dxa"/>
            <w:vAlign w:val="bottom"/>
          </w:tcPr>
          <w:p w:rsidR="00A840E2" w:rsidRPr="00C22B8A" w:rsidRDefault="00A840E2" w:rsidP="00B228A1">
            <w:pPr>
              <w:jc w:val="both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hAnsi="Times New Roman" w:cs="Times New Roman"/>
              </w:rPr>
              <w:t>постановка задачи предполагает включение конкретных элементов, характеризующих местные условия: историческое событие, объект культурного наследия, природный феномен или локальные обычаи.  формирует ценностное отношение к культурно-историческому наследию, природным особенностям края;</w:t>
            </w:r>
          </w:p>
          <w:p w:rsidR="00A840E2" w:rsidRPr="00C22B8A" w:rsidRDefault="00A840E2" w:rsidP="00640259">
            <w:pPr>
              <w:pStyle w:val="HTML"/>
              <w:numPr>
                <w:ilvl w:val="1"/>
                <w:numId w:val="37"/>
              </w:numPr>
              <w:tabs>
                <w:tab w:val="clear" w:pos="1440"/>
              </w:tabs>
              <w:ind w:left="0"/>
              <w:jc w:val="both"/>
              <w:textAlignment w:val="baseline"/>
              <w:rPr>
                <w:rStyle w:val="Sylfaen115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C22B8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Однако эта связь выражена недостаточно ярко и слабо интегрирована в саму структуру задачи.</w:t>
            </w:r>
          </w:p>
        </w:tc>
        <w:tc>
          <w:tcPr>
            <w:tcW w:w="992" w:type="dxa"/>
            <w:vAlign w:val="bottom"/>
          </w:tcPr>
          <w:p w:rsidR="00A840E2" w:rsidRPr="00C22B8A" w:rsidRDefault="00A840E2" w:rsidP="00B228A1">
            <w:pPr>
              <w:jc w:val="center"/>
              <w:rPr>
                <w:rStyle w:val="Sylfaen11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22B8A">
              <w:rPr>
                <w:rStyle w:val="Sylfaen115pt"/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</w:p>
        </w:tc>
      </w:tr>
      <w:tr w:rsidR="00A840E2" w:rsidRPr="00640259" w:rsidTr="00A840E2">
        <w:tc>
          <w:tcPr>
            <w:tcW w:w="9034" w:type="dxa"/>
            <w:vAlign w:val="bottom"/>
          </w:tcPr>
          <w:p w:rsidR="00A840E2" w:rsidRPr="00C22B8A" w:rsidRDefault="00A840E2" w:rsidP="00B228A1">
            <w:pPr>
              <w:jc w:val="both"/>
              <w:rPr>
                <w:rStyle w:val="Sylfaen115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C22B8A">
              <w:rPr>
                <w:rFonts w:ascii="Times New Roman" w:hAnsi="Times New Roman" w:cs="Times New Roman"/>
              </w:rPr>
              <w:t>задача глубоко раскрывает местную особенность региона, позволяет ученикам лучше осознать уникальные черты родного края и способствует формированию устойчивого интереса к изучению местной культуры и истории, актуализирует проблему, решение которой значимо для сохранения ценностей края или его развития.</w:t>
            </w:r>
          </w:p>
        </w:tc>
        <w:tc>
          <w:tcPr>
            <w:tcW w:w="992" w:type="dxa"/>
            <w:vAlign w:val="bottom"/>
          </w:tcPr>
          <w:p w:rsidR="00A840E2" w:rsidRPr="00C22B8A" w:rsidRDefault="00A840E2" w:rsidP="00B228A1">
            <w:pPr>
              <w:jc w:val="center"/>
              <w:rPr>
                <w:rStyle w:val="Sylfaen11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22B8A">
              <w:rPr>
                <w:rStyle w:val="Sylfaen115pt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</w:tr>
      <w:tr w:rsidR="00A840E2" w:rsidRPr="00640259" w:rsidTr="00A840E2">
        <w:tc>
          <w:tcPr>
            <w:tcW w:w="9034" w:type="dxa"/>
            <w:vAlign w:val="bottom"/>
          </w:tcPr>
          <w:p w:rsidR="00A840E2" w:rsidRPr="00C22B8A" w:rsidRDefault="00A840E2" w:rsidP="00640259">
            <w:pPr>
              <w:jc w:val="both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hAnsi="Times New Roman" w:cs="Times New Roman"/>
                <w:b/>
              </w:rPr>
              <w:t>Математическая ценность представленной работы</w:t>
            </w:r>
          </w:p>
        </w:tc>
        <w:tc>
          <w:tcPr>
            <w:tcW w:w="992" w:type="dxa"/>
            <w:vAlign w:val="bottom"/>
          </w:tcPr>
          <w:p w:rsidR="00A840E2" w:rsidRPr="00C22B8A" w:rsidRDefault="00A840E2" w:rsidP="00A840E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2B8A">
              <w:rPr>
                <w:rFonts w:ascii="Times New Roman" w:hAnsi="Times New Roman" w:cs="Times New Roman"/>
                <w:i/>
              </w:rPr>
              <w:t>0-10</w:t>
            </w:r>
          </w:p>
        </w:tc>
      </w:tr>
      <w:tr w:rsidR="00A840E2" w:rsidRPr="00640259" w:rsidTr="00A840E2">
        <w:tc>
          <w:tcPr>
            <w:tcW w:w="9034" w:type="dxa"/>
            <w:vAlign w:val="bottom"/>
          </w:tcPr>
          <w:p w:rsidR="00A840E2" w:rsidRPr="00C22B8A" w:rsidRDefault="00A840E2" w:rsidP="00640259">
            <w:pPr>
              <w:pStyle w:val="HTML"/>
              <w:numPr>
                <w:ilvl w:val="0"/>
                <w:numId w:val="34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Style w:val="Sylfaen115pt0"/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auto"/>
                <w:lang w:bidi="ar-SA"/>
              </w:rPr>
            </w:pPr>
            <w:r w:rsidRPr="00C22B8A">
              <w:rPr>
                <w:rStyle w:val="sc-grredi"/>
                <w:rFonts w:ascii="Times New Roman" w:hAnsi="Times New Roman" w:cs="Times New Roman"/>
                <w:spacing w:val="-5"/>
                <w:sz w:val="22"/>
                <w:szCs w:val="22"/>
                <w:bdr w:val="none" w:sz="0" w:space="0" w:color="auto" w:frame="1"/>
              </w:rPr>
              <w:t>Научно-методический уровень постановки задач (логичность, последовательность, ясность формулировки):</w:t>
            </w:r>
          </w:p>
        </w:tc>
        <w:tc>
          <w:tcPr>
            <w:tcW w:w="992" w:type="dxa"/>
            <w:vAlign w:val="bottom"/>
          </w:tcPr>
          <w:p w:rsidR="00A840E2" w:rsidRPr="00C22B8A" w:rsidRDefault="00A840E2" w:rsidP="00A840E2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5230BF">
            <w:pPr>
              <w:jc w:val="both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c-grredi"/>
                <w:rFonts w:ascii="Times New Roman" w:hAnsi="Times New Roman" w:cs="Times New Roman"/>
                <w:spacing w:val="-5"/>
                <w:bdr w:val="none" w:sz="0" w:space="0" w:color="auto" w:frame="1"/>
              </w:rPr>
              <w:t>Точность соблюдения учебной программы курса математики, соответствие возрасту участников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5230BF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Style w:val="Sylfaen115pt0"/>
                <w:rFonts w:ascii="Times New Roman" w:hAnsi="Times New Roman" w:cs="Times New Roman"/>
                <w:i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i/>
                <w:sz w:val="22"/>
                <w:szCs w:val="22"/>
              </w:rPr>
              <w:t>Оригинальность «легенды» задачи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C22B8A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0-10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A840E2">
            <w:pPr>
              <w:pStyle w:val="HTML"/>
              <w:numPr>
                <w:ilvl w:val="0"/>
                <w:numId w:val="38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C22B8A">
              <w:rPr>
                <w:rStyle w:val="sc-grredi"/>
                <w:rFonts w:ascii="Times New Roman" w:hAnsi="Times New Roman" w:cs="Times New Roman"/>
                <w:bCs/>
                <w:spacing w:val="-5"/>
                <w:sz w:val="22"/>
                <w:szCs w:val="22"/>
                <w:bdr w:val="none" w:sz="0" w:space="0" w:color="auto" w:frame="1"/>
              </w:rPr>
              <w:t>Стандартная «легенда»</w:t>
            </w:r>
            <w:r w:rsidRPr="00C22B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. </w:t>
            </w:r>
            <w:r w:rsidRPr="00C22B8A">
              <w:rPr>
                <w:rStyle w:val="sc-grredi"/>
                <w:rFonts w:ascii="Times New Roman" w:hAnsi="Times New Roman" w:cs="Times New Roman"/>
                <w:spacing w:val="-5"/>
                <w:sz w:val="22"/>
                <w:szCs w:val="22"/>
                <w:bdr w:val="none" w:sz="0" w:space="0" w:color="auto" w:frame="1"/>
              </w:rPr>
              <w:t>Простая, привычная ситуация, шаблонная подача материала.</w:t>
            </w:r>
          </w:p>
          <w:p w:rsidR="00C22B8A" w:rsidRPr="00C22B8A" w:rsidRDefault="00C22B8A" w:rsidP="00640259">
            <w:pPr>
              <w:jc w:val="both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c-grredi"/>
                <w:rFonts w:ascii="Times New Roman" w:hAnsi="Times New Roman" w:cs="Times New Roman"/>
                <w:spacing w:val="-5"/>
                <w:bdr w:val="none" w:sz="0" w:space="0" w:color="auto" w:frame="1"/>
              </w:rPr>
              <w:t>Используется общепринятая форма построения задачи, без ярких творческих идей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1B00B6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A840E2">
            <w:pPr>
              <w:pStyle w:val="HTML"/>
              <w:numPr>
                <w:ilvl w:val="0"/>
                <w:numId w:val="38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Style w:val="Sylfaen115pt0"/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auto"/>
                <w:lang w:bidi="ar-SA"/>
              </w:rPr>
            </w:pPr>
            <w:r w:rsidRPr="00C22B8A">
              <w:rPr>
                <w:rStyle w:val="sc-grredi"/>
                <w:rFonts w:ascii="Times New Roman" w:hAnsi="Times New Roman" w:cs="Times New Roman"/>
                <w:bCs/>
                <w:spacing w:val="-5"/>
                <w:sz w:val="22"/>
                <w:szCs w:val="22"/>
                <w:bdr w:val="none" w:sz="0" w:space="0" w:color="auto" w:frame="1"/>
              </w:rPr>
              <w:t xml:space="preserve">Интересная, но предсказуемая «легенда». </w:t>
            </w:r>
            <w:r w:rsidRPr="00C22B8A">
              <w:rPr>
                <w:rStyle w:val="sc-grredi"/>
                <w:rFonts w:ascii="Times New Roman" w:hAnsi="Times New Roman" w:cs="Times New Roman"/>
                <w:spacing w:val="-5"/>
                <w:sz w:val="22"/>
                <w:szCs w:val="22"/>
                <w:bdr w:val="none" w:sz="0" w:space="0" w:color="auto" w:frame="1"/>
              </w:rPr>
              <w:t>Легкое отличие от стандартных примеров, небольшие творческие находки.</w:t>
            </w:r>
            <w:r w:rsidRPr="00C22B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C22B8A">
              <w:rPr>
                <w:rStyle w:val="sc-grredi"/>
                <w:rFonts w:ascii="Times New Roman" w:hAnsi="Times New Roman" w:cs="Times New Roman"/>
                <w:spacing w:val="-5"/>
                <w:sz w:val="22"/>
                <w:szCs w:val="22"/>
                <w:bdr w:val="none" w:sz="0" w:space="0" w:color="auto" w:frame="1"/>
              </w:rPr>
              <w:t>Хотя идея интересна, она всё же выглядит знакомой и легко предугадываемой.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1B00B6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A840E2">
            <w:pPr>
              <w:pStyle w:val="HTML"/>
              <w:numPr>
                <w:ilvl w:val="0"/>
                <w:numId w:val="38"/>
              </w:numPr>
              <w:tabs>
                <w:tab w:val="clear" w:pos="720"/>
              </w:tabs>
              <w:ind w:left="0"/>
              <w:jc w:val="both"/>
              <w:textAlignment w:val="baseline"/>
              <w:rPr>
                <w:rStyle w:val="Sylfaen115pt0"/>
                <w:rFonts w:ascii="Times New Roman" w:eastAsia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auto"/>
                <w:lang w:bidi="ar-SA"/>
              </w:rPr>
            </w:pPr>
            <w:r w:rsidRPr="00C22B8A">
              <w:rPr>
                <w:rStyle w:val="sc-grredi"/>
                <w:rFonts w:ascii="Times New Roman" w:hAnsi="Times New Roman" w:cs="Times New Roman"/>
                <w:bCs/>
                <w:spacing w:val="-5"/>
                <w:sz w:val="22"/>
                <w:szCs w:val="22"/>
                <w:bdr w:val="none" w:sz="0" w:space="0" w:color="auto" w:frame="1"/>
              </w:rPr>
              <w:t xml:space="preserve">Яркая, уникальная «легенда». </w:t>
            </w:r>
            <w:r w:rsidRPr="00C22B8A">
              <w:rPr>
                <w:rStyle w:val="sc-grredi"/>
                <w:rFonts w:ascii="Times New Roman" w:hAnsi="Times New Roman" w:cs="Times New Roman"/>
                <w:spacing w:val="-5"/>
                <w:sz w:val="22"/>
                <w:szCs w:val="22"/>
                <w:bdr w:val="none" w:sz="0" w:space="0" w:color="auto" w:frame="1"/>
              </w:rPr>
              <w:t>Необычный, оригинальный сюжет, привлекающий внимание.</w:t>
            </w:r>
            <w:r w:rsidRPr="00C22B8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C22B8A">
              <w:rPr>
                <w:rStyle w:val="sc-grredi"/>
                <w:rFonts w:ascii="Times New Roman" w:hAnsi="Times New Roman" w:cs="Times New Roman"/>
                <w:spacing w:val="-5"/>
                <w:sz w:val="22"/>
                <w:szCs w:val="22"/>
                <w:bdr w:val="none" w:sz="0" w:space="0" w:color="auto" w:frame="1"/>
              </w:rPr>
              <w:t>Отличается свежими идеями, интересными поворотами и неожиданными выводами.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1B00B6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22B8A">
              <w:rPr>
                <w:rStyle w:val="Sylfaen115pt"/>
                <w:rFonts w:ascii="Times New Roman" w:hAnsi="Times New Roman" w:cs="Times New Roman"/>
                <w:b w:val="0"/>
                <w:i/>
                <w:sz w:val="22"/>
                <w:szCs w:val="22"/>
              </w:rPr>
              <w:t>Решение задачи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A840E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2B8A">
              <w:rPr>
                <w:rFonts w:ascii="Times New Roman" w:hAnsi="Times New Roman" w:cs="Times New Roman"/>
                <w:i/>
              </w:rPr>
              <w:t>0-5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hAnsi="Times New Roman" w:cs="Times New Roman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Решение задачи верно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1B00B6">
            <w:pPr>
              <w:jc w:val="center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hAnsi="Times New Roman" w:cs="Times New Roman"/>
              </w:rPr>
              <w:t>2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Отсутствие пропусков и неясностей в рассуждениях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1B00B6">
            <w:pPr>
              <w:jc w:val="center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hAnsi="Times New Roman" w:cs="Times New Roman"/>
              </w:rPr>
              <w:t>2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hAnsi="Times New Roman" w:cs="Times New Roman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Синтаксис, орфография, математически грамотная речь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1B00B6">
            <w:pPr>
              <w:jc w:val="center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hAnsi="Times New Roman" w:cs="Times New Roman"/>
              </w:rPr>
              <w:t>1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22B8A">
              <w:rPr>
                <w:rStyle w:val="Sylfaen115pt"/>
                <w:rFonts w:ascii="Times New Roman" w:hAnsi="Times New Roman" w:cs="Times New Roman"/>
                <w:b w:val="0"/>
                <w:i/>
                <w:sz w:val="22"/>
                <w:szCs w:val="22"/>
              </w:rPr>
              <w:t>Оформление задачи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5230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22B8A">
              <w:rPr>
                <w:rFonts w:ascii="Times New Roman" w:hAnsi="Times New Roman" w:cs="Times New Roman"/>
                <w:i/>
              </w:rPr>
              <w:t>0-5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hAnsi="Times New Roman" w:cs="Times New Roman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Вставлены рисунки, фотографии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5230BF">
            <w:pPr>
              <w:jc w:val="center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hAnsi="Times New Roman" w:cs="Times New Roman"/>
              </w:rPr>
              <w:t>2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hAnsi="Times New Roman" w:cs="Times New Roman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Добавлены оригинальные рисунки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5230BF">
            <w:pPr>
              <w:jc w:val="center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hAnsi="Times New Roman" w:cs="Times New Roman"/>
              </w:rPr>
              <w:t>3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Style w:val="Sylfaen115pt0"/>
                <w:rFonts w:ascii="Times New Roman" w:hAnsi="Times New Roman" w:cs="Times New Roman"/>
                <w:i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i/>
                <w:sz w:val="22"/>
                <w:szCs w:val="22"/>
              </w:rPr>
              <w:t>Оформление работы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5230BF">
            <w:pPr>
              <w:jc w:val="center"/>
              <w:rPr>
                <w:rFonts w:ascii="Times New Roman" w:hAnsi="Times New Roman" w:cs="Times New Roman"/>
              </w:rPr>
            </w:pPr>
            <w:r w:rsidRPr="00C22B8A">
              <w:rPr>
                <w:rFonts w:ascii="Times New Roman" w:hAnsi="Times New Roman" w:cs="Times New Roman"/>
                <w:i/>
              </w:rPr>
              <w:t>0-5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Fonts w:ascii="Times New Roman" w:hAnsi="Times New Roman" w:cs="Times New Roman"/>
              </w:rPr>
              <w:t>Стилевое представление презентации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BE0012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Структурная логика и целостность презентации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BE0012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Отсутствие ошибок в оформлении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BE0012">
            <w:pPr>
              <w:jc w:val="center"/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</w:pPr>
            <w:r w:rsidRPr="00C22B8A">
              <w:rPr>
                <w:rStyle w:val="Sylfaen115pt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C22B8A">
              <w:rPr>
                <w:rFonts w:ascii="Times New Roman" w:eastAsia="Times New Roman" w:hAnsi="Times New Roman" w:cs="Times New Roman"/>
                <w:b/>
                <w:bCs/>
                <w:spacing w:val="-5"/>
                <w:bdr w:val="none" w:sz="0" w:space="0" w:color="auto" w:frame="1"/>
                <w:lang w:eastAsia="ru-RU"/>
              </w:rPr>
              <w:t>Авторская уникальность и творческий подход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C22B8A">
            <w:pPr>
              <w:jc w:val="center"/>
              <w:rPr>
                <w:rFonts w:ascii="Times New Roman" w:eastAsia="Times New Roman" w:hAnsi="Times New Roman" w:cs="Times New Roman"/>
                <w:i/>
                <w:spacing w:val="-5"/>
                <w:lang w:eastAsia="ru-RU"/>
              </w:rPr>
            </w:pPr>
            <w:r w:rsidRPr="00C22B8A">
              <w:rPr>
                <w:rFonts w:ascii="Times New Roman" w:eastAsia="Times New Roman" w:hAnsi="Times New Roman" w:cs="Times New Roman"/>
                <w:i/>
                <w:spacing w:val="-5"/>
                <w:lang w:eastAsia="ru-RU"/>
              </w:rPr>
              <w:t>0-10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5"/>
                <w:bdr w:val="none" w:sz="0" w:space="0" w:color="auto" w:frame="1"/>
                <w:lang w:eastAsia="ru-RU"/>
              </w:rPr>
            </w:pPr>
            <w:r w:rsidRPr="00C22B8A">
              <w:rPr>
                <w:rStyle w:val="Sylfaen115pt0"/>
                <w:rFonts w:eastAsiaTheme="minorHAnsi"/>
                <w:sz w:val="22"/>
                <w:szCs w:val="22"/>
              </w:rPr>
              <w:t xml:space="preserve">Плагиат </w:t>
            </w:r>
            <w:r w:rsidRPr="00C22B8A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</w:rPr>
              <w:t>менее 50%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C22B8A">
            <w:pPr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2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640259">
            <w:pPr>
              <w:jc w:val="both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 w:rsidRPr="00C22B8A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Оригинальность идеи задачи</w:t>
            </w:r>
            <w:r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 xml:space="preserve">. </w:t>
            </w:r>
            <w:r w:rsidRPr="00C22B8A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Самостоятельность разработки, креативность подхода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C22B8A">
            <w:pPr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3</w:t>
            </w:r>
          </w:p>
        </w:tc>
      </w:tr>
      <w:tr w:rsidR="00C22B8A" w:rsidRPr="00640259" w:rsidTr="00A840E2">
        <w:tc>
          <w:tcPr>
            <w:tcW w:w="9034" w:type="dxa"/>
            <w:vAlign w:val="bottom"/>
          </w:tcPr>
          <w:p w:rsidR="00C22B8A" w:rsidRPr="00C22B8A" w:rsidRDefault="00C22B8A" w:rsidP="00C22B8A">
            <w:pPr>
              <w:jc w:val="both"/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</w:pPr>
            <w:r w:rsidRPr="00C22B8A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Разнообразие методов и подходов к решению задач</w:t>
            </w:r>
            <w:r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 xml:space="preserve">. </w:t>
            </w:r>
            <w:r w:rsidRPr="00C22B8A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Использование разных способов решения</w:t>
            </w:r>
          </w:p>
        </w:tc>
        <w:tc>
          <w:tcPr>
            <w:tcW w:w="992" w:type="dxa"/>
            <w:vAlign w:val="bottom"/>
          </w:tcPr>
          <w:p w:rsidR="00C22B8A" w:rsidRPr="00C22B8A" w:rsidRDefault="00C22B8A" w:rsidP="00C22B8A">
            <w:pPr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5</w:t>
            </w:r>
          </w:p>
        </w:tc>
      </w:tr>
      <w:tr w:rsidR="00BA45A2" w:rsidRPr="00640259" w:rsidTr="00A840E2">
        <w:tc>
          <w:tcPr>
            <w:tcW w:w="9034" w:type="dxa"/>
            <w:vAlign w:val="bottom"/>
          </w:tcPr>
          <w:p w:rsidR="00BA45A2" w:rsidRPr="00C22B8A" w:rsidRDefault="00BA45A2" w:rsidP="00BA45A2">
            <w:pPr>
              <w:jc w:val="center"/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992" w:type="dxa"/>
            <w:vAlign w:val="bottom"/>
          </w:tcPr>
          <w:p w:rsidR="00BA45A2" w:rsidRDefault="00BA45A2" w:rsidP="00C22B8A">
            <w:pPr>
              <w:jc w:val="center"/>
              <w:rPr>
                <w:rFonts w:ascii="Times New Roman" w:eastAsia="Times New Roman" w:hAnsi="Times New Roman" w:cs="Times New Roman"/>
                <w:spacing w:val="-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57</w:t>
            </w:r>
          </w:p>
        </w:tc>
      </w:tr>
    </w:tbl>
    <w:p w:rsidR="00774917" w:rsidRPr="001719C0" w:rsidRDefault="001B00B6" w:rsidP="00223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87812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56C6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Материалы, представленные на Конкурс, не возвращаются и не рецензируются.</w:t>
      </w:r>
    </w:p>
    <w:p w:rsidR="00756C68" w:rsidRPr="001719C0" w:rsidRDefault="001B00B6" w:rsidP="00223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87812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56C68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Система апелляций не предусмотрена.</w:t>
      </w:r>
    </w:p>
    <w:p w:rsidR="00304851" w:rsidRPr="001719C0" w:rsidRDefault="00304851" w:rsidP="0022341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851" w:rsidRPr="001719C0" w:rsidRDefault="00304851" w:rsidP="00223415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719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</w:t>
      </w:r>
      <w:r w:rsidR="001719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</w:t>
      </w:r>
      <w:r w:rsidRPr="001719C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Подведение итогов и награждение </w:t>
      </w:r>
    </w:p>
    <w:p w:rsidR="00304851" w:rsidRPr="001719C0" w:rsidRDefault="00304851" w:rsidP="0022341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1719C0" w:rsidP="001B7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04851" w:rsidRPr="001719C0">
        <w:rPr>
          <w:rFonts w:ascii="Times New Roman" w:hAnsi="Times New Roman" w:cs="Times New Roman"/>
          <w:sz w:val="28"/>
          <w:szCs w:val="28"/>
        </w:rPr>
        <w:t>.1.</w:t>
      </w:r>
      <w:r w:rsidR="00304851" w:rsidRPr="001719C0">
        <w:rPr>
          <w:rFonts w:ascii="Times New Roman" w:hAnsi="Times New Roman" w:cs="Times New Roman"/>
          <w:sz w:val="26"/>
          <w:szCs w:val="26"/>
        </w:rPr>
        <w:t xml:space="preserve"> </w:t>
      </w:r>
      <w:r w:rsidR="002B183B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Конкурсная комиссия формируется и утверждается приказом 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НАО «Ненецкий региональный центр развития образования»</w:t>
      </w:r>
      <w:r w:rsidR="002B183B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851" w:rsidRPr="001B7AD3" w:rsidRDefault="001719C0" w:rsidP="001B7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8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.2. 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Экспертная оценка и определение победителей 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осуществляется конкурсной комиссией. В состав конкурсной комиссии входят представители учр</w:t>
      </w:r>
      <w:r w:rsidR="001B7A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едителя, организаторов конкурса, педагоги, 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независимые эксперты.</w:t>
      </w:r>
    </w:p>
    <w:p w:rsidR="00304851" w:rsidRPr="001719C0" w:rsidRDefault="001719C0" w:rsidP="00223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Конкурса 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каждой возрастной категории определяются победители (1 место) и призёры (2,3 места). 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Конкурсная комиссия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организаторы имеют право увеличить количество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призёров 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каждой возрастной категории. </w:t>
      </w:r>
    </w:p>
    <w:p w:rsidR="00304851" w:rsidRPr="001719C0" w:rsidRDefault="001719C0" w:rsidP="00223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.4. Победители </w:t>
      </w:r>
      <w:r w:rsidR="00DD4215">
        <w:rPr>
          <w:rFonts w:ascii="Times New Roman" w:eastAsia="Times New Roman" w:hAnsi="Times New Roman" w:cs="Times New Roman"/>
          <w:sz w:val="28"/>
          <w:szCs w:val="28"/>
          <w:lang w:eastAsia="zh-CN"/>
        </w:rPr>
        <w:t>и призё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ры награждаются дипломами ГБУ НАО «Ненецкий региональный центр развития образования». Остальные участники – сертификатами об участии.</w:t>
      </w:r>
    </w:p>
    <w:p w:rsidR="00304851" w:rsidRPr="001719C0" w:rsidRDefault="001719C0" w:rsidP="002234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.5. 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абот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призёров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будут опубликованы в электронном  сборнике 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</w:t>
      </w:r>
      <w:r w:rsidR="002B183B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официальном сайте</w:t>
      </w:r>
      <w:r w:rsidR="00304851" w:rsidRPr="001719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ГБУ НАО «НРЦРО».</w:t>
      </w:r>
    </w:p>
    <w:p w:rsidR="00304851" w:rsidRPr="001719C0" w:rsidRDefault="00304851" w:rsidP="0022341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949" w:rsidRPr="001719C0" w:rsidRDefault="00764949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BA" w:rsidRPr="001719C0" w:rsidRDefault="009E17BA" w:rsidP="009E17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2692A" w:rsidRPr="001719C0" w:rsidRDefault="00E2692A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92A" w:rsidRPr="001719C0" w:rsidRDefault="00E2692A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92A" w:rsidRPr="001719C0" w:rsidRDefault="00E2692A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949" w:rsidRPr="001719C0" w:rsidRDefault="00764949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949" w:rsidRPr="001719C0" w:rsidRDefault="00764949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83B" w:rsidRPr="001719C0" w:rsidRDefault="002B183B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183B" w:rsidRDefault="002B183B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FD8" w:rsidRDefault="008B2FD8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FD8" w:rsidRDefault="008B2FD8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FD8" w:rsidRDefault="008B2FD8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FD8" w:rsidRDefault="008B2FD8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FD8" w:rsidRDefault="008B2FD8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FD8" w:rsidRDefault="008B2FD8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45F" w:rsidRDefault="0019445F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45F" w:rsidRDefault="0019445F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45F" w:rsidRPr="001719C0" w:rsidRDefault="0019445F" w:rsidP="00223415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A14" w:rsidRDefault="00AC7A14" w:rsidP="00B7259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90" w:rsidRDefault="00B72590" w:rsidP="00B7259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005" w:rsidRPr="00AC7A14" w:rsidRDefault="009A631D" w:rsidP="00AC7A14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C6005" w:rsidRPr="00D70F9A" w:rsidRDefault="001C6005" w:rsidP="002234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</w:t>
      </w:r>
    </w:p>
    <w:p w:rsidR="00D70F9A" w:rsidRPr="00D70F9A" w:rsidRDefault="00D70F9A" w:rsidP="00D70F9A">
      <w:pPr>
        <w:pStyle w:val="41"/>
        <w:shd w:val="clear" w:color="auto" w:fill="auto"/>
        <w:tabs>
          <w:tab w:val="left" w:leader="underscore" w:pos="8831"/>
        </w:tabs>
        <w:spacing w:before="0" w:line="276" w:lineRule="auto"/>
        <w:ind w:firstLine="0"/>
        <w:jc w:val="both"/>
        <w:rPr>
          <w:rFonts w:eastAsiaTheme="minorHAnsi"/>
          <w:color w:val="auto"/>
          <w:sz w:val="24"/>
          <w:szCs w:val="24"/>
          <w:lang w:eastAsia="en-US" w:bidi="ar-SA"/>
        </w:rPr>
      </w:pPr>
      <w:r w:rsidRPr="00D70F9A">
        <w:rPr>
          <w:rFonts w:eastAsiaTheme="minorHAnsi"/>
          <w:color w:val="auto"/>
          <w:sz w:val="24"/>
          <w:szCs w:val="24"/>
          <w:lang w:eastAsia="en-US" w:bidi="ar-SA"/>
        </w:rPr>
        <w:t xml:space="preserve"> </w:t>
      </w:r>
    </w:p>
    <w:p w:rsidR="00D70F9A" w:rsidRPr="00D70F9A" w:rsidRDefault="00D70F9A" w:rsidP="00D70F9A">
      <w:pPr>
        <w:pStyle w:val="41"/>
        <w:shd w:val="clear" w:color="auto" w:fill="auto"/>
        <w:tabs>
          <w:tab w:val="left" w:leader="underscore" w:pos="8831"/>
        </w:tabs>
        <w:spacing w:before="0" w:line="276" w:lineRule="auto"/>
        <w:ind w:firstLine="0"/>
        <w:jc w:val="both"/>
        <w:rPr>
          <w:rFonts w:eastAsiaTheme="minorHAnsi"/>
          <w:color w:val="auto"/>
          <w:sz w:val="24"/>
          <w:szCs w:val="24"/>
          <w:lang w:eastAsia="en-US" w:bidi="ar-SA"/>
        </w:rPr>
      </w:pPr>
      <w:r w:rsidRPr="00D70F9A">
        <w:rPr>
          <w:rFonts w:eastAsiaTheme="minorHAnsi"/>
          <w:color w:val="auto"/>
          <w:sz w:val="24"/>
          <w:szCs w:val="24"/>
          <w:lang w:eastAsia="en-US" w:bidi="ar-SA"/>
        </w:rPr>
        <w:t>От _________________________________________________________________</w:t>
      </w:r>
      <w:r w:rsidR="00AC7A14">
        <w:rPr>
          <w:rFonts w:eastAsiaTheme="minorHAnsi"/>
          <w:color w:val="auto"/>
          <w:sz w:val="24"/>
          <w:szCs w:val="24"/>
          <w:lang w:eastAsia="en-US" w:bidi="ar-SA"/>
        </w:rPr>
        <w:t>______________</w:t>
      </w:r>
    </w:p>
    <w:p w:rsidR="00D70F9A" w:rsidRPr="00D70F9A" w:rsidRDefault="00D70F9A" w:rsidP="00D70F9A">
      <w:pPr>
        <w:pStyle w:val="41"/>
        <w:shd w:val="clear" w:color="auto" w:fill="auto"/>
        <w:tabs>
          <w:tab w:val="left" w:leader="underscore" w:pos="8831"/>
        </w:tabs>
        <w:spacing w:before="0" w:line="276" w:lineRule="auto"/>
        <w:ind w:firstLine="0"/>
        <w:jc w:val="center"/>
        <w:rPr>
          <w:rFonts w:eastAsiaTheme="minorHAnsi"/>
          <w:color w:val="auto"/>
          <w:sz w:val="24"/>
          <w:szCs w:val="24"/>
          <w:lang w:eastAsia="en-US" w:bidi="ar-SA"/>
        </w:rPr>
      </w:pPr>
      <w:r w:rsidRPr="00D70F9A">
        <w:rPr>
          <w:rFonts w:eastAsiaTheme="minorHAnsi"/>
          <w:color w:val="auto"/>
          <w:sz w:val="24"/>
          <w:szCs w:val="24"/>
          <w:lang w:eastAsia="en-US" w:bidi="ar-SA"/>
        </w:rPr>
        <w:t>(наименование образовательной организации)</w:t>
      </w:r>
    </w:p>
    <w:p w:rsidR="00D70F9A" w:rsidRPr="00D70F9A" w:rsidRDefault="00D70F9A" w:rsidP="002234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E8E" w:rsidRPr="00D70F9A" w:rsidRDefault="009A631D" w:rsidP="00D70F9A">
      <w:pPr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</w:t>
      </w:r>
      <w:r w:rsidR="001C6005" w:rsidRPr="00D70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C6005" w:rsidRPr="00D70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6005" w:rsidRPr="00D70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региональном конкурсе </w:t>
      </w:r>
      <w:r w:rsidR="00E2692A" w:rsidRPr="00D70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краеведческих математических  задач «Математические истории Ненецкого автономног</w:t>
      </w:r>
      <w:r w:rsidR="00376E8E" w:rsidRPr="00D70F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округа: краеведение в задачах»</w:t>
      </w:r>
    </w:p>
    <w:tbl>
      <w:tblPr>
        <w:tblStyle w:val="a6"/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497"/>
        <w:gridCol w:w="2126"/>
        <w:gridCol w:w="2127"/>
        <w:gridCol w:w="2267"/>
      </w:tblGrid>
      <w:tr w:rsidR="00D86607" w:rsidRPr="001719C0" w:rsidTr="00D86607">
        <w:tc>
          <w:tcPr>
            <w:tcW w:w="473" w:type="dxa"/>
          </w:tcPr>
          <w:p w:rsidR="00D86607" w:rsidRPr="00B0028D" w:rsidRDefault="00D86607" w:rsidP="00E26377">
            <w:pPr>
              <w:pStyle w:val="41"/>
              <w:shd w:val="clear" w:color="auto" w:fill="auto"/>
              <w:spacing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>ФИО участника (полностью)</w:t>
            </w: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 xml:space="preserve">Возрастная категория </w:t>
            </w:r>
          </w:p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>(п.3 Положения)</w:t>
            </w: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>Номинация</w:t>
            </w:r>
          </w:p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 xml:space="preserve"> (п. 5,2 Положения)</w:t>
            </w:r>
          </w:p>
        </w:tc>
        <w:tc>
          <w:tcPr>
            <w:tcW w:w="2267" w:type="dxa"/>
          </w:tcPr>
          <w:p w:rsidR="00D86607" w:rsidRPr="00B0028D" w:rsidRDefault="00D86607" w:rsidP="00D86607">
            <w:pPr>
              <w:pStyle w:val="41"/>
              <w:shd w:val="clear" w:color="auto" w:fill="auto"/>
              <w:spacing w:before="0" w:line="240" w:lineRule="auto"/>
              <w:ind w:firstLine="0"/>
              <w:jc w:val="center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u w:val="single"/>
                <w:lang w:eastAsia="en-US" w:bidi="ar-SA"/>
              </w:rPr>
              <w:t>ФИО, должность</w:t>
            </w:r>
            <w:r w:rsidRPr="00B0028D">
              <w:rPr>
                <w:rFonts w:eastAsiaTheme="minorHAnsi"/>
                <w:color w:val="auto"/>
                <w:lang w:eastAsia="en-US" w:bidi="ar-SA"/>
              </w:rPr>
              <w:t xml:space="preserve"> педагога-наставника (возрастные категории 1-3, п.3 Положения)</w:t>
            </w: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>1</w:t>
            </w: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>2</w:t>
            </w: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>3</w:t>
            </w: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>4</w:t>
            </w: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  <w:r w:rsidRPr="00B0028D">
              <w:rPr>
                <w:rFonts w:eastAsiaTheme="minorHAnsi"/>
                <w:color w:val="auto"/>
                <w:lang w:eastAsia="en-US" w:bidi="ar-SA"/>
              </w:rPr>
              <w:t>5</w:t>
            </w: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B0028D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  <w:r>
              <w:rPr>
                <w:rFonts w:eastAsiaTheme="minorHAnsi"/>
                <w:color w:val="auto"/>
                <w:lang w:eastAsia="en-US" w:bidi="ar-SA"/>
              </w:rPr>
              <w:t>6</w:t>
            </w: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  <w:tr w:rsidR="00D86607" w:rsidRPr="001719C0" w:rsidTr="00D86607">
        <w:tc>
          <w:tcPr>
            <w:tcW w:w="473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349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6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12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  <w:tc>
          <w:tcPr>
            <w:tcW w:w="2267" w:type="dxa"/>
          </w:tcPr>
          <w:p w:rsidR="00D86607" w:rsidRPr="00B0028D" w:rsidRDefault="00D86607" w:rsidP="00376E8E">
            <w:pPr>
              <w:pStyle w:val="41"/>
              <w:shd w:val="clear" w:color="auto" w:fill="auto"/>
              <w:spacing w:before="0" w:line="240" w:lineRule="auto"/>
              <w:ind w:firstLine="0"/>
              <w:rPr>
                <w:rFonts w:eastAsiaTheme="minorHAnsi"/>
                <w:color w:val="auto"/>
                <w:lang w:eastAsia="en-US" w:bidi="ar-SA"/>
              </w:rPr>
            </w:pPr>
          </w:p>
        </w:tc>
      </w:tr>
    </w:tbl>
    <w:p w:rsidR="00CB6A04" w:rsidRPr="001719C0" w:rsidRDefault="00CB6A0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A04" w:rsidRPr="001719C0" w:rsidRDefault="00CB6A0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376E8E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2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Руководитель ОО</w:t>
      </w:r>
      <w:r w:rsidR="00E26377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______________________________/_____________________</w:t>
      </w:r>
    </w:p>
    <w:p w:rsidR="00376E8E" w:rsidRPr="001719C0" w:rsidRDefault="00B72590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376E8E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376E8E" w:rsidRPr="001719C0" w:rsidRDefault="00B72590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76E8E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90" w:rsidRDefault="00B72590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90" w:rsidRDefault="00B72590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2590" w:rsidRDefault="00B72590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C01" w:rsidRDefault="00804C01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C01" w:rsidRDefault="00804C01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C01" w:rsidRPr="001719C0" w:rsidRDefault="00804C01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D74" w:rsidRPr="001719C0" w:rsidRDefault="000B6D74" w:rsidP="002234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6679BA"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7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6D74" w:rsidRPr="001719C0" w:rsidRDefault="000B6D74" w:rsidP="00223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95BE3" w:rsidRPr="00804C01" w:rsidRDefault="000B6D74" w:rsidP="00223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1719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Согласие на обработку персональных </w:t>
      </w:r>
      <w:r w:rsidRPr="00804C01">
        <w:rPr>
          <w:rFonts w:ascii="Times New Roman" w:eastAsia="Times New Roman" w:hAnsi="Times New Roman" w:cs="Times New Roman"/>
          <w:b/>
          <w:color w:val="000000"/>
          <w:lang w:eastAsia="zh-CN"/>
        </w:rPr>
        <w:t>данных</w:t>
      </w:r>
      <w:r w:rsidR="00804C01" w:rsidRPr="00804C01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несовершеннолетнего </w:t>
      </w:r>
      <w:r w:rsidRPr="00804C01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участника </w:t>
      </w:r>
    </w:p>
    <w:p w:rsidR="00E26377" w:rsidRPr="001719C0" w:rsidRDefault="00E26377" w:rsidP="00E26377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1719C0">
        <w:rPr>
          <w:rFonts w:ascii="Times New Roman" w:eastAsia="Times New Roman" w:hAnsi="Times New Roman" w:cs="Times New Roman"/>
          <w:b/>
          <w:color w:val="000000"/>
          <w:lang w:eastAsia="zh-CN"/>
        </w:rPr>
        <w:t>регионального конкурса краеведческих математических задач «Математические истории Ненецкого автономного округа: краеведение в задачах»</w:t>
      </w:r>
    </w:p>
    <w:p w:rsidR="000B6D74" w:rsidRPr="001719C0" w:rsidRDefault="000B6D74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377" w:rsidRPr="001719C0" w:rsidRDefault="00E26377" w:rsidP="00E26377">
      <w:pPr>
        <w:spacing w:after="0" w:line="240" w:lineRule="auto"/>
        <w:ind w:left="-5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>Я, __________________________________________________________________________________</w:t>
      </w:r>
      <w:r w:rsidR="00B72590">
        <w:rPr>
          <w:rFonts w:ascii="Times New Roman" w:eastAsia="Times New Roman" w:hAnsi="Times New Roman" w:cs="Times New Roman"/>
          <w:lang w:eastAsia="zh-CN"/>
        </w:rPr>
        <w:t>_____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E26377" w:rsidRPr="001719C0" w:rsidRDefault="00E26377" w:rsidP="00E26377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(ФИО родителя или законного представителя участника конкурса, полностью) </w:t>
      </w:r>
    </w:p>
    <w:p w:rsidR="00E26377" w:rsidRPr="001719C0" w:rsidRDefault="00E26377" w:rsidP="00E26377">
      <w:pPr>
        <w:spacing w:after="0" w:line="240" w:lineRule="auto"/>
        <w:ind w:left="-5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являясь законным представителем несовершеннолетнего </w:t>
      </w:r>
      <w:r w:rsidR="00B72590">
        <w:rPr>
          <w:rFonts w:ascii="Times New Roman" w:eastAsia="Times New Roman" w:hAnsi="Times New Roman" w:cs="Times New Roman"/>
          <w:lang w:eastAsia="zh-CN"/>
        </w:rPr>
        <w:t>________________________________________</w:t>
      </w:r>
    </w:p>
    <w:p w:rsidR="00E26377" w:rsidRPr="001719C0" w:rsidRDefault="00E26377" w:rsidP="00E26377">
      <w:pPr>
        <w:spacing w:after="0" w:line="240" w:lineRule="auto"/>
        <w:ind w:left="-5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___________________________________________________________________________________</w:t>
      </w:r>
      <w:r w:rsidR="00B72590">
        <w:rPr>
          <w:rFonts w:ascii="Times New Roman" w:eastAsia="Times New Roman" w:hAnsi="Times New Roman" w:cs="Times New Roman"/>
          <w:lang w:eastAsia="zh-CN"/>
        </w:rPr>
        <w:t>_____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_,  </w:t>
      </w:r>
    </w:p>
    <w:p w:rsidR="00E26377" w:rsidRPr="001719C0" w:rsidRDefault="00E26377" w:rsidP="00E26377">
      <w:pPr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(ФИО несовершеннолетнего участника конкурса) </w:t>
      </w:r>
    </w:p>
    <w:p w:rsidR="00E26377" w:rsidRPr="001719C0" w:rsidRDefault="00E26377" w:rsidP="00E26377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>Обучающегося (</w:t>
      </w:r>
      <w:proofErr w:type="spellStart"/>
      <w:r w:rsidRPr="001719C0">
        <w:rPr>
          <w:rFonts w:ascii="Times New Roman" w:eastAsia="Times New Roman" w:hAnsi="Times New Roman" w:cs="Times New Roman"/>
          <w:lang w:eastAsia="zh-CN"/>
        </w:rPr>
        <w:t>йс</w:t>
      </w:r>
      <w:r w:rsidR="00B72590">
        <w:rPr>
          <w:rFonts w:ascii="Times New Roman" w:eastAsia="Times New Roman" w:hAnsi="Times New Roman" w:cs="Times New Roman"/>
          <w:lang w:eastAsia="zh-CN"/>
        </w:rPr>
        <w:t>я</w:t>
      </w:r>
      <w:proofErr w:type="spellEnd"/>
      <w:r w:rsidR="00B72590">
        <w:rPr>
          <w:rFonts w:ascii="Times New Roman" w:eastAsia="Times New Roman" w:hAnsi="Times New Roman" w:cs="Times New Roman"/>
          <w:lang w:eastAsia="zh-CN"/>
        </w:rPr>
        <w:t xml:space="preserve">) ______ </w:t>
      </w:r>
      <w:r w:rsidR="00B72590" w:rsidRPr="00B72590">
        <w:rPr>
          <w:rFonts w:ascii="Times New Roman" w:eastAsia="Times New Roman" w:hAnsi="Times New Roman" w:cs="Times New Roman"/>
          <w:b/>
          <w:lang w:eastAsia="zh-CN"/>
        </w:rPr>
        <w:t>класса</w:t>
      </w:r>
      <w:r w:rsidR="00B72590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1719C0">
        <w:rPr>
          <w:rFonts w:ascii="Times New Roman" w:eastAsia="Times New Roman" w:hAnsi="Times New Roman" w:cs="Times New Roman"/>
          <w:lang w:eastAsia="zh-CN"/>
        </w:rPr>
        <w:t>____________________________</w:t>
      </w:r>
      <w:r w:rsidR="00B72590">
        <w:rPr>
          <w:rFonts w:ascii="Times New Roman" w:eastAsia="Times New Roman" w:hAnsi="Times New Roman" w:cs="Times New Roman"/>
          <w:lang w:eastAsia="zh-CN"/>
        </w:rPr>
        <w:t>_______</w:t>
      </w:r>
      <w:r w:rsidRPr="001719C0">
        <w:rPr>
          <w:rFonts w:ascii="Times New Roman" w:eastAsia="Times New Roman" w:hAnsi="Times New Roman" w:cs="Times New Roman"/>
          <w:lang w:eastAsia="zh-CN"/>
        </w:rPr>
        <w:t>(</w:t>
      </w:r>
      <w:r w:rsidR="00B72590" w:rsidRPr="00B72590">
        <w:rPr>
          <w:rFonts w:ascii="Times New Roman" w:eastAsia="Times New Roman" w:hAnsi="Times New Roman" w:cs="Times New Roman"/>
          <w:b/>
          <w:lang w:eastAsia="zh-CN"/>
        </w:rPr>
        <w:t xml:space="preserve">краткое </w:t>
      </w:r>
      <w:r w:rsidRPr="00B72590">
        <w:rPr>
          <w:rFonts w:ascii="Times New Roman" w:eastAsia="Times New Roman" w:hAnsi="Times New Roman" w:cs="Times New Roman"/>
          <w:b/>
          <w:lang w:eastAsia="zh-CN"/>
        </w:rPr>
        <w:t>название ОО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) (далее – участник конкурса) на основании ст. 9 Федерального закона от 27 июля 2006 года № 152-ФЗ «О персональных данных» и п. 1, ст. 64 Семейного кодекса РФ даю своё согласие </w:t>
      </w:r>
      <w:r w:rsidRPr="001719C0">
        <w:rPr>
          <w:rFonts w:ascii="Times New Roman" w:eastAsia="Times New Roman" w:hAnsi="Times New Roman" w:cs="Times New Roman"/>
          <w:color w:val="000000" w:themeColor="text1"/>
          <w:lang w:eastAsia="zh-CN"/>
        </w:rPr>
        <w:t>государственному бюджетному учреждению Ненецкого автономного округа «Ненецкий региональный центр развития образования»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 (</w:t>
      </w: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 xml:space="preserve">ОГРН </w:t>
      </w:r>
      <w:r w:rsidRPr="001719C0">
        <w:rPr>
          <w:rFonts w:ascii="Times New Roman" w:eastAsia="Times New Roman" w:hAnsi="Times New Roman" w:cs="Times New Roman"/>
          <w:lang w:eastAsia="zh-CN"/>
        </w:rPr>
        <w:t>1118383000955</w:t>
      </w: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>, ИНН 2983008053, адрес:  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166000, Ненецкий автономный </w:t>
      </w: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>округ, г. Нарьян-Мар, ул. им И.П. Выучейского, д. 14, далее - Оператор) в целях информирования о деятельности Оператора, проведении публичных мероприятий (</w:t>
      </w:r>
      <w:r w:rsidRPr="001719C0">
        <w:rPr>
          <w:rFonts w:ascii="Times New Roman" w:eastAsia="Times New Roman" w:hAnsi="Times New Roman" w:cs="Times New Roman"/>
          <w:lang w:eastAsia="zh-CN"/>
        </w:rPr>
        <w:t>участие в Конкурсе, подготовка информационных материалов, поощрение победителей и призеров Конкурса</w:t>
      </w: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 xml:space="preserve">) на обработку персональных данных моего ребенка  в форме распространения на информационных ресурсах оператора: </w:t>
      </w:r>
      <w:proofErr w:type="spellStart"/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>http</w:t>
      </w:r>
      <w:proofErr w:type="spellEnd"/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>//www.cronao.ru/ и социальных сообществах оператора.</w:t>
      </w:r>
    </w:p>
    <w:p w:rsidR="00E26377" w:rsidRPr="001719C0" w:rsidRDefault="00E26377" w:rsidP="00E26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 xml:space="preserve">     Категории и перечень персональных данных несовершеннолетнего, на обработку в форме распространения которых я даю согласие:</w:t>
      </w: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5920"/>
        <w:gridCol w:w="2052"/>
        <w:gridCol w:w="2059"/>
      </w:tblGrid>
      <w:tr w:rsidR="00E26377" w:rsidRPr="001719C0" w:rsidTr="005E22CA">
        <w:trPr>
          <w:trHeight w:val="1781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Категории персональных данных: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Правовое основание распространения.</w:t>
            </w:r>
          </w:p>
          <w:p w:rsidR="00E26377" w:rsidRPr="001719C0" w:rsidRDefault="00E26377" w:rsidP="00E26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 случае, если распространяется по выбору субъекта, указать: </w:t>
            </w:r>
            <w:r w:rsidRPr="00B72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"</w:t>
            </w:r>
            <w:r w:rsidRPr="00B7259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zh-CN"/>
              </w:rPr>
              <w:t>да/нет</w:t>
            </w:r>
            <w:r w:rsidRPr="00B72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"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Условия и запреты</w:t>
            </w:r>
          </w:p>
          <w:p w:rsidR="00E26377" w:rsidRPr="001719C0" w:rsidRDefault="00E26377" w:rsidP="00E26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(заполняется по желанию субъекта персональных данных)</w:t>
            </w:r>
          </w:p>
        </w:tc>
      </w:tr>
      <w:tr w:rsidR="00E26377" w:rsidRPr="001719C0" w:rsidTr="005E22CA">
        <w:trPr>
          <w:trHeight w:val="257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377" w:rsidRPr="001719C0" w:rsidTr="005E22CA">
        <w:trPr>
          <w:trHeight w:val="241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Фотоизображение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377" w:rsidRPr="001719C0" w:rsidTr="005E22CA">
        <w:trPr>
          <w:trHeight w:val="257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Видеоизображение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377" w:rsidRPr="001719C0" w:rsidTr="005E22CA">
        <w:trPr>
          <w:trHeight w:val="70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Отнесение участника регионального этапа к категории детей-сирот и детей, оставшихся без попечения родителей (</w:t>
            </w:r>
            <w:r w:rsidRPr="001719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без статуса ОВЗ</w:t>
            </w: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(инвалид, ребёнок-инвалид)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377" w:rsidRPr="001719C0" w:rsidTr="005E22CA">
        <w:trPr>
          <w:trHeight w:val="755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Отнесение участника регионального этапа к категории детей-сирот и детей, оставшихся без попечения родителей (</w:t>
            </w:r>
            <w:r w:rsidRPr="001719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 статусом ОВЗ</w:t>
            </w: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(инвалид, ребёнок-инвалид)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6377" w:rsidRPr="001719C0" w:rsidTr="005E22CA">
        <w:trPr>
          <w:trHeight w:val="770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Отнесение участника регионального этапа к категории детей </w:t>
            </w:r>
            <w:r w:rsidRPr="001719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ограниченными возможностями здоровья и детей инвалидов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377" w:rsidRPr="001719C0" w:rsidRDefault="00E26377" w:rsidP="00E2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 xml:space="preserve">     </w:t>
      </w:r>
      <w:r w:rsidRPr="001719C0">
        <w:rPr>
          <w:rFonts w:ascii="Times New Roman" w:eastAsia="Times New Roman" w:hAnsi="Times New Roman" w:cs="Times New Roman"/>
          <w:lang w:eastAsia="zh-C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данных):_______________________________________________________________________</w:t>
      </w:r>
    </w:p>
    <w:p w:rsidR="00E26377" w:rsidRPr="001719C0" w:rsidRDefault="00E26377" w:rsidP="00E26377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Настоящее согласие действует со дня его подписания до достижения цели обработки.</w:t>
      </w:r>
    </w:p>
    <w:p w:rsidR="00E26377" w:rsidRPr="001719C0" w:rsidRDefault="00E26377" w:rsidP="00E26377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Настоящее согласие может быть отозвано мной в письменной форме.</w:t>
      </w:r>
    </w:p>
    <w:p w:rsidR="00E26377" w:rsidRPr="001719C0" w:rsidRDefault="00E26377" w:rsidP="00E26377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Я подтверждаю, что, давая такое согласие, я действую по собственной воле и в интересах несовершеннолетнего.</w:t>
      </w:r>
    </w:p>
    <w:p w:rsidR="00E26377" w:rsidRPr="001719C0" w:rsidRDefault="00E26377" w:rsidP="00E26377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lang w:eastAsia="zh-CN"/>
        </w:rPr>
      </w:pPr>
    </w:p>
    <w:p w:rsidR="00E26377" w:rsidRPr="001719C0" w:rsidRDefault="00E26377" w:rsidP="00E263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"____" ___________ 202</w:t>
      </w:r>
      <w:r w:rsidR="00053B68" w:rsidRPr="001719C0">
        <w:rPr>
          <w:rFonts w:ascii="Times New Roman" w:eastAsia="Times New Roman" w:hAnsi="Times New Roman" w:cs="Times New Roman"/>
          <w:lang w:eastAsia="zh-CN"/>
        </w:rPr>
        <w:t>6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 г.                                                  _______________/_________________ </w:t>
      </w:r>
    </w:p>
    <w:p w:rsidR="00E26377" w:rsidRPr="001719C0" w:rsidRDefault="00E26377" w:rsidP="00E26377">
      <w:pPr>
        <w:spacing w:after="0" w:line="240" w:lineRule="auto"/>
        <w:ind w:right="954"/>
        <w:jc w:val="right"/>
        <w:rPr>
          <w:rFonts w:ascii="Times New Roman" w:hAnsi="Times New Roman" w:cs="Times New Roman"/>
          <w:sz w:val="28"/>
          <w:szCs w:val="28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Подпись /  Расшифровка подписи  </w:t>
      </w:r>
    </w:p>
    <w:p w:rsidR="00E26377" w:rsidRPr="001719C0" w:rsidRDefault="00E26377" w:rsidP="00E26377">
      <w:pPr>
        <w:rPr>
          <w:rFonts w:ascii="Times New Roman" w:hAnsi="Times New Roman" w:cs="Times New Roman"/>
        </w:rPr>
      </w:pPr>
    </w:p>
    <w:p w:rsidR="00E26377" w:rsidRPr="001719C0" w:rsidRDefault="00E26377" w:rsidP="00E26377">
      <w:pPr>
        <w:pStyle w:val="21"/>
        <w:shd w:val="clear" w:color="auto" w:fill="auto"/>
        <w:spacing w:after="3" w:line="230" w:lineRule="exact"/>
        <w:ind w:left="40"/>
        <w:jc w:val="right"/>
        <w:rPr>
          <w:color w:val="000000"/>
          <w:sz w:val="24"/>
          <w:szCs w:val="24"/>
          <w:lang w:eastAsia="ru-RU" w:bidi="ru-RU"/>
        </w:rPr>
      </w:pPr>
      <w:r w:rsidRPr="001719C0">
        <w:rPr>
          <w:color w:val="000000"/>
          <w:sz w:val="24"/>
          <w:szCs w:val="24"/>
          <w:lang w:eastAsia="ru-RU" w:bidi="ru-RU"/>
        </w:rPr>
        <w:lastRenderedPageBreak/>
        <w:t>Приложение 3</w:t>
      </w:r>
    </w:p>
    <w:p w:rsidR="00E26377" w:rsidRPr="001719C0" w:rsidRDefault="00E26377" w:rsidP="00E26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26377" w:rsidRPr="001719C0" w:rsidRDefault="00E26377" w:rsidP="00E26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26377" w:rsidRPr="001719C0" w:rsidRDefault="00E26377" w:rsidP="00E26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719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Согласие на обработку персональных данных участника </w:t>
      </w:r>
    </w:p>
    <w:p w:rsidR="00E26377" w:rsidRPr="001719C0" w:rsidRDefault="00E26377" w:rsidP="00E26377">
      <w:pPr>
        <w:spacing w:after="0" w:line="240" w:lineRule="auto"/>
        <w:ind w:left="-5"/>
        <w:jc w:val="center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1719C0">
        <w:rPr>
          <w:rFonts w:ascii="Times New Roman" w:eastAsia="Times New Roman" w:hAnsi="Times New Roman" w:cs="Times New Roman"/>
          <w:b/>
          <w:color w:val="000000"/>
          <w:lang w:eastAsia="zh-CN"/>
        </w:rPr>
        <w:t>регионального конкурса краеведческих математических задач «Математические истории Ненецкого автономного округа: краеведение в задачах»</w:t>
      </w:r>
    </w:p>
    <w:p w:rsidR="00E26377" w:rsidRPr="001719C0" w:rsidRDefault="00E26377" w:rsidP="00E263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p w:rsidR="00E26377" w:rsidRPr="001719C0" w:rsidRDefault="00E26377" w:rsidP="00E26377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>Я (ФИО полностью),___________________________________________________________________</w:t>
      </w:r>
    </w:p>
    <w:p w:rsidR="00E26377" w:rsidRPr="001719C0" w:rsidRDefault="00E26377" w:rsidP="00E26377">
      <w:pPr>
        <w:spacing w:after="0" w:line="240" w:lineRule="auto"/>
        <w:ind w:left="-5"/>
        <w:rPr>
          <w:rFonts w:ascii="Times New Roman" w:eastAsia="Times New Roman" w:hAnsi="Times New Roman" w:cs="Times New Roman"/>
          <w:lang w:eastAsia="zh-CN"/>
        </w:rPr>
      </w:pPr>
    </w:p>
    <w:p w:rsidR="00E26377" w:rsidRPr="001719C0" w:rsidRDefault="00E26377" w:rsidP="00E26377">
      <w:pPr>
        <w:spacing w:after="0" w:line="240" w:lineRule="auto"/>
        <w:ind w:left="-5"/>
        <w:jc w:val="both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(далее – участник конкурса) на основании ст. 9 Федерального закона от 27 июля 2006 года № 152-ФЗ «О персональных данных» и п. 1, ст. 64 Семейного кодекса РФ даю своё согласие </w:t>
      </w:r>
      <w:r w:rsidRPr="001719C0">
        <w:rPr>
          <w:rFonts w:ascii="Times New Roman" w:eastAsia="Times New Roman" w:hAnsi="Times New Roman" w:cs="Times New Roman"/>
          <w:color w:val="000000" w:themeColor="text1"/>
          <w:lang w:eastAsia="zh-CN"/>
        </w:rPr>
        <w:t>государственному бюджетному учреждению Ненецкого автономного округа «Ненецкий региональный центр развития образования»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 (</w:t>
      </w: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 xml:space="preserve">ОГРН </w:t>
      </w:r>
      <w:r w:rsidRPr="001719C0">
        <w:rPr>
          <w:rFonts w:ascii="Times New Roman" w:eastAsia="Times New Roman" w:hAnsi="Times New Roman" w:cs="Times New Roman"/>
          <w:lang w:eastAsia="zh-CN"/>
        </w:rPr>
        <w:t>1118383000955</w:t>
      </w: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>, ИНН 2983008053, адрес:  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166000, Ненецкий автономный </w:t>
      </w: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>округ, г. Нарьян-Мар, ул. им И.П. Выучейского, д. 14, далее - Оператор) в целях информирования о деятельности Оператора, проведении публичных мероприятий (</w:t>
      </w:r>
      <w:r w:rsidRPr="001719C0">
        <w:rPr>
          <w:rFonts w:ascii="Times New Roman" w:eastAsia="Times New Roman" w:hAnsi="Times New Roman" w:cs="Times New Roman"/>
          <w:lang w:eastAsia="zh-CN"/>
        </w:rPr>
        <w:t>участие в Конкурсе, подготовка информационных материалов, поощрение победителей и призеров Конкурса</w:t>
      </w: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 xml:space="preserve">) на обработку персональных данных  в форме распространения на информационных ресурсах оператора: </w:t>
      </w:r>
      <w:proofErr w:type="spellStart"/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>http</w:t>
      </w:r>
      <w:proofErr w:type="spellEnd"/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>//www.cronao.ru/ и социальных сообществах оператора.</w:t>
      </w:r>
    </w:p>
    <w:p w:rsidR="00E26377" w:rsidRPr="001719C0" w:rsidRDefault="00E26377" w:rsidP="00E263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 xml:space="preserve">     Категории и перечень персональных данных участника, на обработку в форме распространения которых я даю согласие:</w:t>
      </w:r>
    </w:p>
    <w:tbl>
      <w:tblPr>
        <w:tblStyle w:val="11"/>
        <w:tblW w:w="10184" w:type="dxa"/>
        <w:tblLook w:val="04A0" w:firstRow="1" w:lastRow="0" w:firstColumn="1" w:lastColumn="0" w:noHBand="0" w:noVBand="1"/>
      </w:tblPr>
      <w:tblGrid>
        <w:gridCol w:w="6062"/>
        <w:gridCol w:w="1985"/>
        <w:gridCol w:w="2137"/>
      </w:tblGrid>
      <w:tr w:rsidR="00E26377" w:rsidRPr="001719C0" w:rsidTr="00B72590">
        <w:trPr>
          <w:trHeight w:val="1781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Категории персональных данных: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Правовое основание распространения.</w:t>
            </w:r>
          </w:p>
          <w:p w:rsidR="00E26377" w:rsidRPr="001719C0" w:rsidRDefault="00E26377" w:rsidP="00E26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 случае, если распространяется по выбору субъекта, указать: </w:t>
            </w:r>
            <w:r w:rsidRPr="00B72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"</w:t>
            </w:r>
            <w:r w:rsidRPr="00B7259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zh-CN"/>
              </w:rPr>
              <w:t>да/нет</w:t>
            </w:r>
            <w:r w:rsidRPr="00B72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"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Условия и запреты</w:t>
            </w:r>
          </w:p>
          <w:p w:rsidR="00E26377" w:rsidRPr="001719C0" w:rsidRDefault="00E26377" w:rsidP="00E263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171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(заполняется по желанию субъекта персональных данных)</w:t>
            </w:r>
          </w:p>
        </w:tc>
      </w:tr>
      <w:tr w:rsidR="00E26377" w:rsidRPr="001719C0" w:rsidTr="00B72590">
        <w:trPr>
          <w:trHeight w:val="257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377" w:rsidRPr="001719C0" w:rsidTr="00B72590">
        <w:trPr>
          <w:trHeight w:val="257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377" w:rsidRPr="001719C0" w:rsidTr="00B72590">
        <w:trPr>
          <w:trHeight w:val="241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Фотоизображение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6377" w:rsidRPr="001719C0" w:rsidTr="00B72590">
        <w:trPr>
          <w:trHeight w:val="257"/>
        </w:trPr>
        <w:tc>
          <w:tcPr>
            <w:tcW w:w="6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Видеоизображение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377" w:rsidRPr="001719C0" w:rsidRDefault="00E26377" w:rsidP="00E2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6377" w:rsidRPr="001719C0" w:rsidRDefault="00E26377" w:rsidP="00E26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color w:val="000000"/>
          <w:lang w:eastAsia="zh-CN"/>
        </w:rPr>
        <w:t xml:space="preserve">     </w:t>
      </w:r>
      <w:r w:rsidRPr="001719C0">
        <w:rPr>
          <w:rFonts w:ascii="Times New Roman" w:eastAsia="Times New Roman" w:hAnsi="Times New Roman" w:cs="Times New Roman"/>
          <w:lang w:eastAsia="zh-C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данных):_______________________________________________________________________</w:t>
      </w:r>
    </w:p>
    <w:p w:rsidR="00E26377" w:rsidRPr="001719C0" w:rsidRDefault="00E26377" w:rsidP="00E26377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Настоящее согласие действует со дня его подписания до достижения цели обработки.</w:t>
      </w:r>
    </w:p>
    <w:p w:rsidR="00E26377" w:rsidRPr="001719C0" w:rsidRDefault="00E26377" w:rsidP="00E26377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Настоящее согласие может быть отозвано мной в письменной форме.</w:t>
      </w:r>
    </w:p>
    <w:p w:rsidR="00E26377" w:rsidRPr="001719C0" w:rsidRDefault="00E26377" w:rsidP="00E26377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Я подтверждаю, что, давая такое согласие, я действую по собственной воле и в интересах несовершеннолетнего.</w:t>
      </w:r>
    </w:p>
    <w:p w:rsidR="00E26377" w:rsidRPr="001719C0" w:rsidRDefault="00E26377" w:rsidP="00E26377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lang w:eastAsia="zh-CN"/>
        </w:rPr>
      </w:pPr>
    </w:p>
    <w:p w:rsidR="00E26377" w:rsidRPr="001719C0" w:rsidRDefault="00E26377" w:rsidP="00E263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"____" ___________ 202</w:t>
      </w:r>
      <w:r w:rsidR="00053B68" w:rsidRPr="001719C0">
        <w:rPr>
          <w:rFonts w:ascii="Times New Roman" w:eastAsia="Times New Roman" w:hAnsi="Times New Roman" w:cs="Times New Roman"/>
          <w:lang w:eastAsia="zh-CN"/>
        </w:rPr>
        <w:t>6</w:t>
      </w:r>
      <w:r w:rsidRPr="001719C0">
        <w:rPr>
          <w:rFonts w:ascii="Times New Roman" w:eastAsia="Times New Roman" w:hAnsi="Times New Roman" w:cs="Times New Roman"/>
          <w:lang w:eastAsia="zh-CN"/>
        </w:rPr>
        <w:t xml:space="preserve"> г.                                                  ____________/_________________ </w:t>
      </w:r>
    </w:p>
    <w:p w:rsidR="00E26377" w:rsidRPr="001719C0" w:rsidRDefault="00E26377" w:rsidP="00E26377">
      <w:pPr>
        <w:spacing w:after="0" w:line="240" w:lineRule="auto"/>
        <w:ind w:right="954"/>
        <w:jc w:val="right"/>
        <w:rPr>
          <w:rFonts w:ascii="Times New Roman" w:hAnsi="Times New Roman" w:cs="Times New Roman"/>
          <w:sz w:val="28"/>
          <w:szCs w:val="28"/>
        </w:rPr>
      </w:pPr>
      <w:r w:rsidRPr="001719C0">
        <w:rPr>
          <w:rFonts w:ascii="Times New Roman" w:eastAsia="Times New Roman" w:hAnsi="Times New Roman" w:cs="Times New Roman"/>
          <w:lang w:eastAsia="zh-CN"/>
        </w:rPr>
        <w:t xml:space="preserve">                                Подпись /  Расшифровка подписи  </w:t>
      </w:r>
    </w:p>
    <w:p w:rsidR="00E26377" w:rsidRPr="001719C0" w:rsidRDefault="00E26377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E03" w:rsidRPr="001719C0" w:rsidRDefault="007D0E03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0E03" w:rsidRPr="001719C0" w:rsidRDefault="007D0E03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CA" w:rsidRPr="001719C0" w:rsidRDefault="005E22CA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CA" w:rsidRPr="001719C0" w:rsidRDefault="005E22CA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CA" w:rsidRPr="001719C0" w:rsidRDefault="005E22CA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CA" w:rsidRPr="001719C0" w:rsidRDefault="005E22CA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CA" w:rsidRPr="001719C0" w:rsidRDefault="005E22CA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CA" w:rsidRPr="001719C0" w:rsidRDefault="005E22CA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CA" w:rsidRPr="001719C0" w:rsidRDefault="005E22CA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CA" w:rsidRPr="001719C0" w:rsidRDefault="005E22CA" w:rsidP="002234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E22CA" w:rsidRPr="001719C0" w:rsidSect="00756C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FA"/>
    <w:multiLevelType w:val="multilevel"/>
    <w:tmpl w:val="BA36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03F85"/>
    <w:multiLevelType w:val="multilevel"/>
    <w:tmpl w:val="D2D835D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E74629"/>
    <w:multiLevelType w:val="multilevel"/>
    <w:tmpl w:val="9212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C7DCD"/>
    <w:multiLevelType w:val="hybridMultilevel"/>
    <w:tmpl w:val="1FAA1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508D6"/>
    <w:multiLevelType w:val="multilevel"/>
    <w:tmpl w:val="6B10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862941"/>
    <w:multiLevelType w:val="hybridMultilevel"/>
    <w:tmpl w:val="857C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04B68"/>
    <w:multiLevelType w:val="multilevel"/>
    <w:tmpl w:val="39246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287212"/>
    <w:multiLevelType w:val="multilevel"/>
    <w:tmpl w:val="DFB60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D12EB"/>
    <w:multiLevelType w:val="multilevel"/>
    <w:tmpl w:val="E4C4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6A23CB"/>
    <w:multiLevelType w:val="multilevel"/>
    <w:tmpl w:val="C114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7D1C4C"/>
    <w:multiLevelType w:val="multilevel"/>
    <w:tmpl w:val="8064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A0EF7"/>
    <w:multiLevelType w:val="hybridMultilevel"/>
    <w:tmpl w:val="19369D8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12">
    <w:nsid w:val="3374277B"/>
    <w:multiLevelType w:val="multilevel"/>
    <w:tmpl w:val="C67AE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16489F"/>
    <w:multiLevelType w:val="multilevel"/>
    <w:tmpl w:val="8FAC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201ACC"/>
    <w:multiLevelType w:val="hybridMultilevel"/>
    <w:tmpl w:val="622476CA"/>
    <w:lvl w:ilvl="0" w:tplc="9766C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A64B9"/>
    <w:multiLevelType w:val="hybridMultilevel"/>
    <w:tmpl w:val="9894E3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096700D"/>
    <w:multiLevelType w:val="multilevel"/>
    <w:tmpl w:val="EDAE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7F7073"/>
    <w:multiLevelType w:val="multilevel"/>
    <w:tmpl w:val="6BD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4F35B9"/>
    <w:multiLevelType w:val="multilevel"/>
    <w:tmpl w:val="9510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30098"/>
    <w:multiLevelType w:val="multilevel"/>
    <w:tmpl w:val="F012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4A6792"/>
    <w:multiLevelType w:val="multilevel"/>
    <w:tmpl w:val="503A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C2B3B"/>
    <w:multiLevelType w:val="multilevel"/>
    <w:tmpl w:val="8A64A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529D1E4A"/>
    <w:multiLevelType w:val="multilevel"/>
    <w:tmpl w:val="44D637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440DB9"/>
    <w:multiLevelType w:val="hybridMultilevel"/>
    <w:tmpl w:val="6E2E43E8"/>
    <w:lvl w:ilvl="0" w:tplc="9766C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B47053"/>
    <w:multiLevelType w:val="hybridMultilevel"/>
    <w:tmpl w:val="F0DA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C0B05"/>
    <w:multiLevelType w:val="multilevel"/>
    <w:tmpl w:val="BBB8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540E7F"/>
    <w:multiLevelType w:val="multilevel"/>
    <w:tmpl w:val="C74A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8E6BC2"/>
    <w:multiLevelType w:val="multilevel"/>
    <w:tmpl w:val="962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292E5B"/>
    <w:multiLevelType w:val="multilevel"/>
    <w:tmpl w:val="3C50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68722A"/>
    <w:multiLevelType w:val="multilevel"/>
    <w:tmpl w:val="EBF6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BC1735"/>
    <w:multiLevelType w:val="hybridMultilevel"/>
    <w:tmpl w:val="BC9C4846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>
    <w:nsid w:val="67516E1F"/>
    <w:multiLevelType w:val="multilevel"/>
    <w:tmpl w:val="D280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5009CB"/>
    <w:multiLevelType w:val="multilevel"/>
    <w:tmpl w:val="C406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1E6810"/>
    <w:multiLevelType w:val="multilevel"/>
    <w:tmpl w:val="1014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6A47C6"/>
    <w:multiLevelType w:val="multilevel"/>
    <w:tmpl w:val="6FE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EF1DF3"/>
    <w:multiLevelType w:val="multilevel"/>
    <w:tmpl w:val="410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286CA0"/>
    <w:multiLevelType w:val="multilevel"/>
    <w:tmpl w:val="0FD49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2A25FA"/>
    <w:multiLevelType w:val="hybridMultilevel"/>
    <w:tmpl w:val="2B42F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15"/>
  </w:num>
  <w:num w:numId="4">
    <w:abstractNumId w:val="21"/>
  </w:num>
  <w:num w:numId="5">
    <w:abstractNumId w:val="24"/>
  </w:num>
  <w:num w:numId="6">
    <w:abstractNumId w:val="1"/>
  </w:num>
  <w:num w:numId="7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2"/>
  </w:num>
  <w:num w:numId="9">
    <w:abstractNumId w:val="0"/>
  </w:num>
  <w:num w:numId="10">
    <w:abstractNumId w:val="26"/>
  </w:num>
  <w:num w:numId="11">
    <w:abstractNumId w:val="2"/>
  </w:num>
  <w:num w:numId="12">
    <w:abstractNumId w:val="20"/>
  </w:num>
  <w:num w:numId="13">
    <w:abstractNumId w:val="3"/>
  </w:num>
  <w:num w:numId="14">
    <w:abstractNumId w:val="27"/>
  </w:num>
  <w:num w:numId="15">
    <w:abstractNumId w:val="11"/>
  </w:num>
  <w:num w:numId="16">
    <w:abstractNumId w:val="30"/>
  </w:num>
  <w:num w:numId="17">
    <w:abstractNumId w:val="32"/>
  </w:num>
  <w:num w:numId="18">
    <w:abstractNumId w:val="7"/>
  </w:num>
  <w:num w:numId="19">
    <w:abstractNumId w:val="6"/>
  </w:num>
  <w:num w:numId="20">
    <w:abstractNumId w:val="12"/>
  </w:num>
  <w:num w:numId="21">
    <w:abstractNumId w:val="14"/>
  </w:num>
  <w:num w:numId="22">
    <w:abstractNumId w:val="23"/>
  </w:num>
  <w:num w:numId="23">
    <w:abstractNumId w:val="19"/>
  </w:num>
  <w:num w:numId="24">
    <w:abstractNumId w:val="36"/>
  </w:num>
  <w:num w:numId="25">
    <w:abstractNumId w:val="8"/>
  </w:num>
  <w:num w:numId="26">
    <w:abstractNumId w:val="35"/>
  </w:num>
  <w:num w:numId="27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4"/>
  </w:num>
  <w:num w:numId="30">
    <w:abstractNumId w:val="16"/>
  </w:num>
  <w:num w:numId="31">
    <w:abstractNumId w:val="29"/>
  </w:num>
  <w:num w:numId="3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8"/>
  </w:num>
  <w:num w:numId="34">
    <w:abstractNumId w:val="31"/>
  </w:num>
  <w:num w:numId="35">
    <w:abstractNumId w:val="10"/>
  </w:num>
  <w:num w:numId="36">
    <w:abstractNumId w:val="25"/>
  </w:num>
  <w:num w:numId="37">
    <w:abstractNumId w:val="3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1D"/>
    <w:rsid w:val="00053B68"/>
    <w:rsid w:val="00055A65"/>
    <w:rsid w:val="000731E2"/>
    <w:rsid w:val="00083B27"/>
    <w:rsid w:val="00090A8F"/>
    <w:rsid w:val="00095BDB"/>
    <w:rsid w:val="00095BE3"/>
    <w:rsid w:val="00097F99"/>
    <w:rsid w:val="000A32ED"/>
    <w:rsid w:val="000B6D74"/>
    <w:rsid w:val="000C2869"/>
    <w:rsid w:val="000C70E5"/>
    <w:rsid w:val="000D176F"/>
    <w:rsid w:val="000D4ACF"/>
    <w:rsid w:val="000F1F54"/>
    <w:rsid w:val="000F7A7C"/>
    <w:rsid w:val="001039B1"/>
    <w:rsid w:val="001071BA"/>
    <w:rsid w:val="00113202"/>
    <w:rsid w:val="0011709A"/>
    <w:rsid w:val="0012756F"/>
    <w:rsid w:val="001303A0"/>
    <w:rsid w:val="00147F8D"/>
    <w:rsid w:val="0016357F"/>
    <w:rsid w:val="001719C0"/>
    <w:rsid w:val="001725A5"/>
    <w:rsid w:val="001922B7"/>
    <w:rsid w:val="0019445F"/>
    <w:rsid w:val="001B00B6"/>
    <w:rsid w:val="001B76ED"/>
    <w:rsid w:val="001B7AD3"/>
    <w:rsid w:val="001B7C03"/>
    <w:rsid w:val="001C5EF3"/>
    <w:rsid w:val="001C6005"/>
    <w:rsid w:val="001C68C3"/>
    <w:rsid w:val="001D1F6A"/>
    <w:rsid w:val="001D6290"/>
    <w:rsid w:val="001E305B"/>
    <w:rsid w:val="001F05ED"/>
    <w:rsid w:val="002039AD"/>
    <w:rsid w:val="0020427F"/>
    <w:rsid w:val="002161E4"/>
    <w:rsid w:val="00223415"/>
    <w:rsid w:val="00250124"/>
    <w:rsid w:val="00261B64"/>
    <w:rsid w:val="00264477"/>
    <w:rsid w:val="002668EC"/>
    <w:rsid w:val="00270CF4"/>
    <w:rsid w:val="00292D42"/>
    <w:rsid w:val="002A2FF8"/>
    <w:rsid w:val="002A5AE9"/>
    <w:rsid w:val="002B0E78"/>
    <w:rsid w:val="002B183B"/>
    <w:rsid w:val="002B2ABB"/>
    <w:rsid w:val="002B41D8"/>
    <w:rsid w:val="002C14C8"/>
    <w:rsid w:val="002C6198"/>
    <w:rsid w:val="002C7012"/>
    <w:rsid w:val="002C72C5"/>
    <w:rsid w:val="002D1192"/>
    <w:rsid w:val="002D436B"/>
    <w:rsid w:val="002E66E3"/>
    <w:rsid w:val="002F00A6"/>
    <w:rsid w:val="002F7683"/>
    <w:rsid w:val="00303A9D"/>
    <w:rsid w:val="00304851"/>
    <w:rsid w:val="00312F33"/>
    <w:rsid w:val="003179F6"/>
    <w:rsid w:val="00342B71"/>
    <w:rsid w:val="00357F7E"/>
    <w:rsid w:val="00376E8E"/>
    <w:rsid w:val="00381370"/>
    <w:rsid w:val="00382BCC"/>
    <w:rsid w:val="00393835"/>
    <w:rsid w:val="00395477"/>
    <w:rsid w:val="003B686D"/>
    <w:rsid w:val="003D3D71"/>
    <w:rsid w:val="003E6BE3"/>
    <w:rsid w:val="003E7AC3"/>
    <w:rsid w:val="003E7D69"/>
    <w:rsid w:val="003F3A7D"/>
    <w:rsid w:val="004044BD"/>
    <w:rsid w:val="00412796"/>
    <w:rsid w:val="00431811"/>
    <w:rsid w:val="004378DA"/>
    <w:rsid w:val="004415C4"/>
    <w:rsid w:val="00446AFE"/>
    <w:rsid w:val="00447BF5"/>
    <w:rsid w:val="00461F2A"/>
    <w:rsid w:val="00465F90"/>
    <w:rsid w:val="004927C9"/>
    <w:rsid w:val="00496D20"/>
    <w:rsid w:val="004A3C5C"/>
    <w:rsid w:val="004B7700"/>
    <w:rsid w:val="004C3060"/>
    <w:rsid w:val="004C37F1"/>
    <w:rsid w:val="004C69F4"/>
    <w:rsid w:val="004D456E"/>
    <w:rsid w:val="004E011C"/>
    <w:rsid w:val="004F0A6A"/>
    <w:rsid w:val="004F305A"/>
    <w:rsid w:val="004F7E0E"/>
    <w:rsid w:val="00501D6A"/>
    <w:rsid w:val="005020F1"/>
    <w:rsid w:val="0050497D"/>
    <w:rsid w:val="00507784"/>
    <w:rsid w:val="00522781"/>
    <w:rsid w:val="0054521F"/>
    <w:rsid w:val="00553D4B"/>
    <w:rsid w:val="00563D85"/>
    <w:rsid w:val="00583122"/>
    <w:rsid w:val="00596603"/>
    <w:rsid w:val="005A0681"/>
    <w:rsid w:val="005A3B3C"/>
    <w:rsid w:val="005B2092"/>
    <w:rsid w:val="005C08F8"/>
    <w:rsid w:val="005C52B7"/>
    <w:rsid w:val="005E22CA"/>
    <w:rsid w:val="005F11E4"/>
    <w:rsid w:val="006031DA"/>
    <w:rsid w:val="006040ED"/>
    <w:rsid w:val="00612BA7"/>
    <w:rsid w:val="00621E9E"/>
    <w:rsid w:val="0062230E"/>
    <w:rsid w:val="006232C4"/>
    <w:rsid w:val="00640259"/>
    <w:rsid w:val="006679BA"/>
    <w:rsid w:val="00683C4F"/>
    <w:rsid w:val="00685C98"/>
    <w:rsid w:val="006941D8"/>
    <w:rsid w:val="00694713"/>
    <w:rsid w:val="00697DEA"/>
    <w:rsid w:val="006A4F45"/>
    <w:rsid w:val="006A74AC"/>
    <w:rsid w:val="006A7A86"/>
    <w:rsid w:val="006E0111"/>
    <w:rsid w:val="006E79A3"/>
    <w:rsid w:val="007115B3"/>
    <w:rsid w:val="007121DE"/>
    <w:rsid w:val="0071472E"/>
    <w:rsid w:val="00721370"/>
    <w:rsid w:val="00724D8F"/>
    <w:rsid w:val="0072573A"/>
    <w:rsid w:val="007306FC"/>
    <w:rsid w:val="00742484"/>
    <w:rsid w:val="0074460A"/>
    <w:rsid w:val="00756C68"/>
    <w:rsid w:val="00764949"/>
    <w:rsid w:val="00774917"/>
    <w:rsid w:val="007A4C1F"/>
    <w:rsid w:val="007C71FA"/>
    <w:rsid w:val="007D0E03"/>
    <w:rsid w:val="007D10C7"/>
    <w:rsid w:val="007D46C1"/>
    <w:rsid w:val="007E4CC7"/>
    <w:rsid w:val="007E65F3"/>
    <w:rsid w:val="007E6696"/>
    <w:rsid w:val="00800A45"/>
    <w:rsid w:val="00801B79"/>
    <w:rsid w:val="00804C01"/>
    <w:rsid w:val="00812642"/>
    <w:rsid w:val="008739C2"/>
    <w:rsid w:val="00874875"/>
    <w:rsid w:val="00887474"/>
    <w:rsid w:val="008A6E5A"/>
    <w:rsid w:val="008B2FD8"/>
    <w:rsid w:val="008C4262"/>
    <w:rsid w:val="008D6232"/>
    <w:rsid w:val="008E315A"/>
    <w:rsid w:val="009045F3"/>
    <w:rsid w:val="00910049"/>
    <w:rsid w:val="0091166B"/>
    <w:rsid w:val="009130AF"/>
    <w:rsid w:val="0095029F"/>
    <w:rsid w:val="009530C3"/>
    <w:rsid w:val="00970495"/>
    <w:rsid w:val="0097074F"/>
    <w:rsid w:val="009723EE"/>
    <w:rsid w:val="00976B76"/>
    <w:rsid w:val="009834E1"/>
    <w:rsid w:val="009A1CE8"/>
    <w:rsid w:val="009A3774"/>
    <w:rsid w:val="009A631D"/>
    <w:rsid w:val="009B3048"/>
    <w:rsid w:val="009B66B1"/>
    <w:rsid w:val="009B6F43"/>
    <w:rsid w:val="009B789C"/>
    <w:rsid w:val="009D04DF"/>
    <w:rsid w:val="009D5657"/>
    <w:rsid w:val="009E17BA"/>
    <w:rsid w:val="009E2947"/>
    <w:rsid w:val="009F2D6C"/>
    <w:rsid w:val="009F3837"/>
    <w:rsid w:val="009F50DD"/>
    <w:rsid w:val="009F5AEA"/>
    <w:rsid w:val="009F720C"/>
    <w:rsid w:val="00A0656C"/>
    <w:rsid w:val="00A07741"/>
    <w:rsid w:val="00A115F4"/>
    <w:rsid w:val="00A12346"/>
    <w:rsid w:val="00A20753"/>
    <w:rsid w:val="00A319D5"/>
    <w:rsid w:val="00A32CA7"/>
    <w:rsid w:val="00A40306"/>
    <w:rsid w:val="00A44B89"/>
    <w:rsid w:val="00A502E8"/>
    <w:rsid w:val="00A508D7"/>
    <w:rsid w:val="00A63774"/>
    <w:rsid w:val="00A840E2"/>
    <w:rsid w:val="00AA0295"/>
    <w:rsid w:val="00AB3176"/>
    <w:rsid w:val="00AC1AF6"/>
    <w:rsid w:val="00AC7057"/>
    <w:rsid w:val="00AC75CB"/>
    <w:rsid w:val="00AC7A14"/>
    <w:rsid w:val="00AF7703"/>
    <w:rsid w:val="00B0028D"/>
    <w:rsid w:val="00B04178"/>
    <w:rsid w:val="00B167B5"/>
    <w:rsid w:val="00B17655"/>
    <w:rsid w:val="00B21455"/>
    <w:rsid w:val="00B228A1"/>
    <w:rsid w:val="00B22F70"/>
    <w:rsid w:val="00B46E00"/>
    <w:rsid w:val="00B72590"/>
    <w:rsid w:val="00B80C31"/>
    <w:rsid w:val="00B87812"/>
    <w:rsid w:val="00BA0F02"/>
    <w:rsid w:val="00BA1617"/>
    <w:rsid w:val="00BA45A2"/>
    <w:rsid w:val="00BC000C"/>
    <w:rsid w:val="00BC0A42"/>
    <w:rsid w:val="00BD3516"/>
    <w:rsid w:val="00BD3BCE"/>
    <w:rsid w:val="00BE0012"/>
    <w:rsid w:val="00C22B8A"/>
    <w:rsid w:val="00C236B3"/>
    <w:rsid w:val="00C30F34"/>
    <w:rsid w:val="00C41D86"/>
    <w:rsid w:val="00C44C91"/>
    <w:rsid w:val="00C6109E"/>
    <w:rsid w:val="00C90B2A"/>
    <w:rsid w:val="00C9115F"/>
    <w:rsid w:val="00C9295C"/>
    <w:rsid w:val="00CA1BF0"/>
    <w:rsid w:val="00CB6A04"/>
    <w:rsid w:val="00CD1FAB"/>
    <w:rsid w:val="00CD20D8"/>
    <w:rsid w:val="00D01FFA"/>
    <w:rsid w:val="00D053BF"/>
    <w:rsid w:val="00D16D6D"/>
    <w:rsid w:val="00D25F9A"/>
    <w:rsid w:val="00D3149A"/>
    <w:rsid w:val="00D3209D"/>
    <w:rsid w:val="00D365F8"/>
    <w:rsid w:val="00D4286B"/>
    <w:rsid w:val="00D44B6E"/>
    <w:rsid w:val="00D61B90"/>
    <w:rsid w:val="00D61BE4"/>
    <w:rsid w:val="00D70F9A"/>
    <w:rsid w:val="00D83A7C"/>
    <w:rsid w:val="00D8510A"/>
    <w:rsid w:val="00D86607"/>
    <w:rsid w:val="00D9010F"/>
    <w:rsid w:val="00DA27A4"/>
    <w:rsid w:val="00DB6A0D"/>
    <w:rsid w:val="00DD4215"/>
    <w:rsid w:val="00DD45C9"/>
    <w:rsid w:val="00DE7B86"/>
    <w:rsid w:val="00DF14C6"/>
    <w:rsid w:val="00DF18B6"/>
    <w:rsid w:val="00DF31C8"/>
    <w:rsid w:val="00E05ABA"/>
    <w:rsid w:val="00E12683"/>
    <w:rsid w:val="00E26377"/>
    <w:rsid w:val="00E2692A"/>
    <w:rsid w:val="00E26BBD"/>
    <w:rsid w:val="00E37FF8"/>
    <w:rsid w:val="00E459B8"/>
    <w:rsid w:val="00E65498"/>
    <w:rsid w:val="00E931A0"/>
    <w:rsid w:val="00EA1039"/>
    <w:rsid w:val="00EB4D9D"/>
    <w:rsid w:val="00EB5343"/>
    <w:rsid w:val="00EF0379"/>
    <w:rsid w:val="00EF6834"/>
    <w:rsid w:val="00F11131"/>
    <w:rsid w:val="00F11EA2"/>
    <w:rsid w:val="00F12A84"/>
    <w:rsid w:val="00F26283"/>
    <w:rsid w:val="00F30F80"/>
    <w:rsid w:val="00F47754"/>
    <w:rsid w:val="00F56E28"/>
    <w:rsid w:val="00F65ACA"/>
    <w:rsid w:val="00F8568C"/>
    <w:rsid w:val="00FA1F49"/>
    <w:rsid w:val="00FA5920"/>
    <w:rsid w:val="00FA7BF7"/>
    <w:rsid w:val="00FB295E"/>
    <w:rsid w:val="00FB4BD2"/>
    <w:rsid w:val="00FC247A"/>
    <w:rsid w:val="00FD5B3E"/>
    <w:rsid w:val="00FD6F1A"/>
    <w:rsid w:val="00FE7233"/>
    <w:rsid w:val="00FE72C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4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54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2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0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90B2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A592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next w:val="a6"/>
    <w:uiPriority w:val="59"/>
    <w:rsid w:val="002C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21"/>
    <w:rsid w:val="009B66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9B66B1"/>
    <w:pPr>
      <w:widowControl w:val="0"/>
      <w:shd w:val="clear" w:color="auto" w:fill="FFFFFF"/>
      <w:spacing w:before="720" w:after="240" w:line="31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c-grredi">
    <w:name w:val="sc-grredi"/>
    <w:basedOn w:val="a0"/>
    <w:rsid w:val="00DE7B86"/>
  </w:style>
  <w:style w:type="character" w:styleId="a9">
    <w:name w:val="Hyperlink"/>
    <w:basedOn w:val="a0"/>
    <w:uiPriority w:val="99"/>
    <w:unhideWhenUsed/>
    <w:rsid w:val="00FE72C2"/>
    <w:rPr>
      <w:color w:val="0000FF" w:themeColor="hyperlink"/>
      <w:u w:val="single"/>
    </w:rPr>
  </w:style>
  <w:style w:type="character" w:customStyle="1" w:styleId="13pt">
    <w:name w:val="Основной текст + 13 pt"/>
    <w:basedOn w:val="a8"/>
    <w:rsid w:val="008D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D42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428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dkdnuf">
    <w:name w:val="sc-dkdnuf"/>
    <w:basedOn w:val="a"/>
    <w:rsid w:val="00D4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49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4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5A0681"/>
    <w:rPr>
      <w:b/>
      <w:bCs/>
    </w:rPr>
  </w:style>
  <w:style w:type="character" w:customStyle="1" w:styleId="31">
    <w:name w:val="Основной текст (3)_"/>
    <w:basedOn w:val="a0"/>
    <w:link w:val="32"/>
    <w:rsid w:val="004C37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c">
    <w:name w:val="Основной текст + Полужирный"/>
    <w:basedOn w:val="a8"/>
    <w:rsid w:val="004C37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4C37F1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4"/>
    <w:basedOn w:val="a"/>
    <w:rsid w:val="004C37F1"/>
    <w:pPr>
      <w:widowControl w:val="0"/>
      <w:shd w:val="clear" w:color="auto" w:fill="FFFFFF"/>
      <w:spacing w:before="420" w:after="0" w:line="322" w:lineRule="exact"/>
      <w:ind w:hanging="360"/>
    </w:pPr>
    <w:rPr>
      <w:rFonts w:ascii="Times New Roman" w:eastAsia="Times New Roman" w:hAnsi="Times New Roman" w:cs="Times New Roman"/>
      <w:color w:val="000000"/>
      <w:lang w:eastAsia="ru-RU" w:bidi="ru-RU"/>
    </w:rPr>
  </w:style>
  <w:style w:type="character" w:customStyle="1" w:styleId="1">
    <w:name w:val="Основной текст1"/>
    <w:basedOn w:val="a8"/>
    <w:rsid w:val="004C3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C14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C14C8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Sylfaen115pt">
    <w:name w:val="Основной текст + Sylfaen;11;5 pt;Полужирный"/>
    <w:basedOn w:val="a8"/>
    <w:rsid w:val="002C14C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Sylfaen115pt0">
    <w:name w:val="Основной текст + Sylfaen;11;5 pt"/>
    <w:basedOn w:val="a8"/>
    <w:rsid w:val="002C14C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654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74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B46E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Subtitle"/>
    <w:basedOn w:val="a"/>
    <w:next w:val="a"/>
    <w:link w:val="ae"/>
    <w:uiPriority w:val="11"/>
    <w:qFormat/>
    <w:rsid w:val="00BA45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BA45A2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4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654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E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2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05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9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90B2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A592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next w:val="a6"/>
    <w:uiPriority w:val="59"/>
    <w:rsid w:val="002C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21"/>
    <w:rsid w:val="009B66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9B66B1"/>
    <w:pPr>
      <w:widowControl w:val="0"/>
      <w:shd w:val="clear" w:color="auto" w:fill="FFFFFF"/>
      <w:spacing w:before="720" w:after="240" w:line="31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c-grredi">
    <w:name w:val="sc-grredi"/>
    <w:basedOn w:val="a0"/>
    <w:rsid w:val="00DE7B86"/>
  </w:style>
  <w:style w:type="character" w:styleId="a9">
    <w:name w:val="Hyperlink"/>
    <w:basedOn w:val="a0"/>
    <w:uiPriority w:val="99"/>
    <w:unhideWhenUsed/>
    <w:rsid w:val="00FE72C2"/>
    <w:rPr>
      <w:color w:val="0000FF" w:themeColor="hyperlink"/>
      <w:u w:val="single"/>
    </w:rPr>
  </w:style>
  <w:style w:type="character" w:customStyle="1" w:styleId="13pt">
    <w:name w:val="Основной текст + 13 pt"/>
    <w:basedOn w:val="a8"/>
    <w:rsid w:val="008D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D42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428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dkdnuf">
    <w:name w:val="sc-dkdnuf"/>
    <w:basedOn w:val="a"/>
    <w:rsid w:val="00D4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49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4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5A0681"/>
    <w:rPr>
      <w:b/>
      <w:bCs/>
    </w:rPr>
  </w:style>
  <w:style w:type="character" w:customStyle="1" w:styleId="31">
    <w:name w:val="Основной текст (3)_"/>
    <w:basedOn w:val="a0"/>
    <w:link w:val="32"/>
    <w:rsid w:val="004C37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c">
    <w:name w:val="Основной текст + Полужирный"/>
    <w:basedOn w:val="a8"/>
    <w:rsid w:val="004C37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4C37F1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4"/>
    <w:basedOn w:val="a"/>
    <w:rsid w:val="004C37F1"/>
    <w:pPr>
      <w:widowControl w:val="0"/>
      <w:shd w:val="clear" w:color="auto" w:fill="FFFFFF"/>
      <w:spacing w:before="420" w:after="0" w:line="322" w:lineRule="exact"/>
      <w:ind w:hanging="360"/>
    </w:pPr>
    <w:rPr>
      <w:rFonts w:ascii="Times New Roman" w:eastAsia="Times New Roman" w:hAnsi="Times New Roman" w:cs="Times New Roman"/>
      <w:color w:val="000000"/>
      <w:lang w:eastAsia="ru-RU" w:bidi="ru-RU"/>
    </w:rPr>
  </w:style>
  <w:style w:type="character" w:customStyle="1" w:styleId="1">
    <w:name w:val="Основной текст1"/>
    <w:basedOn w:val="a8"/>
    <w:rsid w:val="004C37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C14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C14C8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Sylfaen115pt">
    <w:name w:val="Основной текст + Sylfaen;11;5 pt;Полужирный"/>
    <w:basedOn w:val="a8"/>
    <w:rsid w:val="002C14C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Sylfaen115pt0">
    <w:name w:val="Основной текст + Sylfaen;11;5 pt"/>
    <w:basedOn w:val="a8"/>
    <w:rsid w:val="002C14C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654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74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B46E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Subtitle"/>
    <w:basedOn w:val="a"/>
    <w:next w:val="a"/>
    <w:link w:val="ae"/>
    <w:uiPriority w:val="11"/>
    <w:qFormat/>
    <w:rsid w:val="00BA45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BA45A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stasja20.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6F11-617C-45EF-82B9-39A55DC6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8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</dc:creator>
  <cp:lastModifiedBy>Ипатова Т.П.</cp:lastModifiedBy>
  <cp:revision>173</cp:revision>
  <cp:lastPrinted>2026-01-14T06:37:00Z</cp:lastPrinted>
  <dcterms:created xsi:type="dcterms:W3CDTF">2022-02-28T11:45:00Z</dcterms:created>
  <dcterms:modified xsi:type="dcterms:W3CDTF">2026-01-14T07:20:00Z</dcterms:modified>
</cp:coreProperties>
</file>