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AE" w:rsidRPr="00856871" w:rsidRDefault="00B942AE">
      <w:pPr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План – конспект урока по биологии (7 класс).</w:t>
      </w:r>
    </w:p>
    <w:p w:rsidR="00812E02" w:rsidRPr="00856871" w:rsidRDefault="00B942AE">
      <w:pPr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6871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856871">
        <w:rPr>
          <w:rFonts w:ascii="Times New Roman" w:hAnsi="Times New Roman" w:cs="Times New Roman"/>
          <w:sz w:val="24"/>
          <w:szCs w:val="24"/>
        </w:rPr>
        <w:t xml:space="preserve"> учителем биологии и химии </w:t>
      </w:r>
      <w:r w:rsidR="00856871">
        <w:rPr>
          <w:rFonts w:ascii="Times New Roman" w:hAnsi="Times New Roman" w:cs="Times New Roman"/>
          <w:sz w:val="24"/>
          <w:szCs w:val="24"/>
        </w:rPr>
        <w:t xml:space="preserve">ГБОУ НАО «Средняя школа имени В.Л. </w:t>
      </w:r>
      <w:proofErr w:type="spellStart"/>
      <w:r w:rsidR="00856871">
        <w:rPr>
          <w:rFonts w:ascii="Times New Roman" w:hAnsi="Times New Roman" w:cs="Times New Roman"/>
          <w:sz w:val="24"/>
          <w:szCs w:val="24"/>
        </w:rPr>
        <w:t>Аншукова</w:t>
      </w:r>
      <w:proofErr w:type="spellEnd"/>
      <w:r w:rsidR="0085687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856871">
        <w:rPr>
          <w:rFonts w:ascii="Times New Roman" w:hAnsi="Times New Roman" w:cs="Times New Roman"/>
          <w:sz w:val="24"/>
          <w:szCs w:val="24"/>
        </w:rPr>
        <w:t>Великовисочное</w:t>
      </w:r>
      <w:proofErr w:type="spellEnd"/>
      <w:r w:rsidR="00856871">
        <w:rPr>
          <w:rFonts w:ascii="Times New Roman" w:hAnsi="Times New Roman" w:cs="Times New Roman"/>
          <w:sz w:val="24"/>
          <w:szCs w:val="24"/>
        </w:rPr>
        <w:t xml:space="preserve"> </w:t>
      </w:r>
      <w:r w:rsidRPr="00856871">
        <w:rPr>
          <w:rFonts w:ascii="Times New Roman" w:hAnsi="Times New Roman" w:cs="Times New Roman"/>
          <w:sz w:val="24"/>
          <w:szCs w:val="24"/>
        </w:rPr>
        <w:t>Панасенко А.Л.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2E02" w:rsidRPr="00856871" w:rsidTr="00812E02">
        <w:tc>
          <w:tcPr>
            <w:tcW w:w="4785" w:type="dxa"/>
          </w:tcPr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E02" w:rsidRPr="00856871" w:rsidTr="00812E02">
        <w:tc>
          <w:tcPr>
            <w:tcW w:w="4785" w:type="dxa"/>
          </w:tcPr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12E02" w:rsidRPr="00856871" w:rsidRDefault="00812E02" w:rsidP="00812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и среда обитания. Экологические факторы.</w:t>
            </w:r>
          </w:p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02" w:rsidRPr="00856871" w:rsidTr="00812E02">
        <w:tc>
          <w:tcPr>
            <w:tcW w:w="4785" w:type="dxa"/>
          </w:tcPr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Уровень изучения</w:t>
            </w:r>
          </w:p>
        </w:tc>
        <w:tc>
          <w:tcPr>
            <w:tcW w:w="4786" w:type="dxa"/>
          </w:tcPr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812E02" w:rsidRPr="00856871" w:rsidTr="00812E02">
        <w:tc>
          <w:tcPr>
            <w:tcW w:w="4785" w:type="dxa"/>
          </w:tcPr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786" w:type="dxa"/>
          </w:tcPr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 и умений</w:t>
            </w:r>
          </w:p>
        </w:tc>
      </w:tr>
      <w:tr w:rsidR="00812E02" w:rsidRPr="00856871" w:rsidTr="00812E02">
        <w:tc>
          <w:tcPr>
            <w:tcW w:w="4785" w:type="dxa"/>
          </w:tcPr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</w:p>
        </w:tc>
        <w:tc>
          <w:tcPr>
            <w:tcW w:w="4786" w:type="dxa"/>
          </w:tcPr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02" w:rsidRPr="00856871" w:rsidTr="00812E02">
        <w:tc>
          <w:tcPr>
            <w:tcW w:w="4785" w:type="dxa"/>
          </w:tcPr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786" w:type="dxa"/>
          </w:tcPr>
          <w:p w:rsidR="00812E02" w:rsidRPr="00856871" w:rsidRDefault="00812E02" w:rsidP="00856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культуры общения, умения работать в парах, понимание зависимости появления приспособлений у растений от факторов среды, понимание необходимости охраны растений, привитие интереса к биологии.</w:t>
            </w:r>
          </w:p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02" w:rsidRPr="00856871" w:rsidTr="00812E02">
        <w:tc>
          <w:tcPr>
            <w:tcW w:w="4785" w:type="dxa"/>
          </w:tcPr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786" w:type="dxa"/>
          </w:tcPr>
          <w:p w:rsidR="00812E02" w:rsidRPr="00856871" w:rsidRDefault="00812E02" w:rsidP="00812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выделять главное в тексте, давать определения понятиям, классифицировать, делать выводы и заключения, описывать биологические объекты, структурировать материал.</w:t>
            </w:r>
          </w:p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02" w:rsidRPr="00856871" w:rsidTr="00812E02">
        <w:tc>
          <w:tcPr>
            <w:tcW w:w="4785" w:type="dxa"/>
          </w:tcPr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786" w:type="dxa"/>
          </w:tcPr>
          <w:p w:rsidR="00812E02" w:rsidRPr="00856871" w:rsidRDefault="00812E02" w:rsidP="00812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характеризовать среды обитания, характеризовать экологические факторы, описывать приспособления растений определённой экологической группы, называть экологическую группу.</w:t>
            </w:r>
          </w:p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02" w:rsidRPr="00856871" w:rsidTr="00812E02">
        <w:tc>
          <w:tcPr>
            <w:tcW w:w="4785" w:type="dxa"/>
          </w:tcPr>
          <w:p w:rsidR="00812E02" w:rsidRPr="00856871" w:rsidRDefault="008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4786" w:type="dxa"/>
          </w:tcPr>
          <w:p w:rsidR="00812E02" w:rsidRPr="00856871" w:rsidRDefault="001243CC" w:rsidP="00856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Водная, наземно-воздушная среда </w:t>
            </w:r>
            <w:r w:rsidRPr="0085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обитания, экологические факторы, абиотические факторы, биотические факторы, антропогенные факторы, </w:t>
            </w:r>
            <w:proofErr w:type="spellStart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гидатоды</w:t>
            </w:r>
            <w:proofErr w:type="spellEnd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, светолюбивые, тенелюбивые, теневыносливые растения</w:t>
            </w:r>
            <w:proofErr w:type="gramEnd"/>
          </w:p>
        </w:tc>
      </w:tr>
    </w:tbl>
    <w:p w:rsidR="00812E02" w:rsidRPr="003F6C42" w:rsidRDefault="00812E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66"/>
        <w:gridCol w:w="2230"/>
        <w:gridCol w:w="1914"/>
        <w:gridCol w:w="5427"/>
      </w:tblGrid>
      <w:tr w:rsidR="001A25A8" w:rsidRPr="00856871" w:rsidTr="008D7488">
        <w:tc>
          <w:tcPr>
            <w:tcW w:w="1914" w:type="dxa"/>
          </w:tcPr>
          <w:p w:rsidR="008D7488" w:rsidRPr="00856871" w:rsidRDefault="008D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914" w:type="dxa"/>
          </w:tcPr>
          <w:p w:rsidR="008D7488" w:rsidRPr="00856871" w:rsidRDefault="008D7488" w:rsidP="008D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t>Виды организации</w:t>
            </w:r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t>(формы, методы,</w:t>
            </w:r>
            <w:proofErr w:type="gramEnd"/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t>приемы)</w:t>
            </w:r>
          </w:p>
        </w:tc>
        <w:tc>
          <w:tcPr>
            <w:tcW w:w="1914" w:type="dxa"/>
          </w:tcPr>
          <w:p w:rsidR="008D7488" w:rsidRPr="00856871" w:rsidRDefault="008D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14" w:type="dxa"/>
          </w:tcPr>
          <w:p w:rsidR="008D7488" w:rsidRPr="00856871" w:rsidRDefault="008D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1915" w:type="dxa"/>
          </w:tcPr>
          <w:p w:rsidR="008D7488" w:rsidRPr="00856871" w:rsidRDefault="008D7488" w:rsidP="00856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</w:t>
            </w:r>
          </w:p>
          <w:p w:rsidR="008D7488" w:rsidRPr="00856871" w:rsidRDefault="008D7488" w:rsidP="00856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proofErr w:type="gramStart"/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t>которых</w:t>
            </w:r>
            <w:proofErr w:type="gramEnd"/>
          </w:p>
          <w:p w:rsidR="008D7488" w:rsidRPr="00856871" w:rsidRDefault="008D7488" w:rsidP="00856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t>приведет к достижению</w:t>
            </w:r>
          </w:p>
          <w:p w:rsidR="008D7488" w:rsidRPr="00856871" w:rsidRDefault="008D7488" w:rsidP="00856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планируемых результатов</w:t>
            </w:r>
          </w:p>
        </w:tc>
      </w:tr>
      <w:tr w:rsidR="001A25A8" w:rsidRPr="00856871" w:rsidTr="008D7488">
        <w:tc>
          <w:tcPr>
            <w:tcW w:w="1914" w:type="dxa"/>
          </w:tcPr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proofErr w:type="spellEnd"/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14" w:type="dxa"/>
          </w:tcPr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Метод пояснительно-</w:t>
            </w:r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914" w:type="dxa"/>
          </w:tcPr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</w:t>
            </w:r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присутствующих </w:t>
            </w:r>
            <w:proofErr w:type="gramStart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, проверка</w:t>
            </w:r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готовности к уроку.</w:t>
            </w:r>
          </w:p>
        </w:tc>
        <w:tc>
          <w:tcPr>
            <w:tcW w:w="1914" w:type="dxa"/>
          </w:tcPr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Приветствие учителя,</w:t>
            </w:r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проверка готовности</w:t>
            </w:r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к уроку, настрой </w:t>
            </w:r>
            <w:proofErr w:type="gramStart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деятельность.</w:t>
            </w:r>
          </w:p>
        </w:tc>
        <w:tc>
          <w:tcPr>
            <w:tcW w:w="1915" w:type="dxa"/>
          </w:tcPr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принадлежностей</w:t>
            </w:r>
          </w:p>
        </w:tc>
      </w:tr>
      <w:tr w:rsidR="001A25A8" w:rsidRPr="00856871" w:rsidTr="008D7488">
        <w:tc>
          <w:tcPr>
            <w:tcW w:w="1914" w:type="dxa"/>
          </w:tcPr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ситуация и</w:t>
            </w:r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914" w:type="dxa"/>
          </w:tcPr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Метод проблемно-</w:t>
            </w:r>
          </w:p>
          <w:p w:rsidR="008D7488" w:rsidRPr="00856871" w:rsidRDefault="008D7488" w:rsidP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914" w:type="dxa"/>
          </w:tcPr>
          <w:p w:rsidR="0059281B" w:rsidRPr="00856871" w:rsidRDefault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Зачитывает интере</w:t>
            </w:r>
            <w:r w:rsidR="00977479" w:rsidRPr="00856871">
              <w:rPr>
                <w:rFonts w:ascii="Times New Roman" w:hAnsi="Times New Roman" w:cs="Times New Roman"/>
                <w:sz w:val="24"/>
                <w:szCs w:val="24"/>
              </w:rPr>
              <w:t>сный факт и ставит проблемный в</w:t>
            </w: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977479"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, мотивирует мыслительную деятельность учеников, направляет детей в направлении формулировании </w:t>
            </w:r>
            <w:r w:rsidR="00977479" w:rsidRPr="0085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и целей урока.</w:t>
            </w:r>
          </w:p>
          <w:p w:rsidR="0059281B" w:rsidRPr="00856871" w:rsidRDefault="0059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1B" w:rsidRPr="00856871" w:rsidRDefault="0059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- Можно тему нашего урока назвать «Среда обитания растений и условия  среды?</w:t>
            </w:r>
          </w:p>
          <w:p w:rsidR="0059281B" w:rsidRPr="00856871" w:rsidRDefault="0059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Корректирует тему урока.</w:t>
            </w:r>
          </w:p>
        </w:tc>
        <w:tc>
          <w:tcPr>
            <w:tcW w:w="1914" w:type="dxa"/>
          </w:tcPr>
          <w:p w:rsidR="008D7488" w:rsidRPr="00856871" w:rsidRDefault="0097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выдвигают свои пре</w:t>
            </w:r>
            <w:r w:rsidR="008D7488" w:rsidRPr="00856871">
              <w:rPr>
                <w:rFonts w:ascii="Times New Roman" w:hAnsi="Times New Roman" w:cs="Times New Roman"/>
                <w:sz w:val="24"/>
                <w:szCs w:val="24"/>
              </w:rPr>
              <w:t>дположения</w:t>
            </w: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 о том, </w:t>
            </w:r>
            <w:r w:rsidR="00477783" w:rsidRPr="00856871">
              <w:rPr>
                <w:rFonts w:ascii="Times New Roman" w:hAnsi="Times New Roman" w:cs="Times New Roman"/>
                <w:sz w:val="24"/>
                <w:szCs w:val="24"/>
              </w:rPr>
              <w:t>что каждое растение живёт в своих местах и условиях.</w:t>
            </w:r>
          </w:p>
          <w:p w:rsidR="0059281B" w:rsidRPr="00856871" w:rsidRDefault="0059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1B" w:rsidRPr="00856871" w:rsidRDefault="0059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1B" w:rsidRPr="00856871" w:rsidRDefault="0059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1B" w:rsidRPr="00856871" w:rsidRDefault="0059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Соглашаются с учителем, записывают тему урока.</w:t>
            </w:r>
          </w:p>
        </w:tc>
        <w:tc>
          <w:tcPr>
            <w:tcW w:w="1915" w:type="dxa"/>
          </w:tcPr>
          <w:p w:rsidR="00B942AE" w:rsidRPr="00856871" w:rsidRDefault="0097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В римской мифологии Флора – богиня цветов и весны. Т.к. флора – совокупность видов растений, обитающих на определённой территории, то можно, например, говори</w:t>
            </w:r>
            <w:r w:rsidR="00856871">
              <w:rPr>
                <w:rFonts w:ascii="Times New Roman" w:hAnsi="Times New Roman" w:cs="Times New Roman"/>
                <w:sz w:val="24"/>
                <w:szCs w:val="24"/>
              </w:rPr>
              <w:t>ть о флоре России, Ненецкого автономного округа</w:t>
            </w: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85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Великовисочно</w:t>
            </w:r>
            <w:r w:rsidR="008568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Start"/>
            <w:r w:rsidR="0085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77479" w:rsidRPr="00856871" w:rsidRDefault="0097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 Почему у нас не растут кактусы, но растёт ягель?</w:t>
            </w:r>
          </w:p>
        </w:tc>
      </w:tr>
      <w:tr w:rsidR="001A25A8" w:rsidRPr="00856871" w:rsidTr="008D7488">
        <w:tc>
          <w:tcPr>
            <w:tcW w:w="1914" w:type="dxa"/>
          </w:tcPr>
          <w:p w:rsidR="008D7488" w:rsidRPr="00856871" w:rsidRDefault="0059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открытие знаний</w:t>
            </w:r>
          </w:p>
        </w:tc>
        <w:tc>
          <w:tcPr>
            <w:tcW w:w="1914" w:type="dxa"/>
          </w:tcPr>
          <w:p w:rsidR="0059281B" w:rsidRPr="00856871" w:rsidRDefault="0059281B" w:rsidP="00592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 w:rsidR="00B1347E"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 парах</w:t>
            </w: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, разделенных по средам обитания</w:t>
            </w:r>
            <w:r w:rsidR="00B1347E"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экологическим факторам</w:t>
            </w:r>
          </w:p>
          <w:p w:rsidR="008D7488" w:rsidRPr="00856871" w:rsidRDefault="0059281B" w:rsidP="0059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  <w:proofErr w:type="gramEnd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, критического мышления, смысловое чтение.</w:t>
            </w:r>
          </w:p>
        </w:tc>
        <w:tc>
          <w:tcPr>
            <w:tcW w:w="1914" w:type="dxa"/>
          </w:tcPr>
          <w:p w:rsidR="008D7488" w:rsidRPr="00856871" w:rsidRDefault="0059281B" w:rsidP="00B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учащихся в</w:t>
            </w:r>
            <w:r w:rsidR="00B1347E"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 парах</w:t>
            </w: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дидактическим и демонстрационным материалом. Наблюдение и корректировка работы в </w:t>
            </w:r>
            <w:r w:rsidR="00B1347E"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парах </w:t>
            </w: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и отдельных учащихся.</w:t>
            </w:r>
          </w:p>
          <w:p w:rsidR="001A25A8" w:rsidRPr="00856871" w:rsidRDefault="001A25A8" w:rsidP="00B13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8" w:rsidRPr="00856871" w:rsidRDefault="001A25A8" w:rsidP="00B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052747" w:rsidRPr="00856871">
              <w:rPr>
                <w:rFonts w:ascii="Times New Roman" w:hAnsi="Times New Roman" w:cs="Times New Roman"/>
                <w:sz w:val="24"/>
                <w:szCs w:val="24"/>
              </w:rPr>
              <w:t>, используя текст учебника</w:t>
            </w:r>
            <w:r w:rsidR="0085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747" w:rsidRPr="00856871">
              <w:rPr>
                <w:rFonts w:ascii="Times New Roman" w:hAnsi="Times New Roman" w:cs="Times New Roman"/>
                <w:sz w:val="24"/>
                <w:szCs w:val="24"/>
              </w:rPr>
              <w:t>(стр.98)</w:t>
            </w: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</w:t>
            </w:r>
            <w:r w:rsidR="00052747"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дополнить схему</w:t>
            </w:r>
          </w:p>
          <w:p w:rsidR="001A25A8" w:rsidRPr="00856871" w:rsidRDefault="001A25A8" w:rsidP="00B13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9281B" w:rsidRPr="00856871" w:rsidRDefault="0059281B" w:rsidP="00592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раздаточным материалом.</w:t>
            </w:r>
          </w:p>
          <w:p w:rsidR="008D7488" w:rsidRPr="00856871" w:rsidRDefault="00B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Каждая пара характеризует отдельную среду, а затем обменивается информацией с другими парами. </w:t>
            </w:r>
          </w:p>
          <w:p w:rsidR="00052747" w:rsidRPr="00856871" w:rsidRDefault="0005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47" w:rsidRPr="00856871" w:rsidRDefault="0005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47" w:rsidRPr="00856871" w:rsidRDefault="0005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</w:p>
        </w:tc>
        <w:tc>
          <w:tcPr>
            <w:tcW w:w="1915" w:type="dxa"/>
          </w:tcPr>
          <w:p w:rsidR="008D7488" w:rsidRPr="00856871" w:rsidRDefault="00B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Каждый ученик по ходу урока должен заполнить сводную таблицу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3"/>
              <w:gridCol w:w="1317"/>
              <w:gridCol w:w="917"/>
            </w:tblGrid>
            <w:tr w:rsidR="001A25A8" w:rsidRPr="00856871" w:rsidTr="001A25A8"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Факторы среды</w:t>
                  </w:r>
                </w:p>
              </w:tc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Наземно-воздушная среда</w:t>
                  </w:r>
                </w:p>
              </w:tc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водная</w:t>
                  </w:r>
                </w:p>
              </w:tc>
            </w:tr>
            <w:tr w:rsidR="001A25A8" w:rsidRPr="00856871" w:rsidTr="001A25A8"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кислород</w:t>
                  </w:r>
                </w:p>
              </w:tc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25A8" w:rsidRPr="00856871" w:rsidTr="001A25A8"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25A8" w:rsidRPr="00856871" w:rsidTr="001A25A8"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температура</w:t>
                  </w:r>
                </w:p>
              </w:tc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25A8" w:rsidRPr="00856871" w:rsidTr="001A25A8"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</w:t>
                  </w:r>
                </w:p>
              </w:tc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</w:tcPr>
                <w:p w:rsidR="001A25A8" w:rsidRPr="00856871" w:rsidRDefault="001A25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347E" w:rsidRPr="00856871" w:rsidRDefault="00B13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47" w:rsidRPr="00856871" w:rsidRDefault="0005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47" w:rsidRPr="00856871" w:rsidRDefault="0005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47" w:rsidRPr="00856871" w:rsidRDefault="0005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47" w:rsidRPr="00856871" w:rsidRDefault="0005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</w:t>
            </w:r>
          </w:p>
          <w:p w:rsidR="00052747" w:rsidRPr="00856871" w:rsidRDefault="0005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↓                      </w:t>
            </w:r>
          </w:p>
          <w:p w:rsidR="00052747" w:rsidRPr="00856871" w:rsidRDefault="0005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Абиотические</w:t>
            </w:r>
          </w:p>
          <w:p w:rsidR="00052747" w:rsidRPr="00856871" w:rsidRDefault="0085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2747"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 ↓</w:t>
            </w:r>
          </w:p>
          <w:p w:rsidR="00052747" w:rsidRPr="00856871" w:rsidRDefault="0005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Биотические</w:t>
            </w:r>
          </w:p>
          <w:p w:rsidR="00052747" w:rsidRPr="00856871" w:rsidRDefault="0085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52747"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  ↓</w:t>
            </w:r>
          </w:p>
          <w:p w:rsidR="00052747" w:rsidRPr="00856871" w:rsidRDefault="0085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747" w:rsidRPr="00856871">
              <w:rPr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</w:p>
        </w:tc>
      </w:tr>
      <w:tr w:rsidR="001A25A8" w:rsidRPr="00856871" w:rsidTr="008D7488">
        <w:tc>
          <w:tcPr>
            <w:tcW w:w="1914" w:type="dxa"/>
          </w:tcPr>
          <w:p w:rsidR="008D7488" w:rsidRPr="00856871" w:rsidRDefault="00052747" w:rsidP="0058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знаний</w:t>
            </w:r>
          </w:p>
        </w:tc>
        <w:tc>
          <w:tcPr>
            <w:tcW w:w="1914" w:type="dxa"/>
          </w:tcPr>
          <w:p w:rsidR="008D7488" w:rsidRPr="00856871" w:rsidRDefault="0058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1914" w:type="dxa"/>
          </w:tcPr>
          <w:p w:rsidR="008D7488" w:rsidRPr="00856871" w:rsidRDefault="0058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  <w:proofErr w:type="gramStart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</w:t>
            </w:r>
            <w:r w:rsidRPr="0085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контролирует работу учеников</w:t>
            </w:r>
            <w:r w:rsidR="00B942AE" w:rsidRPr="0085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2AE" w:rsidRPr="00856871" w:rsidRDefault="00B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E" w:rsidRPr="00856871" w:rsidRDefault="00B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E" w:rsidRPr="00856871" w:rsidRDefault="00B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E" w:rsidRPr="00856871" w:rsidRDefault="00B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E" w:rsidRPr="00856871" w:rsidRDefault="00B942AE" w:rsidP="0085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E" w:rsidRPr="00856871" w:rsidRDefault="00B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Повторяет вопрос, заданный в начале урока</w:t>
            </w:r>
          </w:p>
        </w:tc>
        <w:tc>
          <w:tcPr>
            <w:tcW w:w="1914" w:type="dxa"/>
          </w:tcPr>
          <w:p w:rsidR="005833B2" w:rsidRPr="00856871" w:rsidRDefault="005833B2" w:rsidP="005833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</w:t>
            </w:r>
            <w:r w:rsidRPr="0085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амостоятельно осущ</w:t>
            </w:r>
            <w:r w:rsidRPr="008568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85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ствляют поиск </w:t>
            </w:r>
            <w:r w:rsidRPr="0085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необходимой информации,</w:t>
            </w:r>
          </w:p>
          <w:p w:rsidR="005833B2" w:rsidRPr="00856871" w:rsidRDefault="005833B2" w:rsidP="005833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5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</w:t>
            </w:r>
          </w:p>
          <w:p w:rsidR="005833B2" w:rsidRPr="00856871" w:rsidRDefault="005833B2" w:rsidP="005833B2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7488" w:rsidRPr="00856871" w:rsidRDefault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E" w:rsidRPr="00856871" w:rsidRDefault="00B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E" w:rsidRPr="00856871" w:rsidRDefault="00B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942AE" w:rsidRPr="00856871" w:rsidRDefault="00B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</w:t>
            </w:r>
          </w:p>
        </w:tc>
        <w:tc>
          <w:tcPr>
            <w:tcW w:w="1915" w:type="dxa"/>
          </w:tcPr>
          <w:p w:rsidR="008D7488" w:rsidRPr="00856871" w:rsidRDefault="0058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Особенности строения растений разных экологических групп</w:t>
            </w:r>
          </w:p>
          <w:p w:rsidR="005833B2" w:rsidRPr="00856871" w:rsidRDefault="005833B2" w:rsidP="005833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Изучите особенности строения </w:t>
            </w:r>
            <w:r w:rsidR="003F6C42"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</w:t>
            </w:r>
            <w:r w:rsidR="003F6C42" w:rsidRPr="0085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(кактус, алоэ, колеус</w:t>
            </w: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). Отметьте размеры и окраску листьев, особенности кожицы; опушены ли листья: где и как расположены устьица; особенности других органов.</w:t>
            </w:r>
          </w:p>
          <w:p w:rsidR="003F6C42" w:rsidRPr="00856871" w:rsidRDefault="005833B2" w:rsidP="005833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Определите, к каким экологическим группам можно отнести эти растения. Укажите признаки, на основании которых вы сделали вывод.</w:t>
            </w:r>
          </w:p>
          <w:p w:rsidR="003F6C42" w:rsidRPr="00856871" w:rsidRDefault="003F6C42" w:rsidP="005833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Заполните таблицу.</w:t>
            </w:r>
          </w:p>
          <w:p w:rsidR="003F6C42" w:rsidRPr="00856871" w:rsidRDefault="003F6C42" w:rsidP="003F6C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174"/>
              <w:gridCol w:w="1745"/>
              <w:gridCol w:w="1562"/>
            </w:tblGrid>
            <w:tr w:rsidR="003F6C42" w:rsidRPr="00856871" w:rsidTr="003F6C42">
              <w:tc>
                <w:tcPr>
                  <w:tcW w:w="1090" w:type="dxa"/>
                </w:tcPr>
                <w:p w:rsidR="003F6C42" w:rsidRPr="00856871" w:rsidRDefault="003F6C42" w:rsidP="003F6C4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растения</w:t>
                  </w:r>
                </w:p>
              </w:tc>
              <w:tc>
                <w:tcPr>
                  <w:tcW w:w="1091" w:type="dxa"/>
                </w:tcPr>
                <w:p w:rsidR="003F6C42" w:rsidRPr="00856871" w:rsidRDefault="003F6C42" w:rsidP="003F6C4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Экологическая группа</w:t>
                  </w:r>
                </w:p>
              </w:tc>
              <w:tc>
                <w:tcPr>
                  <w:tcW w:w="1091" w:type="dxa"/>
                </w:tcPr>
                <w:p w:rsidR="003F6C42" w:rsidRPr="00856871" w:rsidRDefault="003F6C42" w:rsidP="003F6C4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строения</w:t>
                  </w:r>
                </w:p>
              </w:tc>
            </w:tr>
            <w:tr w:rsidR="003F6C42" w:rsidRPr="00856871" w:rsidTr="003F6C42">
              <w:tc>
                <w:tcPr>
                  <w:tcW w:w="1090" w:type="dxa"/>
                </w:tcPr>
                <w:p w:rsidR="003F6C42" w:rsidRPr="00856871" w:rsidRDefault="003F6C42" w:rsidP="003F6C4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1" w:type="dxa"/>
                </w:tcPr>
                <w:p w:rsidR="003F6C42" w:rsidRPr="00856871" w:rsidRDefault="003F6C42" w:rsidP="003F6C4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1" w:type="dxa"/>
                </w:tcPr>
                <w:p w:rsidR="003F6C42" w:rsidRPr="00856871" w:rsidRDefault="003F6C42" w:rsidP="003F6C4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6C42" w:rsidRPr="00856871" w:rsidTr="003F6C42">
              <w:tc>
                <w:tcPr>
                  <w:tcW w:w="1090" w:type="dxa"/>
                </w:tcPr>
                <w:p w:rsidR="003F6C42" w:rsidRPr="00856871" w:rsidRDefault="003F6C42" w:rsidP="003F6C4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1" w:type="dxa"/>
                </w:tcPr>
                <w:p w:rsidR="003F6C42" w:rsidRPr="00856871" w:rsidRDefault="003F6C42" w:rsidP="003F6C4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1" w:type="dxa"/>
                </w:tcPr>
                <w:p w:rsidR="003F6C42" w:rsidRPr="00856871" w:rsidRDefault="003F6C42" w:rsidP="003F6C4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33B2" w:rsidRPr="00856871" w:rsidRDefault="005833B2" w:rsidP="003F6C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5A8" w:rsidRPr="00856871" w:rsidTr="008D7488">
        <w:tc>
          <w:tcPr>
            <w:tcW w:w="1914" w:type="dxa"/>
          </w:tcPr>
          <w:p w:rsidR="008D7488" w:rsidRPr="00856871" w:rsidRDefault="003F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914" w:type="dxa"/>
          </w:tcPr>
          <w:p w:rsidR="008D7488" w:rsidRPr="00856871" w:rsidRDefault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6C42" w:rsidRPr="00856871" w:rsidRDefault="003F6C42" w:rsidP="003F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Подводит итоги урока.</w:t>
            </w:r>
          </w:p>
          <w:p w:rsidR="008D7488" w:rsidRPr="00856871" w:rsidRDefault="003F6C42" w:rsidP="003F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Самооценка и оценка работы в парах.</w:t>
            </w:r>
          </w:p>
        </w:tc>
        <w:tc>
          <w:tcPr>
            <w:tcW w:w="1914" w:type="dxa"/>
          </w:tcPr>
          <w:p w:rsidR="008D7488" w:rsidRPr="00856871" w:rsidRDefault="003F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Высказываются о работе, проведенной на уроке</w:t>
            </w:r>
          </w:p>
        </w:tc>
        <w:tc>
          <w:tcPr>
            <w:tcW w:w="1915" w:type="dxa"/>
          </w:tcPr>
          <w:p w:rsidR="008D7488" w:rsidRPr="00856871" w:rsidRDefault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A8" w:rsidRPr="00856871" w:rsidTr="008D7488">
        <w:tc>
          <w:tcPr>
            <w:tcW w:w="1914" w:type="dxa"/>
          </w:tcPr>
          <w:p w:rsidR="008D7488" w:rsidRPr="00856871" w:rsidRDefault="003F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14" w:type="dxa"/>
          </w:tcPr>
          <w:p w:rsidR="008D7488" w:rsidRPr="00856871" w:rsidRDefault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D7488" w:rsidRPr="00856871" w:rsidRDefault="003F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Озвучивает параграф, дополнительные задания (по желанию)</w:t>
            </w:r>
          </w:p>
        </w:tc>
        <w:tc>
          <w:tcPr>
            <w:tcW w:w="1914" w:type="dxa"/>
          </w:tcPr>
          <w:p w:rsidR="008D7488" w:rsidRPr="00856871" w:rsidRDefault="003F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sz w:val="24"/>
                <w:szCs w:val="24"/>
              </w:rPr>
              <w:t>Записывают д/задание в дневник.</w:t>
            </w:r>
          </w:p>
        </w:tc>
        <w:tc>
          <w:tcPr>
            <w:tcW w:w="1915" w:type="dxa"/>
          </w:tcPr>
          <w:p w:rsidR="003F6C42" w:rsidRPr="00856871" w:rsidRDefault="003F6C42" w:rsidP="003F6C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noProof/>
                <w:sz w:val="24"/>
                <w:szCs w:val="24"/>
              </w:rPr>
              <w:t>параграф 16 учебника,</w:t>
            </w:r>
          </w:p>
          <w:p w:rsidR="003F6C42" w:rsidRPr="00856871" w:rsidRDefault="003F6C42" w:rsidP="003F6C4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Творческое задание (на выбор):</w:t>
            </w:r>
          </w:p>
          <w:p w:rsidR="003F6C42" w:rsidRPr="00856871" w:rsidRDefault="003F6C42" w:rsidP="003F6C4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 Нарисовать среды обитания и заселить её своими организмами. </w:t>
            </w:r>
          </w:p>
          <w:p w:rsidR="003F6C42" w:rsidRPr="00856871" w:rsidRDefault="003F6C42" w:rsidP="003F6C4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6871">
              <w:rPr>
                <w:rFonts w:ascii="Times New Roman" w:hAnsi="Times New Roman" w:cs="Times New Roman"/>
                <w:noProof/>
                <w:sz w:val="24"/>
                <w:szCs w:val="24"/>
              </w:rPr>
              <w:t>2.Подготовить презентацию «Растение, занесённое в Красную книгу НАО»</w:t>
            </w:r>
          </w:p>
          <w:p w:rsidR="008D7488" w:rsidRPr="00856871" w:rsidRDefault="008D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488" w:rsidRPr="003F6C42" w:rsidRDefault="008D7488"/>
    <w:sectPr w:rsidR="008D7488" w:rsidRPr="003F6C42" w:rsidSect="001A25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F6790"/>
    <w:multiLevelType w:val="hybridMultilevel"/>
    <w:tmpl w:val="403A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2E02"/>
    <w:rsid w:val="00052747"/>
    <w:rsid w:val="001243CC"/>
    <w:rsid w:val="001A25A8"/>
    <w:rsid w:val="003F6C42"/>
    <w:rsid w:val="00477783"/>
    <w:rsid w:val="005833B2"/>
    <w:rsid w:val="0059281B"/>
    <w:rsid w:val="00627016"/>
    <w:rsid w:val="00812E02"/>
    <w:rsid w:val="00856871"/>
    <w:rsid w:val="008D7488"/>
    <w:rsid w:val="00977479"/>
    <w:rsid w:val="00B1347E"/>
    <w:rsid w:val="00B942AE"/>
    <w:rsid w:val="00F6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9490-8F66-44DF-9CAE-4501D710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1</cp:lastModifiedBy>
  <cp:revision>4</cp:revision>
  <dcterms:created xsi:type="dcterms:W3CDTF">2024-03-28T08:38:00Z</dcterms:created>
  <dcterms:modified xsi:type="dcterms:W3CDTF">2024-04-04T12:56:00Z</dcterms:modified>
</cp:coreProperties>
</file>