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95" w:rsidRPr="002B1A76" w:rsidRDefault="00B05C95" w:rsidP="00B05C95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ресурсной площадки «Исследовательская деятельность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 ГБОУ НАО «СШ п. Красное» за 2017/2018 год.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23"/>
        <w:gridCol w:w="3696"/>
        <w:gridCol w:w="1843"/>
        <w:gridCol w:w="1559"/>
        <w:gridCol w:w="1985"/>
      </w:tblGrid>
      <w:tr w:rsidR="00B05C95" w:rsidRPr="002B76BE" w:rsidTr="00E1435B">
        <w:trPr>
          <w:trHeight w:val="464"/>
        </w:trPr>
        <w:tc>
          <w:tcPr>
            <w:tcW w:w="52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6BE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Участие в региональном этапе конкурса «Ломоносовский турнир».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Н.Г. 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Участие в региональном этапе Всероссийского юниорского водного конкурса.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/>
              </w:rPr>
              <w:t xml:space="preserve">Участие в 19 Всероссийском конкурсе исторических исследовательских работ «Человек в истории. Россия – ХХ век» 2017–2018 год.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Февраль - 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Представление результатов экологических проектов на всероссийском Форуме «Шаг в будущее» (Москва).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Участие школьников в </w:t>
            </w:r>
            <w:r w:rsidRPr="002B76BE">
              <w:rPr>
                <w:rFonts w:ascii="Times New Roman" w:hAnsi="Times New Roman" w:cs="Times New Roman"/>
                <w:lang w:val="en-US"/>
              </w:rPr>
              <w:t>XII</w:t>
            </w:r>
            <w:r w:rsidRPr="002B7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6BE">
              <w:rPr>
                <w:rFonts w:ascii="Times New Roman" w:hAnsi="Times New Roman" w:cs="Times New Roman"/>
              </w:rPr>
              <w:t>Аввакумовских</w:t>
            </w:r>
            <w:proofErr w:type="spellEnd"/>
            <w:r w:rsidRPr="002B76BE">
              <w:rPr>
                <w:rFonts w:ascii="Times New Roman" w:hAnsi="Times New Roman" w:cs="Times New Roman"/>
              </w:rPr>
              <w:t xml:space="preserve"> чтениях.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  <w:r w:rsidRPr="002B7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работ школьников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ветеранов и молодежи к месту подвига пограничников 6 заставы, посвященный 80 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Мурманской области (Кольский и </w:t>
            </w:r>
            <w:proofErr w:type="spellStart"/>
            <w:r>
              <w:rPr>
                <w:rFonts w:ascii="Times New Roman" w:hAnsi="Times New Roman" w:cs="Times New Roman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районы)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Участие во Всероссийском юниорском водном конкурсе (</w:t>
            </w:r>
            <w:proofErr w:type="spellStart"/>
            <w:r w:rsidRPr="002B76BE">
              <w:rPr>
                <w:rFonts w:ascii="Times New Roman" w:hAnsi="Times New Roman" w:cs="Times New Roman"/>
              </w:rPr>
              <w:t>г</w:t>
            </w:r>
            <w:proofErr w:type="gramStart"/>
            <w:r w:rsidRPr="002B76BE">
              <w:rPr>
                <w:rFonts w:ascii="Times New Roman" w:hAnsi="Times New Roman" w:cs="Times New Roman"/>
              </w:rPr>
              <w:t>.М</w:t>
            </w:r>
            <w:proofErr w:type="gramEnd"/>
            <w:r w:rsidRPr="002B76BE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2B76B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Торжественное открытие Ресурсной площадки. Конференция учебно-исследовательских проектов «Первые шаги в науку».</w:t>
            </w:r>
          </w:p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К.В.Калита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</w:t>
            </w:r>
            <w:r w:rsidRPr="002B76BE">
              <w:rPr>
                <w:rFonts w:ascii="Times New Roman" w:hAnsi="Times New Roman" w:cs="Times New Roman"/>
              </w:rPr>
              <w:t>Власова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«Наша история»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Конференция школьников «В память о Сталинградской битве»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</w:t>
            </w:r>
            <w:r w:rsidRPr="002B76BE">
              <w:rPr>
                <w:rFonts w:ascii="Times New Roman" w:hAnsi="Times New Roman" w:cs="Times New Roman"/>
              </w:rPr>
              <w:t>Власова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Практическое использование результатов работ. Выращивание рассады для озеленения и рекультивации </w:t>
            </w:r>
            <w:proofErr w:type="spellStart"/>
            <w:r w:rsidRPr="002B76BE">
              <w:rPr>
                <w:rFonts w:ascii="Times New Roman" w:hAnsi="Times New Roman" w:cs="Times New Roman"/>
              </w:rPr>
              <w:t>антропогенно</w:t>
            </w:r>
            <w:proofErr w:type="spellEnd"/>
            <w:r w:rsidRPr="002B76BE">
              <w:rPr>
                <w:rFonts w:ascii="Times New Roman" w:hAnsi="Times New Roman" w:cs="Times New Roman"/>
              </w:rPr>
              <w:t>-нарушенных ландшафтов.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Апрель - июнь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Работа по повышению экологической грамотности школьников поселка и взрослого населения в результате природоохранных мероприятий акции «Вода и здоровье».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Май – сентябрь.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Обмен опытом по экологическому воспитанию школьников на окружном уровне.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Привлечение местного населения к мероприятиям по охране окружающей среды (уборка мусора, </w:t>
            </w:r>
            <w:r w:rsidRPr="002B76BE">
              <w:rPr>
                <w:rFonts w:ascii="Times New Roman" w:hAnsi="Times New Roman" w:cs="Times New Roman"/>
              </w:rPr>
              <w:lastRenderedPageBreak/>
              <w:t xml:space="preserve">рекультивация нарушенных ландшафтов).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Экспедиция бывших жителей в Порт-Владимир. Установка обелисков на могилах погибших воинов.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74397D">
              <w:rPr>
                <w:rFonts w:ascii="Times New Roman" w:hAnsi="Times New Roman" w:cs="Times New Roman"/>
              </w:rPr>
              <w:t>Не состоялась по причине отсутствия денежных средств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Вахта Памяти – 2018. Карелия (научно-поисковые работы)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74397D">
              <w:rPr>
                <w:rFonts w:ascii="Times New Roman" w:hAnsi="Times New Roman" w:cs="Times New Roman"/>
              </w:rPr>
              <w:t>Не состоялась по причине отсутствия денежных средств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 поход ветеранов и молодежи «Рубежи славы 2018».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М.И.Ледкова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74397D">
              <w:rPr>
                <w:rFonts w:ascii="Times New Roman" w:hAnsi="Times New Roman" w:cs="Times New Roman"/>
              </w:rPr>
              <w:t>Не состоялась по причине отсутствия денежных средств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74397D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Публикации работ школьников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Л.Б.Телкова</w:t>
            </w:r>
            <w:proofErr w:type="spellEnd"/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 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Экологическая экспедиция на территорию заповедника «Ненецкий».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срок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Выявление водных экосистем, пострадавших от антропогенного воздействия. Работа по оформлению научно-исследовательских работ.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Н.Г.П</w:t>
            </w:r>
            <w:r w:rsidRPr="002B76BE">
              <w:rPr>
                <w:rFonts w:ascii="Times New Roman" w:hAnsi="Times New Roman" w:cs="Times New Roman"/>
              </w:rPr>
              <w:t>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срок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Мастер-класс «Полевые исследования в научно-исследовательской работе»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10 октября 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«Подготовка школьников к проектной деятельности»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B05C95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индивидуальная работа с учителями-предметниками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Разработка школьниками исследовательских проектов</w:t>
            </w:r>
            <w:r>
              <w:rPr>
                <w:rFonts w:ascii="Times New Roman" w:hAnsi="Times New Roman" w:cs="Times New Roman"/>
              </w:rPr>
              <w:t xml:space="preserve"> на средней ступени обучения</w:t>
            </w:r>
            <w:r w:rsidRPr="002B76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B05C95" w:rsidRPr="002B76BE" w:rsidRDefault="00B05C95" w:rsidP="00E1435B">
            <w:pPr>
              <w:jc w:val="center"/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Региональный конкурс научно-исследовательских проектов школьников «Шаг в будущее».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Pr="002B76BE" w:rsidRDefault="00B05C95" w:rsidP="00E1435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Перенесен на апрель 2019 года</w:t>
            </w:r>
            <w:proofErr w:type="gramEnd"/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Участие в Соревновании молодых исследователей в Северо-западном ФО (г. Мурманск).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  <w:tcBorders>
              <w:right w:val="single" w:sz="4" w:space="0" w:color="auto"/>
            </w:tcBorders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Подготовка к </w:t>
            </w:r>
            <w:r>
              <w:rPr>
                <w:rFonts w:ascii="Times New Roman" w:hAnsi="Times New Roman" w:cs="Times New Roman"/>
              </w:rPr>
              <w:t>всероссийской олимпиаде</w:t>
            </w:r>
            <w:r w:rsidRPr="002B76BE">
              <w:rPr>
                <w:rFonts w:ascii="Times New Roman" w:hAnsi="Times New Roman" w:cs="Times New Roman"/>
              </w:rPr>
              <w:t xml:space="preserve"> школьников.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декабрь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конкурсах исследовательских работ на школьном, муниципальном, региональном и всероссийском уровнях.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К.В.Калита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</w:p>
          <w:p w:rsidR="00B05C95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  <w:p w:rsidR="00B05C95" w:rsidRPr="002B76BE" w:rsidRDefault="00B05C95" w:rsidP="00E1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</w:t>
            </w:r>
          </w:p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rPr>
                <w:rFonts w:ascii="Times New Roman" w:hAnsi="Times New Roman" w:cs="Times New Roman"/>
              </w:rPr>
            </w:pPr>
          </w:p>
          <w:p w:rsidR="00B05C95" w:rsidRPr="002B76BE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Конференция «Итоги работы Площадки за 2018г»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Pr="002B76BE">
              <w:rPr>
                <w:rFonts w:ascii="Times New Roman" w:hAnsi="Times New Roman" w:cs="Times New Roman"/>
              </w:rPr>
              <w:t>Панарина</w:t>
            </w:r>
            <w:proofErr w:type="spellEnd"/>
            <w:r w:rsidRPr="002B76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Л.Б.</w:t>
            </w:r>
            <w:r w:rsidRPr="002B76BE">
              <w:rPr>
                <w:rFonts w:ascii="Times New Roman" w:hAnsi="Times New Roman" w:cs="Times New Roman"/>
              </w:rPr>
              <w:t>Телкова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B76BE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Pr="002B76BE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Перенесена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январь 2018 года</w:t>
            </w:r>
          </w:p>
        </w:tc>
      </w:tr>
      <w:tr w:rsidR="00B05C95" w:rsidRPr="002B76BE" w:rsidTr="00E1435B">
        <w:tc>
          <w:tcPr>
            <w:tcW w:w="523" w:type="dxa"/>
          </w:tcPr>
          <w:p w:rsidR="00B05C95" w:rsidRPr="0072405F" w:rsidRDefault="00B05C95" w:rsidP="00B05C95">
            <w:pPr>
              <w:pStyle w:val="a3"/>
              <w:numPr>
                <w:ilvl w:val="0"/>
                <w:numId w:val="1"/>
              </w:numPr>
              <w:tabs>
                <w:tab w:val="left" w:pos="251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:rsidR="00B05C95" w:rsidRPr="002B76BE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школьной библиотеки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Н.В.Лукина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выставка научных публикаций.</w:t>
            </w:r>
          </w:p>
        </w:tc>
      </w:tr>
    </w:tbl>
    <w:p w:rsidR="00B05C95" w:rsidRDefault="00B05C95" w:rsidP="00B05C95">
      <w:pPr>
        <w:tabs>
          <w:tab w:val="left" w:pos="2512"/>
        </w:tabs>
        <w:jc w:val="center"/>
        <w:rPr>
          <w:rFonts w:ascii="Times New Roman" w:hAnsi="Times New Roman" w:cs="Times New Roman"/>
        </w:rPr>
      </w:pPr>
    </w:p>
    <w:p w:rsidR="00B05C95" w:rsidRDefault="00B05C95" w:rsidP="00B05C95">
      <w:pPr>
        <w:tabs>
          <w:tab w:val="left" w:pos="2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B05C95">
      <w:pPr>
        <w:tabs>
          <w:tab w:val="left" w:pos="251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Незапланированные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311"/>
        <w:gridCol w:w="1915"/>
      </w:tblGrid>
      <w:tr w:rsidR="00B05C95" w:rsidRPr="0074397D" w:rsidTr="00E1435B">
        <w:tc>
          <w:tcPr>
            <w:tcW w:w="67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Работа над выпускной аттестационной работой</w:t>
            </w:r>
          </w:p>
        </w:tc>
        <w:tc>
          <w:tcPr>
            <w:tcW w:w="1984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Н.Г.Панарина</w:t>
            </w:r>
            <w:proofErr w:type="spellEnd"/>
          </w:p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О.А.Гвоздева</w:t>
            </w:r>
            <w:proofErr w:type="spellEnd"/>
          </w:p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В.А.Антоничева</w:t>
            </w:r>
            <w:proofErr w:type="spellEnd"/>
          </w:p>
        </w:tc>
        <w:tc>
          <w:tcPr>
            <w:tcW w:w="1311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05C95" w:rsidRPr="0074397D" w:rsidTr="00E1435B">
        <w:tc>
          <w:tcPr>
            <w:tcW w:w="67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проекта «Изучение и пути решения современных экологических проблем поселка Красное на базе ресурсной площадки «Исследовательская деятельность обучающихся» в конкурсе грантов ООО Лукойл-Коми</w:t>
            </w:r>
          </w:p>
        </w:tc>
        <w:tc>
          <w:tcPr>
            <w:tcW w:w="1984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Н.Г.Панарина</w:t>
            </w:r>
            <w:proofErr w:type="spellEnd"/>
          </w:p>
        </w:tc>
        <w:tc>
          <w:tcPr>
            <w:tcW w:w="1311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5" w:type="dxa"/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B05C95" w:rsidRPr="0074397D" w:rsidTr="00E1435B">
        <w:tc>
          <w:tcPr>
            <w:tcW w:w="67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проектом «Мониторинг экологического состояния водных объектов заповедника «Ненецкий»</w:t>
            </w:r>
          </w:p>
        </w:tc>
        <w:tc>
          <w:tcPr>
            <w:tcW w:w="1984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Н.Г.Панарина</w:t>
            </w:r>
            <w:proofErr w:type="spellEnd"/>
          </w:p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D">
              <w:rPr>
                <w:rFonts w:ascii="Times New Roman" w:hAnsi="Times New Roman" w:cs="Times New Roman"/>
                <w:sz w:val="24"/>
                <w:szCs w:val="24"/>
              </w:rPr>
              <w:t>О.А.Гвоздева</w:t>
            </w:r>
            <w:proofErr w:type="spellEnd"/>
          </w:p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Школьницы ГБОУ НАО «СШ. п. Искатели», ГБОУ НАО «СШ.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311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05C95" w:rsidRPr="0074397D" w:rsidTr="00E1435B">
        <w:tc>
          <w:tcPr>
            <w:tcW w:w="67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05C95" w:rsidRPr="0074397D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984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Н.Г.Панарина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Л.Б.Телкова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  <w:tc>
          <w:tcPr>
            <w:tcW w:w="1311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05C95" w:rsidRPr="0074397D" w:rsidTr="00E1435B">
        <w:tc>
          <w:tcPr>
            <w:tcW w:w="675" w:type="dxa"/>
          </w:tcPr>
          <w:p w:rsidR="00B05C95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86" w:type="dxa"/>
          </w:tcPr>
          <w:p w:rsidR="00B05C95" w:rsidRDefault="00B05C95" w:rsidP="00E1435B">
            <w:pPr>
              <w:tabs>
                <w:tab w:val="left" w:pos="2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гуманитарного цикла НАО «Исследовательская деятельность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05C95" w:rsidRDefault="00B05C95" w:rsidP="00E1435B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Л.Б.Телкова</w:t>
            </w:r>
            <w:proofErr w:type="spellEnd"/>
          </w:p>
        </w:tc>
        <w:tc>
          <w:tcPr>
            <w:tcW w:w="1311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B05C95" w:rsidRPr="0074397D" w:rsidRDefault="00B05C95" w:rsidP="00E1435B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B05C95" w:rsidRDefault="00B05C95" w:rsidP="00B05C95">
      <w:pPr>
        <w:tabs>
          <w:tab w:val="left" w:pos="2512"/>
        </w:tabs>
        <w:jc w:val="center"/>
        <w:rPr>
          <w:rFonts w:ascii="Times New Roman" w:hAnsi="Times New Roman" w:cs="Times New Roman"/>
          <w:sz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C95" w:rsidRDefault="00B05C95" w:rsidP="00B05C95">
      <w:pPr>
        <w:rPr>
          <w:rFonts w:ascii="Times New Roman" w:hAnsi="Times New Roman" w:cs="Times New Roman"/>
          <w:sz w:val="28"/>
          <w:szCs w:val="28"/>
        </w:rPr>
      </w:pPr>
    </w:p>
    <w:p w:rsidR="00753EA1" w:rsidRDefault="00753EA1">
      <w:bookmarkStart w:id="0" w:name="_GoBack"/>
      <w:bookmarkEnd w:id="0"/>
    </w:p>
    <w:sectPr w:rsidR="0075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D05"/>
    <w:multiLevelType w:val="hybridMultilevel"/>
    <w:tmpl w:val="972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03"/>
    <w:rsid w:val="00753EA1"/>
    <w:rsid w:val="007E3203"/>
    <w:rsid w:val="00B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95"/>
    <w:pPr>
      <w:ind w:left="720"/>
      <w:contextualSpacing/>
    </w:pPr>
  </w:style>
  <w:style w:type="table" w:styleId="a4">
    <w:name w:val="Table Grid"/>
    <w:basedOn w:val="a1"/>
    <w:uiPriority w:val="59"/>
    <w:rsid w:val="00B05C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95"/>
    <w:pPr>
      <w:ind w:left="720"/>
      <w:contextualSpacing/>
    </w:pPr>
  </w:style>
  <w:style w:type="table" w:styleId="a4">
    <w:name w:val="Table Grid"/>
    <w:basedOn w:val="a1"/>
    <w:uiPriority w:val="59"/>
    <w:rsid w:val="00B05C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ferst</cp:lastModifiedBy>
  <cp:revision>2</cp:revision>
  <dcterms:created xsi:type="dcterms:W3CDTF">2019-01-14T12:28:00Z</dcterms:created>
  <dcterms:modified xsi:type="dcterms:W3CDTF">2019-01-14T12:28:00Z</dcterms:modified>
</cp:coreProperties>
</file>