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CC" w:rsidRPr="009C3A40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9C3A40" w:rsidRDefault="00B772F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C03F8" w:rsidRPr="009C3A40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9C3A40" w:rsidRDefault="009F4CF6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биологии</w:t>
      </w:r>
      <w:r w:rsidR="00B77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B39FC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>-х классах</w:t>
      </w:r>
    </w:p>
    <w:p w:rsidR="001F26C5" w:rsidRPr="009C3A40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Pr="009C3A40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CC" w:rsidRPr="009C3A40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41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201</w:t>
      </w:r>
      <w:r w:rsidR="00CB39FC">
        <w:rPr>
          <w:rFonts w:ascii="Times New Roman" w:hAnsi="Times New Roman" w:cs="Times New Roman"/>
          <w:sz w:val="28"/>
          <w:szCs w:val="28"/>
        </w:rPr>
        <w:t>9</w:t>
      </w:r>
      <w:r w:rsidR="00F423B4" w:rsidRPr="009C3A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25CC" w:rsidRDefault="00F725C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53B" w:rsidRPr="00CB39FC" w:rsidRDefault="002E2A80" w:rsidP="00CB39FC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</w:t>
      </w:r>
      <w:r w:rsidR="009F4CF6">
        <w:rPr>
          <w:rFonts w:ascii="Times New Roman" w:hAnsi="Times New Roman" w:cs="Times New Roman"/>
          <w:sz w:val="28"/>
          <w:szCs w:val="28"/>
        </w:rPr>
        <w:t>вания учебных достижений по биологии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="009F4CF6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CB39FC">
        <w:rPr>
          <w:rFonts w:ascii="Times New Roman" w:hAnsi="Times New Roman" w:cs="Times New Roman"/>
          <w:sz w:val="28"/>
          <w:szCs w:val="28"/>
        </w:rPr>
        <w:t>6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376310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</w:t>
      </w:r>
      <w:r w:rsidR="00ED00CB" w:rsidRPr="009C3A40">
        <w:rPr>
          <w:rFonts w:ascii="Times New Roman" w:hAnsi="Times New Roman" w:cs="Times New Roman"/>
          <w:sz w:val="28"/>
          <w:szCs w:val="28"/>
        </w:rPr>
        <w:t>льную деятельность,</w:t>
      </w:r>
      <w:r w:rsidRPr="009C3A40">
        <w:rPr>
          <w:rFonts w:ascii="Times New Roman" w:hAnsi="Times New Roman" w:cs="Times New Roman"/>
          <w:sz w:val="28"/>
          <w:szCs w:val="28"/>
        </w:rPr>
        <w:t xml:space="preserve"> единых проверочных материалов и единых критериев оценивания</w:t>
      </w:r>
      <w:r w:rsidR="009F4CF6">
        <w:rPr>
          <w:rFonts w:ascii="Times New Roman" w:hAnsi="Times New Roman" w:cs="Times New Roman"/>
          <w:sz w:val="28"/>
          <w:szCs w:val="28"/>
        </w:rPr>
        <w:t xml:space="preserve"> учебных достижений по биологии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9C3A40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9C3A40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EB1F3F" w:rsidRPr="009C3A40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t xml:space="preserve">- </w:t>
      </w:r>
      <w:r w:rsidR="0075347F" w:rsidRPr="009C3A40">
        <w:rPr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r w:rsidR="00165898" w:rsidRPr="009C3A40">
        <w:rPr>
          <w:rFonts w:ascii="Times New Roman" w:hAnsi="Times New Roman" w:cs="Times New Roman"/>
          <w:i/>
          <w:sz w:val="28"/>
          <w:szCs w:val="28"/>
        </w:rPr>
        <w:t>модель</w:t>
      </w:r>
      <w:r w:rsidR="0075347F" w:rsidRPr="009C3A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6A44BD" w:rsidRPr="009C3A40" w:rsidRDefault="00AA0EAC" w:rsidP="006A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proofErr w:type="gramStart"/>
      <w:r w:rsidR="00ED00CB" w:rsidRPr="009C3A40">
        <w:rPr>
          <w:rFonts w:ascii="Times New Roman" w:hAnsi="Times New Roman" w:cs="Times New Roman"/>
          <w:sz w:val="28"/>
          <w:szCs w:val="28"/>
        </w:rPr>
        <w:t>Ненецком</w:t>
      </w:r>
      <w:proofErr w:type="gramEnd"/>
      <w:r w:rsidR="00ED00CB" w:rsidRPr="009C3A40">
        <w:rPr>
          <w:rFonts w:ascii="Times New Roman" w:hAnsi="Times New Roman" w:cs="Times New Roman"/>
          <w:sz w:val="28"/>
          <w:szCs w:val="28"/>
        </w:rPr>
        <w:t xml:space="preserve"> автономном </w:t>
      </w:r>
      <w:proofErr w:type="spellStart"/>
      <w:r w:rsidR="00ED00CB" w:rsidRPr="009C3A40">
        <w:rPr>
          <w:rFonts w:ascii="Times New Roman" w:hAnsi="Times New Roman" w:cs="Times New Roman"/>
          <w:sz w:val="28"/>
          <w:szCs w:val="28"/>
        </w:rPr>
        <w:t>округе</w:t>
      </w:r>
      <w:r w:rsidR="00200124" w:rsidRPr="009C3A40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="00200124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="00F725CC">
        <w:rPr>
          <w:rFonts w:ascii="Times New Roman" w:hAnsi="Times New Roman" w:cs="Times New Roman"/>
          <w:sz w:val="28"/>
          <w:szCs w:val="28"/>
        </w:rPr>
        <w:t>.</w:t>
      </w:r>
      <w:r w:rsidR="0047553B"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F725CC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ВПР </w:t>
      </w:r>
      <w:r w:rsidR="009F4CF6">
        <w:rPr>
          <w:rFonts w:ascii="Times New Roman" w:hAnsi="Times New Roman" w:cs="Times New Roman"/>
          <w:sz w:val="28"/>
          <w:szCs w:val="28"/>
        </w:rPr>
        <w:t>по биологии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9F4CF6">
        <w:rPr>
          <w:rFonts w:ascii="Times New Roman" w:hAnsi="Times New Roman" w:cs="Times New Roman"/>
          <w:sz w:val="28"/>
          <w:szCs w:val="28"/>
        </w:rPr>
        <w:t>4</w:t>
      </w:r>
      <w:r w:rsidR="00CB39FC">
        <w:rPr>
          <w:rFonts w:ascii="Times New Roman" w:hAnsi="Times New Roman" w:cs="Times New Roman"/>
          <w:sz w:val="28"/>
          <w:szCs w:val="28"/>
        </w:rPr>
        <w:t>40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бучающихся</w:t>
      </w:r>
      <w:r w:rsidR="00CB39FC">
        <w:rPr>
          <w:rFonts w:ascii="Times New Roman" w:hAnsi="Times New Roman" w:cs="Times New Roman"/>
          <w:sz w:val="28"/>
          <w:szCs w:val="28"/>
        </w:rPr>
        <w:t xml:space="preserve"> 6</w:t>
      </w:r>
      <w:r w:rsidR="009F4CF6">
        <w:rPr>
          <w:rFonts w:ascii="Times New Roman" w:hAnsi="Times New Roman" w:cs="Times New Roman"/>
          <w:sz w:val="28"/>
          <w:szCs w:val="28"/>
        </w:rPr>
        <w:t xml:space="preserve"> классов из  школ НАО</w:t>
      </w:r>
      <w:r w:rsidR="0047553B" w:rsidRPr="009C3A40">
        <w:rPr>
          <w:rFonts w:ascii="Times New Roman" w:hAnsi="Times New Roman" w:cs="Times New Roman"/>
          <w:sz w:val="28"/>
          <w:szCs w:val="28"/>
        </w:rPr>
        <w:t>.</w:t>
      </w:r>
      <w:r w:rsidR="00F725CC">
        <w:rPr>
          <w:rFonts w:ascii="Times New Roman" w:hAnsi="Times New Roman" w:cs="Times New Roman"/>
          <w:sz w:val="28"/>
          <w:szCs w:val="28"/>
        </w:rPr>
        <w:t xml:space="preserve"> </w:t>
      </w:r>
      <w:r w:rsidR="006A44BD" w:rsidRPr="009C3A40">
        <w:rPr>
          <w:rFonts w:ascii="Times New Roman" w:hAnsi="Times New Roman" w:cs="Times New Roman"/>
          <w:sz w:val="28"/>
          <w:szCs w:val="28"/>
        </w:rPr>
        <w:t>Распределение участников тестирования по районам представлено в таблице</w:t>
      </w:r>
      <w:proofErr w:type="gramStart"/>
      <w:r w:rsidR="006A44BD" w:rsidRPr="009C3A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A44BD" w:rsidRPr="009C3A40">
        <w:rPr>
          <w:rFonts w:ascii="Times New Roman" w:hAnsi="Times New Roman" w:cs="Times New Roman"/>
          <w:sz w:val="28"/>
          <w:szCs w:val="28"/>
        </w:rPr>
        <w:t>.</w:t>
      </w: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5CC" w:rsidRDefault="00F725CC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4BD" w:rsidRPr="009C3A40" w:rsidRDefault="006A44BD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4"/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169"/>
        <w:gridCol w:w="2399"/>
        <w:gridCol w:w="4814"/>
      </w:tblGrid>
      <w:tr w:rsidR="006A44BD" w:rsidRPr="009C3A40" w:rsidTr="00F725CC">
        <w:trPr>
          <w:trHeight w:val="494"/>
          <w:jc w:val="center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</w:t>
            </w:r>
            <w:r w:rsidR="00CB39F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НАО</w:t>
            </w:r>
          </w:p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4BD" w:rsidRPr="009C3A40" w:rsidTr="00F725CC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6A44BD" w:rsidRPr="009C3A40" w:rsidRDefault="00CB39FC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44BD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A44BD" w:rsidRPr="009C3A40" w:rsidTr="00F725CC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BD" w:rsidRPr="009C3A40" w:rsidRDefault="00AA6A83" w:rsidP="006A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BD" w:rsidRPr="009C3A40" w:rsidRDefault="00CB39FC" w:rsidP="006A44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6A44BD" w:rsidRPr="009C3A40" w:rsidTr="00F725CC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AA6A83" w:rsidP="00CB39F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3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4BD" w:rsidRPr="009C3A40" w:rsidTr="00F725CC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4BD" w:rsidRPr="009C3A40" w:rsidRDefault="006A44BD" w:rsidP="006A44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4BD" w:rsidRPr="009C3A40" w:rsidRDefault="006A44BD" w:rsidP="006A44B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AA6A83" w:rsidP="006A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CB39FC" w:rsidP="00CB39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bookmarkEnd w:id="0"/>
      <w:bookmarkEnd w:id="1"/>
      <w:bookmarkEnd w:id="2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анализа текущего состояния муниципальных и региональных систем образования и формирования программ их </w:t>
      </w:r>
      <w:proofErr w:type="spellStart"/>
      <w:r w:rsidR="00725F92" w:rsidRPr="009C3A40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Pr="009C3A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A40">
        <w:rPr>
          <w:rFonts w:ascii="Times New Roman" w:hAnsi="Times New Roman" w:cs="Times New Roman"/>
          <w:sz w:val="28"/>
          <w:szCs w:val="28"/>
        </w:rPr>
        <w:t>воевременной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 xml:space="preserve">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9C3A40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C3A40" w:rsidRPr="009C3A40" w:rsidRDefault="009C3A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9C3A40" w:rsidRDefault="000D39EE" w:rsidP="009C3A40">
      <w:pPr>
        <w:spacing w:after="0" w:line="240" w:lineRule="auto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9C3A40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</w:t>
      </w:r>
      <w:proofErr w:type="gramStart"/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lastRenderedPageBreak/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8. По окончании работы ОО проверяет ответы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9C3A40" w:rsidRDefault="00B52FBD" w:rsidP="009C3A40">
      <w:pPr>
        <w:pStyle w:val="1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</w:p>
    <w:p w:rsidR="00E924C1" w:rsidRPr="009C3A40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 xml:space="preserve">ХАРАКТЕРИСТИКА </w:t>
      </w:r>
      <w:r w:rsidR="008E3710">
        <w:rPr>
          <w:b/>
          <w:sz w:val="28"/>
          <w:szCs w:val="28"/>
        </w:rPr>
        <w:t>МАТЕРИАЛОВ ВПР ПО БИОЛОГИИ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Pr="009C3A40">
        <w:rPr>
          <w:sz w:val="28"/>
          <w:szCs w:val="28"/>
        </w:rPr>
        <w:t xml:space="preserve"> образования (приказ </w:t>
      </w:r>
      <w:proofErr w:type="spellStart"/>
      <w:r w:rsidRPr="009C3A40">
        <w:rPr>
          <w:sz w:val="28"/>
          <w:szCs w:val="28"/>
        </w:rPr>
        <w:t>Минобрнауки</w:t>
      </w:r>
      <w:proofErr w:type="spellEnd"/>
      <w:r w:rsidRPr="009C3A40">
        <w:rPr>
          <w:sz w:val="28"/>
          <w:szCs w:val="28"/>
        </w:rPr>
        <w:t xml:space="preserve"> России от 6 октября 2009 г. № 373). ВПР </w:t>
      </w:r>
      <w:proofErr w:type="gramStart"/>
      <w:r w:rsidRPr="009C3A40">
        <w:rPr>
          <w:sz w:val="28"/>
          <w:szCs w:val="28"/>
        </w:rPr>
        <w:t>основаны</w:t>
      </w:r>
      <w:proofErr w:type="gramEnd"/>
      <w:r w:rsidRPr="009C3A40">
        <w:rPr>
          <w:sz w:val="28"/>
          <w:szCs w:val="28"/>
        </w:rPr>
        <w:t xml:space="preserve">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BD3D15" w:rsidRPr="009C3A40">
        <w:rPr>
          <w:sz w:val="28"/>
          <w:szCs w:val="28"/>
        </w:rPr>
        <w:t xml:space="preserve"> 5-х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 xml:space="preserve">. уровень </w:t>
      </w:r>
      <w:proofErr w:type="spellStart"/>
      <w:r w:rsidRPr="009C3A40">
        <w:rPr>
          <w:sz w:val="28"/>
          <w:szCs w:val="28"/>
        </w:rPr>
        <w:t>сформированности</w:t>
      </w:r>
      <w:r w:rsidR="00F03AA5" w:rsidRPr="009C3A40">
        <w:rPr>
          <w:sz w:val="28"/>
          <w:szCs w:val="28"/>
        </w:rPr>
        <w:t>универсальных</w:t>
      </w:r>
      <w:proofErr w:type="spellEnd"/>
      <w:r w:rsidR="00F03AA5" w:rsidRPr="009C3A40">
        <w:rPr>
          <w:sz w:val="28"/>
          <w:szCs w:val="28"/>
        </w:rPr>
        <w:t xml:space="preserve">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сформированностиследующих</w:t>
      </w:r>
      <w:proofErr w:type="spellEnd"/>
      <w:r w:rsidRPr="009C3A40">
        <w:rPr>
          <w:sz w:val="28"/>
          <w:szCs w:val="28"/>
        </w:rPr>
        <w:t xml:space="preserve"> УУД.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целеполагание,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</w:t>
      </w:r>
      <w:r w:rsidR="008E3710">
        <w:rPr>
          <w:sz w:val="28"/>
          <w:szCs w:val="28"/>
        </w:rPr>
        <w:t xml:space="preserve">рирование знаний; </w:t>
      </w:r>
      <w:r w:rsidRPr="009C3A40">
        <w:rPr>
          <w:sz w:val="28"/>
          <w:szCs w:val="28"/>
        </w:rPr>
        <w:t xml:space="preserve">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</w:t>
      </w:r>
      <w:r w:rsidR="008E3710">
        <w:rPr>
          <w:sz w:val="28"/>
          <w:szCs w:val="28"/>
        </w:rPr>
        <w:t xml:space="preserve">и чтения, </w:t>
      </w:r>
      <w:r w:rsidRPr="009C3A40">
        <w:rPr>
          <w:sz w:val="28"/>
          <w:szCs w:val="28"/>
        </w:rPr>
        <w:t>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>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9C3A40" w:rsidRDefault="00BD3D15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45 минут. </w:t>
      </w:r>
    </w:p>
    <w:p w:rsidR="00F774BB" w:rsidRPr="009C3A40" w:rsidRDefault="00F774BB" w:rsidP="009C3A40">
      <w:pPr>
        <w:pStyle w:val="60"/>
        <w:widowControl w:val="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651348" w:rsidRPr="009C3A40" w:rsidRDefault="008E3710" w:rsidP="009C3A40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</w:t>
      </w:r>
      <w:r w:rsidR="00651348" w:rsidRPr="009C3A40">
        <w:rPr>
          <w:b/>
          <w:sz w:val="28"/>
          <w:szCs w:val="28"/>
        </w:rPr>
        <w:t xml:space="preserve"> </w:t>
      </w:r>
      <w:r w:rsidR="00CB39FC">
        <w:rPr>
          <w:b/>
          <w:sz w:val="28"/>
          <w:szCs w:val="28"/>
        </w:rPr>
        <w:t>6</w:t>
      </w:r>
      <w:r w:rsidR="00651348" w:rsidRPr="009C3A40">
        <w:rPr>
          <w:b/>
          <w:sz w:val="28"/>
          <w:szCs w:val="28"/>
        </w:rPr>
        <w:t xml:space="preserve"> </w:t>
      </w:r>
      <w:r w:rsidR="009C3A40" w:rsidRPr="009C3A40">
        <w:rPr>
          <w:b/>
          <w:sz w:val="28"/>
          <w:szCs w:val="28"/>
        </w:rPr>
        <w:t>КЛАСС</w:t>
      </w:r>
    </w:p>
    <w:p w:rsidR="00651348" w:rsidRDefault="00651348" w:rsidP="00F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Всероссийская проверочна</w:t>
      </w:r>
      <w:r w:rsidR="008E3710">
        <w:rPr>
          <w:rFonts w:ascii="Times New Roman" w:hAnsi="Times New Roman" w:cs="Times New Roman"/>
          <w:sz w:val="28"/>
          <w:szCs w:val="28"/>
        </w:rPr>
        <w:t>я работа (ВПР) по биологии</w:t>
      </w:r>
      <w:r w:rsidR="00CB39FC">
        <w:rPr>
          <w:rFonts w:ascii="Times New Roman" w:hAnsi="Times New Roman" w:cs="Times New Roman"/>
          <w:sz w:val="28"/>
          <w:szCs w:val="28"/>
        </w:rPr>
        <w:t xml:space="preserve"> </w:t>
      </w:r>
      <w:r w:rsidR="00071272" w:rsidRPr="009C3A40">
        <w:rPr>
          <w:rFonts w:ascii="Times New Roman" w:hAnsi="Times New Roman" w:cs="Times New Roman"/>
          <w:sz w:val="28"/>
          <w:szCs w:val="28"/>
        </w:rPr>
        <w:t>для</w:t>
      </w:r>
      <w:r w:rsidR="00CB39FC">
        <w:rPr>
          <w:rFonts w:ascii="Times New Roman" w:hAnsi="Times New Roman" w:cs="Times New Roman"/>
          <w:sz w:val="28"/>
          <w:szCs w:val="28"/>
        </w:rPr>
        <w:t xml:space="preserve"> 6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CA47BD" w:rsidRDefault="00CA47BD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84E">
        <w:rPr>
          <w:color w:val="000000"/>
          <w:sz w:val="28"/>
          <w:szCs w:val="28"/>
        </w:rPr>
        <w:t xml:space="preserve">Вариант ВПР по биологии для </w:t>
      </w:r>
      <w:r w:rsidR="00CB39FC">
        <w:rPr>
          <w:color w:val="000000"/>
          <w:sz w:val="28"/>
          <w:szCs w:val="28"/>
        </w:rPr>
        <w:t>6</w:t>
      </w:r>
      <w:r w:rsidRPr="009E784E">
        <w:rPr>
          <w:color w:val="000000"/>
          <w:sz w:val="28"/>
          <w:szCs w:val="28"/>
        </w:rPr>
        <w:t xml:space="preserve"> класса состоит из </w:t>
      </w:r>
      <w:r w:rsidR="00CB39FC">
        <w:rPr>
          <w:color w:val="000000"/>
          <w:sz w:val="28"/>
          <w:szCs w:val="28"/>
        </w:rPr>
        <w:t>10</w:t>
      </w:r>
      <w:r w:rsidRPr="009E784E">
        <w:rPr>
          <w:color w:val="000000"/>
          <w:sz w:val="28"/>
          <w:szCs w:val="28"/>
        </w:rPr>
        <w:t xml:space="preserve"> заданий, которые различаются по содержанию и проверяемым требованиям. </w:t>
      </w:r>
    </w:p>
    <w:p w:rsidR="009B07C1" w:rsidRDefault="009B07C1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Задания 1.1, 1.2 </w:t>
      </w:r>
      <w:r w:rsidRPr="009B07C1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  <w:r>
        <w:rPr>
          <w:color w:val="000000"/>
          <w:sz w:val="28"/>
          <w:szCs w:val="28"/>
        </w:rPr>
        <w:t>.</w:t>
      </w:r>
    </w:p>
    <w:p w:rsidR="009B07C1" w:rsidRDefault="009B07C1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2.1-2.4 - </w:t>
      </w:r>
      <w:r w:rsidRPr="009B07C1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9B07C1" w:rsidRDefault="009B07C1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3 - Смысловое чтение; </w:t>
      </w:r>
      <w:r w:rsidRPr="009B07C1">
        <w:rPr>
          <w:color w:val="000000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9B07C1" w:rsidRDefault="009B07C1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4.1-4.3 - </w:t>
      </w:r>
      <w:r w:rsidRPr="009B07C1">
        <w:rPr>
          <w:color w:val="000000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9B07C1">
        <w:rPr>
          <w:color w:val="000000"/>
          <w:sz w:val="28"/>
          <w:szCs w:val="28"/>
        </w:rPr>
        <w:t>логическое рассуждение</w:t>
      </w:r>
      <w:proofErr w:type="gramEnd"/>
      <w:r w:rsidRPr="009B07C1">
        <w:rPr>
          <w:color w:val="000000"/>
          <w:sz w:val="28"/>
          <w:szCs w:val="28"/>
        </w:rPr>
        <w:t>, умозаключение (индуктивное, дедуктивное</w:t>
      </w:r>
      <w:r>
        <w:rPr>
          <w:color w:val="000000"/>
          <w:sz w:val="28"/>
          <w:szCs w:val="28"/>
        </w:rPr>
        <w:t xml:space="preserve"> и по аналогии) и делать выводы </w:t>
      </w:r>
      <w:r w:rsidRPr="009B07C1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</w:r>
    </w:p>
    <w:p w:rsidR="009B07C1" w:rsidRDefault="009B07C1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5.1-5.3, 6, 7.1-7.2, 10.1-10.3  - </w:t>
      </w:r>
      <w:r w:rsidRPr="009B07C1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9B07C1" w:rsidRDefault="009B07C1" w:rsidP="00F725C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8.1-8.3, 9.1-9.2 - </w:t>
      </w:r>
      <w:r w:rsidRPr="009B07C1">
        <w:rPr>
          <w:color w:val="000000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9B07C1">
        <w:rPr>
          <w:color w:val="000000"/>
          <w:sz w:val="28"/>
          <w:szCs w:val="28"/>
        </w:rPr>
        <w:t>логическое рассуждение</w:t>
      </w:r>
      <w:proofErr w:type="gramEnd"/>
      <w:r w:rsidRPr="009B07C1">
        <w:rPr>
          <w:color w:val="000000"/>
          <w:sz w:val="28"/>
          <w:szCs w:val="28"/>
        </w:rPr>
        <w:t>, умозаключение (индуктивное, дедуктивное</w:t>
      </w:r>
      <w:r>
        <w:rPr>
          <w:color w:val="000000"/>
          <w:sz w:val="28"/>
          <w:szCs w:val="28"/>
        </w:rPr>
        <w:t xml:space="preserve"> и по аналогии) и делать выводы. </w:t>
      </w:r>
      <w:r w:rsidRPr="009B07C1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9C3A40" w:rsidRDefault="00651348" w:rsidP="00F72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Помимо предметных умений, все задания предполага</w:t>
      </w:r>
      <w:r w:rsidR="001C33B6" w:rsidRPr="009C3A40">
        <w:rPr>
          <w:rFonts w:ascii="Times New Roman" w:hAnsi="Times New Roman" w:cs="Times New Roman"/>
          <w:sz w:val="28"/>
          <w:szCs w:val="28"/>
        </w:rPr>
        <w:t>ли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</w:t>
      </w:r>
      <w:r w:rsidR="000D369C">
        <w:rPr>
          <w:rFonts w:ascii="Times New Roman" w:hAnsi="Times New Roman" w:cs="Times New Roman"/>
          <w:sz w:val="28"/>
          <w:szCs w:val="28"/>
        </w:rPr>
        <w:t>скую операцию установления родо</w:t>
      </w:r>
      <w:r w:rsidRPr="009C3A40">
        <w:rPr>
          <w:rFonts w:ascii="Times New Roman" w:hAnsi="Times New Roman" w:cs="Times New Roman"/>
          <w:sz w:val="28"/>
          <w:szCs w:val="28"/>
        </w:rPr>
        <w:t>видовых отношений; осуществлять сравнение, классификацию; преобразовывать информацию, используя графические символы).</w:t>
      </w:r>
    </w:p>
    <w:p w:rsidR="00573C89" w:rsidRPr="009C3A40" w:rsidRDefault="00573C89" w:rsidP="009C3A40">
      <w:pPr>
        <w:pStyle w:val="af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>Результаты ВПР</w:t>
      </w:r>
      <w:r w:rsidR="00F32D6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биологии</w:t>
      </w: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9C3A40" w:rsidRDefault="00F32D6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 всероссийской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рочной работе по биологии 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9B07C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B07C1">
        <w:rPr>
          <w:rFonts w:ascii="Times New Roman" w:hAnsi="Times New Roman" w:cs="Times New Roman"/>
          <w:bCs/>
          <w:color w:val="000000"/>
          <w:sz w:val="28"/>
          <w:szCs w:val="28"/>
        </w:rPr>
        <w:t>40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пятиклассника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C19DA" w:rsidRPr="009C3A40" w:rsidRDefault="00F32D6E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Статистика </w:t>
      </w:r>
      <w:r w:rsidR="00EC19DA"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9C3A40" w:rsidRDefault="00F32D6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2 </w:t>
      </w:r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представлены данные </w:t>
      </w:r>
      <w:proofErr w:type="gramStart"/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 количес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тве участников</w:t>
      </w:r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распределением по группам в зависимости от количества</w:t>
      </w:r>
      <w:proofErr w:type="gramEnd"/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набранных баллов. Каждому диапазону баллов соответствует оценка, выставляемая за проверочную работу в целом.</w:t>
      </w:r>
    </w:p>
    <w:p w:rsidR="009C3A40" w:rsidRDefault="009C3A4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E20" w:rsidRDefault="00CC2E2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9D5C28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3376"/>
        <w:gridCol w:w="2027"/>
        <w:gridCol w:w="455"/>
        <w:gridCol w:w="1204"/>
        <w:gridCol w:w="1417"/>
        <w:gridCol w:w="1276"/>
      </w:tblGrid>
      <w:tr w:rsidR="009B07C1" w:rsidTr="003D492C">
        <w:trPr>
          <w:trHeight w:hRule="exact" w:val="603"/>
        </w:trPr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4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9B07C1" w:rsidTr="003D492C">
        <w:trPr>
          <w:trHeight w:hRule="exact" w:val="438"/>
        </w:trPr>
        <w:tc>
          <w:tcPr>
            <w:tcW w:w="35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B07C1" w:rsidTr="003D492C">
        <w:trPr>
          <w:trHeight w:hRule="exact" w:val="1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B07C1" w:rsidTr="003D492C">
        <w:trPr>
          <w:trHeight w:hRule="exact" w:val="329"/>
        </w:trPr>
        <w:tc>
          <w:tcPr>
            <w:tcW w:w="3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B07C1" w:rsidRPr="003D492C" w:rsidRDefault="003D492C" w:rsidP="003D492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="009B07C1"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2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1297055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6.8</w:t>
            </w: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36.2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44.7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</w:t>
            </w:r>
          </w:p>
        </w:tc>
      </w:tr>
      <w:tr w:rsidR="009B07C1" w:rsidTr="003D492C">
        <w:trPr>
          <w:trHeight w:hRule="exact" w:val="30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Ненецкий авт. округ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37.3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7C1" w:rsidRPr="003D492C" w:rsidRDefault="009B07C1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8.4</w:t>
            </w:r>
          </w:p>
        </w:tc>
      </w:tr>
    </w:tbl>
    <w:p w:rsidR="009B07C1" w:rsidRPr="009C3A40" w:rsidRDefault="009B07C1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3D492C" w:rsidTr="003D492C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3D49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3D492C" w:rsidTr="003D492C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D492C" w:rsidRPr="003D492C" w:rsidRDefault="003D492C" w:rsidP="003D49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2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858FE42" wp14:editId="191EF9B4">
                  <wp:extent cx="6705600" cy="2438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27E" w:rsidRPr="009C3A40" w:rsidRDefault="002D727E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8DB" w:rsidRPr="009C3A40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около </w:t>
      </w:r>
      <w:r w:rsidR="00156F63">
        <w:rPr>
          <w:rFonts w:ascii="Times New Roman" w:hAnsi="Times New Roman" w:cs="Times New Roman"/>
          <w:sz w:val="28"/>
          <w:szCs w:val="28"/>
        </w:rPr>
        <w:t>8</w:t>
      </w:r>
      <w:r w:rsidR="003D492C">
        <w:rPr>
          <w:rFonts w:ascii="Times New Roman" w:hAnsi="Times New Roman" w:cs="Times New Roman"/>
          <w:sz w:val="28"/>
          <w:szCs w:val="28"/>
        </w:rPr>
        <w:t>8</w:t>
      </w:r>
      <w:r w:rsidR="00156F63">
        <w:rPr>
          <w:rFonts w:ascii="Times New Roman" w:hAnsi="Times New Roman" w:cs="Times New Roman"/>
          <w:sz w:val="28"/>
          <w:szCs w:val="28"/>
        </w:rPr>
        <w:t>,</w:t>
      </w:r>
      <w:r w:rsidR="003D492C">
        <w:rPr>
          <w:rFonts w:ascii="Times New Roman" w:hAnsi="Times New Roman" w:cs="Times New Roman"/>
          <w:sz w:val="28"/>
          <w:szCs w:val="28"/>
        </w:rPr>
        <w:t xml:space="preserve">64 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3D492C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>участников ВПР</w:t>
      </w:r>
      <w:r w:rsidR="00156F63">
        <w:rPr>
          <w:rFonts w:ascii="Times New Roman" w:hAnsi="Times New Roman" w:cs="Times New Roman"/>
          <w:sz w:val="28"/>
          <w:szCs w:val="28"/>
        </w:rPr>
        <w:t xml:space="preserve"> в НАО </w:t>
      </w:r>
      <w:r w:rsidRPr="009C3A40">
        <w:rPr>
          <w:rFonts w:ascii="Times New Roman" w:hAnsi="Times New Roman" w:cs="Times New Roman"/>
          <w:sz w:val="28"/>
          <w:szCs w:val="28"/>
        </w:rPr>
        <w:t xml:space="preserve">справились с проверочной работой, а </w:t>
      </w:r>
      <w:r w:rsidR="003D492C">
        <w:rPr>
          <w:rFonts w:ascii="Times New Roman" w:hAnsi="Times New Roman" w:cs="Times New Roman"/>
          <w:sz w:val="28"/>
          <w:szCs w:val="28"/>
        </w:rPr>
        <w:t>45,68</w:t>
      </w:r>
      <w:r w:rsidR="00156F63"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% показал</w:t>
      </w:r>
      <w:r w:rsidR="00156F63">
        <w:rPr>
          <w:rFonts w:ascii="Times New Roman" w:hAnsi="Times New Roman" w:cs="Times New Roman"/>
          <w:sz w:val="28"/>
          <w:szCs w:val="28"/>
        </w:rPr>
        <w:t xml:space="preserve">и хорошие и отличные результаты, </w:t>
      </w:r>
      <w:r w:rsidR="003D492C">
        <w:rPr>
          <w:rFonts w:ascii="Times New Roman" w:hAnsi="Times New Roman" w:cs="Times New Roman"/>
          <w:sz w:val="28"/>
          <w:szCs w:val="28"/>
        </w:rPr>
        <w:t xml:space="preserve">11,36 </w:t>
      </w:r>
      <w:r w:rsidR="00156F63">
        <w:rPr>
          <w:rFonts w:ascii="Times New Roman" w:hAnsi="Times New Roman" w:cs="Times New Roman"/>
          <w:sz w:val="28"/>
          <w:szCs w:val="28"/>
        </w:rPr>
        <w:t xml:space="preserve"> % не справились с выполнением работы.</w:t>
      </w:r>
    </w:p>
    <w:p w:rsidR="00286A13" w:rsidRPr="009C3A40" w:rsidRDefault="00286A13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="00156F63">
        <w:rPr>
          <w:rFonts w:ascii="Times New Roman" w:hAnsi="Times New Roman" w:cs="Times New Roman"/>
          <w:sz w:val="28"/>
          <w:szCs w:val="28"/>
        </w:rPr>
        <w:t xml:space="preserve"> проблемных зон (типичных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ошибок);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муниципальных методических объединений в районах для выработки стратегии исправления основных ошибок, допущенных учащимися при выполнении заданий ВПР;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156F63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BF4757" w:rsidRPr="009C3A40">
        <w:rPr>
          <w:rFonts w:ascii="Times New Roman" w:hAnsi="Times New Roman" w:cs="Times New Roman"/>
          <w:sz w:val="28"/>
          <w:szCs w:val="28"/>
        </w:rPr>
        <w:t xml:space="preserve"> 3 приведена информация по оценкам каждой образовательной  организации.</w:t>
      </w:r>
    </w:p>
    <w:p w:rsidR="00865F7D" w:rsidRDefault="00865F7D" w:rsidP="00865F7D">
      <w:pPr>
        <w:pStyle w:val="af"/>
        <w:spacing w:line="24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865F7D" w:rsidRDefault="00865F7D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950"/>
        <w:gridCol w:w="1134"/>
        <w:gridCol w:w="1417"/>
        <w:gridCol w:w="1418"/>
        <w:gridCol w:w="314"/>
      </w:tblGrid>
      <w:tr w:rsidR="003D492C" w:rsidTr="00F725CC">
        <w:trPr>
          <w:trHeight w:hRule="exact" w:val="22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492C" w:rsidTr="00F725CC">
        <w:trPr>
          <w:trHeight w:hRule="exact" w:val="624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4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492C" w:rsidTr="00F725CC">
        <w:trPr>
          <w:trHeight w:hRule="exact" w:val="454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8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3D492C" w:rsidTr="00F725CC">
        <w:trPr>
          <w:trHeight w:hRule="exact" w:val="34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1297055</w:t>
            </w:r>
          </w:p>
        </w:tc>
        <w:tc>
          <w:tcPr>
            <w:tcW w:w="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315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Ненецкий авт. округ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3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(sch833006) ГБОУ НАО "СШ п. Искателей"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(sch833023)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Амдерма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(sch833010) ГБОУ НАО "ОШ д.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Андег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(sch833018) 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Великовисочное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(sch833022) 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Индига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(1Н/П)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(sch836004)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Каратайка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(sch836002) ГБОУ НАО "ОШ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Коткино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(sch833008) ГБОУ НАО "СШ п. Красное"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(sch836005)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Нельмин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-Нос"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(sch833009) 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(sch833015) ГБОУ НАО "СШ с. Нижняя Пеша"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(sch833019) 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Оксино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(sch833017) ГБОУ НАО "СШ с. Ома"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(sch833020) 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Тельвиска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86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(sch836001)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-Кара"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(sch833021) 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Харута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(sch833016) ГБОУ НАО "СШ п. Хорей-Вер"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(sch833024) 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Шойна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290"/>
        </w:trPr>
        <w:tc>
          <w:tcPr>
            <w:tcW w:w="3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(sch833001) ГБОУ НАО "СШ № 1"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(sch833002) ГБОУ НАО "СШ № 2"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(sch833003) ГБОУ НАО "СШ № 3"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(sch833004) ГБОУ НАО "СШ № 4"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(sch833005) ГБОУ НАО "СШ № 5"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548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(sch833007) ГБОУ НАО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Ненецкая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СШ им. А.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Пырерки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92C" w:rsidTr="00F725CC">
        <w:trPr>
          <w:trHeight w:hRule="exact" w:val="426"/>
        </w:trPr>
        <w:tc>
          <w:tcPr>
            <w:tcW w:w="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92C" w:rsidRDefault="003D492C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2ED4" w:rsidRDefault="001C2ED4" w:rsidP="00865F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0943" w:rsidRPr="009C3A40" w:rsidRDefault="009A094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F725CC" w:rsidRDefault="007230E0" w:rsidP="00F725C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CC">
        <w:rPr>
          <w:rFonts w:ascii="Times New Roman" w:hAnsi="Times New Roman" w:cs="Times New Roman"/>
          <w:bCs/>
          <w:sz w:val="28"/>
          <w:szCs w:val="28"/>
        </w:rPr>
        <w:t>Из</w:t>
      </w:r>
      <w:r w:rsidR="00BF4757" w:rsidRPr="00F725CC">
        <w:rPr>
          <w:rFonts w:ascii="Times New Roman" w:hAnsi="Times New Roman" w:cs="Times New Roman"/>
          <w:bCs/>
          <w:sz w:val="28"/>
          <w:szCs w:val="28"/>
        </w:rPr>
        <w:t xml:space="preserve"> таблицы</w:t>
      </w:r>
      <w:r w:rsidRPr="00F725CC">
        <w:rPr>
          <w:rFonts w:ascii="Times New Roman" w:hAnsi="Times New Roman" w:cs="Times New Roman"/>
          <w:bCs/>
          <w:sz w:val="28"/>
          <w:szCs w:val="28"/>
        </w:rPr>
        <w:t xml:space="preserve"> видно</w:t>
      </w:r>
      <w:r w:rsidR="00BF4757" w:rsidRPr="00F725CC">
        <w:rPr>
          <w:rFonts w:ascii="Times New Roman" w:hAnsi="Times New Roman" w:cs="Times New Roman"/>
          <w:bCs/>
          <w:sz w:val="28"/>
          <w:szCs w:val="28"/>
        </w:rPr>
        <w:t>,</w:t>
      </w:r>
      <w:r w:rsidRPr="00F725CC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BF4757" w:rsidRPr="00F725CC">
        <w:rPr>
          <w:rFonts w:ascii="Times New Roman" w:hAnsi="Times New Roman" w:cs="Times New Roman"/>
          <w:bCs/>
          <w:sz w:val="28"/>
          <w:szCs w:val="28"/>
        </w:rPr>
        <w:t xml:space="preserve">  100 %  успешность  у обуч</w:t>
      </w:r>
      <w:r w:rsidR="008E08C2" w:rsidRPr="00F725CC">
        <w:rPr>
          <w:rFonts w:ascii="Times New Roman" w:hAnsi="Times New Roman" w:cs="Times New Roman"/>
          <w:bCs/>
          <w:sz w:val="28"/>
          <w:szCs w:val="28"/>
        </w:rPr>
        <w:t>ающихся  из</w:t>
      </w:r>
      <w:r w:rsidR="006A5F34" w:rsidRPr="00F7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757" w:rsidRPr="00F725CC">
        <w:rPr>
          <w:rFonts w:ascii="Times New Roman" w:hAnsi="Times New Roman" w:cs="Times New Roman"/>
          <w:bCs/>
          <w:sz w:val="28"/>
          <w:szCs w:val="28"/>
        </w:rPr>
        <w:t xml:space="preserve">ГБОУ НАО «ОШ д. </w:t>
      </w:r>
      <w:proofErr w:type="spellStart"/>
      <w:r w:rsidR="00BF4757" w:rsidRPr="00F725CC">
        <w:rPr>
          <w:rFonts w:ascii="Times New Roman" w:hAnsi="Times New Roman" w:cs="Times New Roman"/>
          <w:bCs/>
          <w:sz w:val="28"/>
          <w:szCs w:val="28"/>
        </w:rPr>
        <w:t>Андег</w:t>
      </w:r>
      <w:proofErr w:type="spellEnd"/>
      <w:r w:rsidR="00BF4757" w:rsidRPr="00F725CC">
        <w:rPr>
          <w:rFonts w:ascii="Times New Roman" w:hAnsi="Times New Roman" w:cs="Times New Roman"/>
          <w:bCs/>
          <w:sz w:val="28"/>
          <w:szCs w:val="28"/>
        </w:rPr>
        <w:t>», ГБОУ НА</w:t>
      </w:r>
      <w:r w:rsidR="006A5F34" w:rsidRPr="00F725CC">
        <w:rPr>
          <w:rFonts w:ascii="Times New Roman" w:hAnsi="Times New Roman" w:cs="Times New Roman"/>
          <w:bCs/>
          <w:sz w:val="28"/>
          <w:szCs w:val="28"/>
        </w:rPr>
        <w:t xml:space="preserve">О «СШ с. </w:t>
      </w:r>
      <w:proofErr w:type="spellStart"/>
      <w:r w:rsidR="006A5F34" w:rsidRPr="00F725CC">
        <w:rPr>
          <w:rFonts w:ascii="Times New Roman" w:hAnsi="Times New Roman" w:cs="Times New Roman"/>
          <w:bCs/>
          <w:sz w:val="28"/>
          <w:szCs w:val="28"/>
        </w:rPr>
        <w:t>Несь</w:t>
      </w:r>
      <w:proofErr w:type="spellEnd"/>
      <w:r w:rsidR="006A5F34" w:rsidRPr="00F725CC">
        <w:rPr>
          <w:rFonts w:ascii="Times New Roman" w:hAnsi="Times New Roman" w:cs="Times New Roman"/>
          <w:bCs/>
          <w:sz w:val="28"/>
          <w:szCs w:val="28"/>
        </w:rPr>
        <w:t>», ГБОУ НАО «О</w:t>
      </w:r>
      <w:r w:rsidR="00BF4757" w:rsidRPr="00F725CC">
        <w:rPr>
          <w:rFonts w:ascii="Times New Roman" w:hAnsi="Times New Roman" w:cs="Times New Roman"/>
          <w:bCs/>
          <w:sz w:val="28"/>
          <w:szCs w:val="28"/>
        </w:rPr>
        <w:t xml:space="preserve">Ш </w:t>
      </w:r>
      <w:proofErr w:type="spellStart"/>
      <w:r w:rsidR="00BF4757" w:rsidRPr="00F725CC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BF4757" w:rsidRPr="00F725CC">
        <w:rPr>
          <w:rFonts w:ascii="Times New Roman" w:hAnsi="Times New Roman" w:cs="Times New Roman"/>
          <w:bCs/>
          <w:sz w:val="28"/>
          <w:szCs w:val="28"/>
        </w:rPr>
        <w:t>.</w:t>
      </w:r>
      <w:r w:rsidR="006A5F34" w:rsidRPr="00F725C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6A5F34" w:rsidRPr="00F725CC">
        <w:rPr>
          <w:rFonts w:ascii="Times New Roman" w:hAnsi="Times New Roman" w:cs="Times New Roman"/>
          <w:bCs/>
          <w:sz w:val="28"/>
          <w:szCs w:val="28"/>
        </w:rPr>
        <w:t>откино</w:t>
      </w:r>
      <w:proofErr w:type="spellEnd"/>
      <w:r w:rsidR="008E08C2" w:rsidRPr="00F725C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F4757" w:rsidRPr="00F725CC">
        <w:rPr>
          <w:rFonts w:ascii="Times New Roman" w:hAnsi="Times New Roman" w:cs="Times New Roman"/>
          <w:bCs/>
          <w:sz w:val="28"/>
          <w:szCs w:val="28"/>
        </w:rPr>
        <w:t xml:space="preserve"> ГБОУ  НАО «ОШ п. </w:t>
      </w:r>
      <w:proofErr w:type="spellStart"/>
      <w:r w:rsidR="00BF4757" w:rsidRPr="00F725CC">
        <w:rPr>
          <w:rFonts w:ascii="Times New Roman" w:hAnsi="Times New Roman" w:cs="Times New Roman"/>
          <w:bCs/>
          <w:sz w:val="28"/>
          <w:szCs w:val="28"/>
        </w:rPr>
        <w:t>Ам</w:t>
      </w:r>
      <w:r w:rsidR="008E08C2" w:rsidRPr="00F725CC">
        <w:rPr>
          <w:rFonts w:ascii="Times New Roman" w:hAnsi="Times New Roman" w:cs="Times New Roman"/>
          <w:bCs/>
          <w:sz w:val="28"/>
          <w:szCs w:val="28"/>
        </w:rPr>
        <w:t>дерма</w:t>
      </w:r>
      <w:proofErr w:type="spellEnd"/>
      <w:r w:rsidR="008E08C2" w:rsidRPr="00F725CC">
        <w:rPr>
          <w:rFonts w:ascii="Times New Roman" w:hAnsi="Times New Roman" w:cs="Times New Roman"/>
          <w:bCs/>
          <w:sz w:val="28"/>
          <w:szCs w:val="28"/>
        </w:rPr>
        <w:t>».</w:t>
      </w:r>
      <w:r w:rsidR="006A5F34" w:rsidRPr="00F725CC">
        <w:rPr>
          <w:rFonts w:ascii="Times New Roman" w:hAnsi="Times New Roman" w:cs="Times New Roman"/>
          <w:bCs/>
          <w:sz w:val="28"/>
          <w:szCs w:val="28"/>
        </w:rPr>
        <w:t xml:space="preserve"> », ГБОУ НАО «СШ с. Нижняя </w:t>
      </w:r>
      <w:proofErr w:type="spellStart"/>
      <w:r w:rsidR="006A5F34" w:rsidRPr="00F725CC">
        <w:rPr>
          <w:rFonts w:ascii="Times New Roman" w:hAnsi="Times New Roman" w:cs="Times New Roman"/>
          <w:bCs/>
          <w:sz w:val="28"/>
          <w:szCs w:val="28"/>
        </w:rPr>
        <w:t>Пёша</w:t>
      </w:r>
      <w:proofErr w:type="spellEnd"/>
      <w:r w:rsidR="00F725CC">
        <w:rPr>
          <w:rFonts w:ascii="Times New Roman" w:hAnsi="Times New Roman" w:cs="Times New Roman"/>
          <w:bCs/>
          <w:sz w:val="28"/>
          <w:szCs w:val="28"/>
        </w:rPr>
        <w:t xml:space="preserve">», », ГБОУ НАО «СШ с. </w:t>
      </w:r>
      <w:proofErr w:type="spellStart"/>
      <w:r w:rsidR="00F725CC">
        <w:rPr>
          <w:rFonts w:ascii="Times New Roman" w:hAnsi="Times New Roman" w:cs="Times New Roman"/>
          <w:bCs/>
          <w:sz w:val="28"/>
          <w:szCs w:val="28"/>
        </w:rPr>
        <w:t>Оксино</w:t>
      </w:r>
      <w:proofErr w:type="spellEnd"/>
      <w:r w:rsidR="00F725CC">
        <w:rPr>
          <w:rFonts w:ascii="Times New Roman" w:hAnsi="Times New Roman" w:cs="Times New Roman"/>
          <w:bCs/>
          <w:sz w:val="28"/>
          <w:szCs w:val="28"/>
        </w:rPr>
        <w:t>»</w:t>
      </w:r>
      <w:r w:rsidR="006A5F34" w:rsidRPr="00F725CC">
        <w:rPr>
          <w:rFonts w:ascii="Times New Roman" w:hAnsi="Times New Roman" w:cs="Times New Roman"/>
          <w:bCs/>
          <w:sz w:val="28"/>
          <w:szCs w:val="28"/>
        </w:rPr>
        <w:t xml:space="preserve">, ГБОУ НАО «СШ с. </w:t>
      </w:r>
      <w:proofErr w:type="spellStart"/>
      <w:r w:rsidR="006A5F34" w:rsidRPr="00F725CC">
        <w:rPr>
          <w:rFonts w:ascii="Times New Roman" w:hAnsi="Times New Roman" w:cs="Times New Roman"/>
          <w:bCs/>
          <w:sz w:val="28"/>
          <w:szCs w:val="28"/>
        </w:rPr>
        <w:t>Харута</w:t>
      </w:r>
      <w:proofErr w:type="spellEnd"/>
      <w:r w:rsidR="006A5F34" w:rsidRPr="00F725CC">
        <w:rPr>
          <w:rFonts w:ascii="Times New Roman" w:hAnsi="Times New Roman" w:cs="Times New Roman"/>
          <w:bCs/>
          <w:sz w:val="28"/>
          <w:szCs w:val="28"/>
        </w:rPr>
        <w:t xml:space="preserve">», », ГБОУ НАО «ОШ с. </w:t>
      </w:r>
      <w:proofErr w:type="spellStart"/>
      <w:r w:rsidR="006A5F34" w:rsidRPr="00F725CC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6A5F34" w:rsidRPr="00F725CC">
        <w:rPr>
          <w:rFonts w:ascii="Times New Roman" w:hAnsi="Times New Roman" w:cs="Times New Roman"/>
          <w:bCs/>
          <w:sz w:val="28"/>
          <w:szCs w:val="28"/>
        </w:rPr>
        <w:t>-Кара»,</w:t>
      </w:r>
    </w:p>
    <w:p w:rsidR="00BF4757" w:rsidRPr="00F725CC" w:rsidRDefault="00BF4757" w:rsidP="00F725C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Заполярного района самое высокое качество обучения  в ГБОУ НАО «ОШ д. </w:t>
      </w:r>
      <w:proofErr w:type="spellStart"/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Андег</w:t>
      </w:r>
      <w:proofErr w:type="spellEnd"/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(100 %), 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«О</w:t>
      </w:r>
      <w:r w:rsidR="008E08C2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 </w:t>
      </w:r>
      <w:proofErr w:type="spellStart"/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(100%), ГБОУ НАО «СШ с. 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Искателей </w:t>
      </w:r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59,1</w:t>
      </w:r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%). </w:t>
      </w:r>
    </w:p>
    <w:p w:rsidR="00BF4757" w:rsidRPr="00F725CC" w:rsidRDefault="00BF4757" w:rsidP="00F725C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города Нарьян-Мара  </w:t>
      </w:r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самое высокое каче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ство обучения в ГБОУ НАО "Ненецкая СШ им. А. П. </w:t>
      </w:r>
      <w:proofErr w:type="spellStart"/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(100%)</w:t>
      </w:r>
      <w:r w:rsidR="00865F7D" w:rsidRPr="00F725CC">
        <w:rPr>
          <w:rFonts w:ascii="Arial" w:hAnsi="Arial" w:cs="Arial"/>
          <w:color w:val="000000"/>
          <w:sz w:val="28"/>
          <w:szCs w:val="28"/>
        </w:rPr>
        <w:t xml:space="preserve">, 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«СШ № 4</w:t>
      </w:r>
      <w:r w:rsidR="00251A5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»  (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65,6</w:t>
      </w: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%)</w:t>
      </w:r>
      <w:r w:rsidR="006A5F34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НАО «СШ № 1»  (64,9%)</w:t>
      </w: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BF4757" w:rsidRPr="00F725CC" w:rsidRDefault="00BF4757" w:rsidP="00F725C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Хуже всех написали работу </w:t>
      </w:r>
      <w:proofErr w:type="gramStart"/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</w:t>
      </w:r>
      <w:proofErr w:type="gramEnd"/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</w:t>
      </w:r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ОУ НАО «СШ с. Ома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ГБОУ НАО «СШ п. </w:t>
      </w:r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Красное 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ГБОУ  НАО « </w:t>
      </w:r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п. </w:t>
      </w:r>
      <w:proofErr w:type="spellStart"/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Усть</w:t>
      </w:r>
      <w:proofErr w:type="spellEnd"/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-Кара</w:t>
      </w: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  в этих школах </w:t>
      </w:r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50% обучающихся не справились с работой</w:t>
      </w: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87D7A" w:rsidRPr="00F725CC" w:rsidRDefault="00BF4757" w:rsidP="00F725C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>й низкий результат в ГБОУ НАО «СШ №</w:t>
      </w:r>
      <w:r w:rsidR="00865F7D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r w:rsidR="00C72A0B" w:rsidRPr="00F72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F725CC" w:rsidRDefault="00F725CC" w:rsidP="00487D7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F725CC" w:rsidRDefault="00F725CC" w:rsidP="00487D7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  <w:sectPr w:rsidR="00F725CC" w:rsidSect="00F725CC">
          <w:pgSz w:w="11926" w:h="16867"/>
          <w:pgMar w:top="565" w:right="565" w:bottom="565" w:left="565" w:header="720" w:footer="720" w:gutter="0"/>
          <w:cols w:space="720"/>
          <w:noEndnote/>
          <w:docGrid w:linePitch="299"/>
        </w:sectPr>
      </w:pPr>
    </w:p>
    <w:p w:rsidR="000D296F" w:rsidRDefault="00487D7A" w:rsidP="00487D7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Таблица </w:t>
      </w:r>
      <w:r w:rsidR="00865F7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87D7A" w:rsidRDefault="00487D7A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46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"/>
        <w:gridCol w:w="168"/>
        <w:gridCol w:w="169"/>
        <w:gridCol w:w="2478"/>
        <w:gridCol w:w="305"/>
        <w:gridCol w:w="32"/>
        <w:gridCol w:w="247"/>
        <w:gridCol w:w="404"/>
        <w:gridCol w:w="35"/>
        <w:gridCol w:w="22"/>
        <w:gridCol w:w="284"/>
        <w:gridCol w:w="133"/>
        <w:gridCol w:w="243"/>
        <w:gridCol w:w="29"/>
        <w:gridCol w:w="20"/>
        <w:gridCol w:w="1"/>
        <w:gridCol w:w="283"/>
        <w:gridCol w:w="44"/>
        <w:gridCol w:w="113"/>
        <w:gridCol w:w="268"/>
        <w:gridCol w:w="25"/>
        <w:gridCol w:w="351"/>
        <w:gridCol w:w="49"/>
        <w:gridCol w:w="39"/>
        <w:gridCol w:w="245"/>
        <w:gridCol w:w="43"/>
        <w:gridCol w:w="74"/>
        <w:gridCol w:w="78"/>
        <w:gridCol w:w="230"/>
        <w:gridCol w:w="209"/>
        <w:gridCol w:w="167"/>
        <w:gridCol w:w="49"/>
        <w:gridCol w:w="77"/>
        <w:gridCol w:w="207"/>
        <w:gridCol w:w="43"/>
        <w:gridCol w:w="190"/>
        <w:gridCol w:w="50"/>
        <w:gridCol w:w="136"/>
        <w:gridCol w:w="6"/>
        <w:gridCol w:w="101"/>
        <w:gridCol w:w="63"/>
        <w:gridCol w:w="207"/>
        <w:gridCol w:w="54"/>
        <w:gridCol w:w="115"/>
        <w:gridCol w:w="12"/>
        <w:gridCol w:w="157"/>
        <w:gridCol w:w="38"/>
        <w:gridCol w:w="193"/>
        <w:gridCol w:w="39"/>
        <w:gridCol w:w="144"/>
        <w:gridCol w:w="11"/>
        <w:gridCol w:w="138"/>
        <w:gridCol w:w="57"/>
        <w:gridCol w:w="88"/>
        <w:gridCol w:w="82"/>
        <w:gridCol w:w="212"/>
        <w:gridCol w:w="7"/>
        <w:gridCol w:w="125"/>
        <w:gridCol w:w="33"/>
        <w:gridCol w:w="230"/>
        <w:gridCol w:w="44"/>
        <w:gridCol w:w="102"/>
        <w:gridCol w:w="16"/>
        <w:gridCol w:w="175"/>
        <w:gridCol w:w="52"/>
        <w:gridCol w:w="133"/>
        <w:gridCol w:w="65"/>
        <w:gridCol w:w="190"/>
        <w:gridCol w:w="94"/>
        <w:gridCol w:w="27"/>
        <w:gridCol w:w="268"/>
        <w:gridCol w:w="50"/>
        <w:gridCol w:w="59"/>
        <w:gridCol w:w="21"/>
        <w:gridCol w:w="213"/>
        <w:gridCol w:w="45"/>
        <w:gridCol w:w="97"/>
        <w:gridCol w:w="70"/>
        <w:gridCol w:w="284"/>
        <w:gridCol w:w="22"/>
        <w:gridCol w:w="119"/>
        <w:gridCol w:w="257"/>
        <w:gridCol w:w="27"/>
        <w:gridCol w:w="50"/>
        <w:gridCol w:w="233"/>
        <w:gridCol w:w="60"/>
        <w:gridCol w:w="7"/>
        <w:gridCol w:w="90"/>
        <w:gridCol w:w="269"/>
        <w:gridCol w:w="17"/>
        <w:gridCol w:w="70"/>
        <w:gridCol w:w="32"/>
        <w:gridCol w:w="274"/>
        <w:gridCol w:w="119"/>
        <w:gridCol w:w="57"/>
      </w:tblGrid>
      <w:tr w:rsidR="00865F7D" w:rsidTr="00417E2C">
        <w:trPr>
          <w:gridAfter w:val="2"/>
          <w:wAfter w:w="176" w:type="dxa"/>
          <w:trHeight w:hRule="exact" w:val="510"/>
        </w:trPr>
        <w:tc>
          <w:tcPr>
            <w:tcW w:w="32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AA4D2A" wp14:editId="5B5F33AD">
                  <wp:extent cx="219075" cy="3143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865F7D" w:rsidTr="00417E2C">
        <w:trPr>
          <w:gridAfter w:val="2"/>
          <w:wAfter w:w="176" w:type="dxa"/>
          <w:trHeight w:hRule="exact" w:val="283"/>
        </w:trPr>
        <w:tc>
          <w:tcPr>
            <w:tcW w:w="32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5F7D" w:rsidTr="00417E2C">
        <w:trPr>
          <w:gridAfter w:val="2"/>
          <w:wAfter w:w="176" w:type="dxa"/>
          <w:trHeight w:hRule="exact" w:val="57"/>
        </w:trPr>
        <w:tc>
          <w:tcPr>
            <w:tcW w:w="13293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5F7D" w:rsidTr="00417E2C">
        <w:trPr>
          <w:gridAfter w:val="2"/>
          <w:wAfter w:w="176" w:type="dxa"/>
          <w:trHeight w:hRule="exact" w:val="283"/>
        </w:trPr>
        <w:tc>
          <w:tcPr>
            <w:tcW w:w="3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865F7D" w:rsidTr="00417E2C">
        <w:trPr>
          <w:gridAfter w:val="2"/>
          <w:wAfter w:w="176" w:type="dxa"/>
          <w:trHeight w:hRule="exact" w:val="283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865F7D" w:rsidTr="00417E2C">
        <w:trPr>
          <w:gridAfter w:val="2"/>
          <w:wAfter w:w="176" w:type="dxa"/>
          <w:trHeight w:hRule="exact" w:val="283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Искателей"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Амдерма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д.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Андег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65F7D" w:rsidTr="00417E2C">
        <w:trPr>
          <w:gridAfter w:val="2"/>
          <w:wAfter w:w="176" w:type="dxa"/>
          <w:trHeight w:hRule="exact" w:val="450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Великовисочное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Индига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Каратайка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Коткино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Красное"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865F7D" w:rsidTr="00417E2C">
        <w:trPr>
          <w:gridAfter w:val="2"/>
          <w:wAfter w:w="176" w:type="dxa"/>
          <w:trHeight w:hRule="exact" w:val="450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Нельмин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-Нос"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865F7D" w:rsidTr="00417E2C">
        <w:trPr>
          <w:gridAfter w:val="2"/>
          <w:wAfter w:w="176" w:type="dxa"/>
          <w:trHeight w:hRule="exact" w:val="397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865F7D" w:rsidTr="00417E2C">
        <w:trPr>
          <w:gridAfter w:val="2"/>
          <w:wAfter w:w="176" w:type="dxa"/>
          <w:trHeight w:hRule="exact" w:val="450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Нижняя Пеша"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865F7D" w:rsidTr="00417E2C">
        <w:trPr>
          <w:gridAfter w:val="2"/>
          <w:wAfter w:w="176" w:type="dxa"/>
          <w:trHeight w:hRule="exact" w:val="55"/>
        </w:trPr>
        <w:tc>
          <w:tcPr>
            <w:tcW w:w="13293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Оксино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Ома"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Тельвиска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-Кара"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Харута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Хорей-Вер"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Шойна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17E2C" w:rsidTr="00417E2C">
        <w:trPr>
          <w:gridAfter w:val="1"/>
          <w:wAfter w:w="57" w:type="dxa"/>
          <w:trHeight w:hRule="exact" w:val="274"/>
        </w:trPr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1"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2"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ГБОУ НАО "СШ № 3"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4"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417E2C" w:rsidTr="00417E2C">
        <w:trPr>
          <w:trHeight w:hRule="exact" w:val="384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5"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417E2C" w:rsidTr="00417E2C">
        <w:trPr>
          <w:trHeight w:hRule="exact" w:val="435"/>
        </w:trPr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Ненецкая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СШ им. А.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Пырерки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F7D" w:rsidRDefault="00865F7D" w:rsidP="00865F7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865F7D" w:rsidRDefault="00865F7D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E2C" w:rsidRDefault="00417E2C" w:rsidP="00F725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5.</w:t>
      </w:r>
    </w:p>
    <w:p w:rsidR="00417E2C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32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34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2"/>
      </w:tblGrid>
      <w:tr w:rsidR="00417E2C" w:rsidTr="00417E2C">
        <w:trPr>
          <w:trHeight w:hRule="exact" w:val="282"/>
        </w:trPr>
        <w:tc>
          <w:tcPr>
            <w:tcW w:w="133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 группами учащихся</w:t>
            </w:r>
          </w:p>
        </w:tc>
      </w:tr>
      <w:tr w:rsidR="00417E2C" w:rsidTr="00417E2C">
        <w:trPr>
          <w:trHeight w:hRule="exact" w:val="285"/>
        </w:trPr>
        <w:tc>
          <w:tcPr>
            <w:tcW w:w="133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17E2C" w:rsidTr="00417E2C">
        <w:trPr>
          <w:gridAfter w:val="1"/>
          <w:wAfter w:w="32" w:type="dxa"/>
          <w:trHeight w:hRule="exact" w:val="510"/>
        </w:trPr>
        <w:tc>
          <w:tcPr>
            <w:tcW w:w="3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47FE61" wp14:editId="1DF68A95">
                  <wp:extent cx="219075" cy="3143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32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17E2C" w:rsidTr="00417E2C">
        <w:trPr>
          <w:gridAfter w:val="1"/>
          <w:wAfter w:w="32" w:type="dxa"/>
          <w:trHeight w:hRule="exact" w:val="57"/>
        </w:trPr>
        <w:tc>
          <w:tcPr>
            <w:tcW w:w="1329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3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417E2C" w:rsidTr="00417E2C">
        <w:trPr>
          <w:gridAfter w:val="1"/>
          <w:wAfter w:w="32" w:type="dxa"/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</w:tbl>
    <w:p w:rsidR="00417E2C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E2C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5CC" w:rsidRDefault="00F725CC" w:rsidP="00337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F725CC" w:rsidRDefault="00F725CC" w:rsidP="00337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F725CC" w:rsidSect="00F725CC">
          <w:pgSz w:w="16867" w:h="11926" w:orient="landscape"/>
          <w:pgMar w:top="565" w:right="565" w:bottom="565" w:left="565" w:header="720" w:footer="720" w:gutter="0"/>
          <w:cols w:space="720"/>
          <w:noEndnote/>
          <w:docGrid w:linePitch="299"/>
        </w:sectPr>
      </w:pPr>
    </w:p>
    <w:p w:rsidR="00417E2C" w:rsidRPr="00337CD8" w:rsidRDefault="000C7428" w:rsidP="00337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Как показывают данные, приведенные в таблице № 5, учащиеся  наиболее успешно справились с заданиями 1.1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(86%)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, 4.1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(78%)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, 6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(80%)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, 9.1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(92%), 9.2 (79%)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337CD8" w:rsidRPr="00337CD8" w:rsidRDefault="000C7428" w:rsidP="00337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Наименьший процент выполненных заданий  в заданиях 1,2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(45%)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; 2,3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(45%)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; 5,2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(23%)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; 7,2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>(36%)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;  м</w:t>
      </w:r>
      <w:r w:rsidR="00337CD8">
        <w:rPr>
          <w:rFonts w:ascii="Times New Roman" w:hAnsi="Times New Roman" w:cs="Times New Roman"/>
          <w:bCs/>
          <w:color w:val="000000"/>
          <w:sz w:val="28"/>
          <w:szCs w:val="28"/>
        </w:rPr>
        <w:t>инимальный процент выполнения (1</w:t>
      </w: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5%) в задании 8.3</w:t>
      </w:r>
      <w:r w:rsidR="00337CD8"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17E2C" w:rsidRPr="00337CD8" w:rsidRDefault="00337CD8" w:rsidP="00337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Например, какие дополнительные условия необходимы для правильного развития корней? Укажите не менее двух условий (вар 4) </w:t>
      </w:r>
      <w:proofErr w:type="gramStart"/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  <w:proofErr w:type="gramEnd"/>
      <w:r w:rsidRPr="00337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используя рисунки, решите, какое из условий опыта, проведённого Алексеем, является обязательным для развития плесени. Обоснуйте свой ответ (вар 3).</w:t>
      </w:r>
    </w:p>
    <w:p w:rsidR="00417E2C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E2C" w:rsidRPr="00F725CC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C">
        <w:rPr>
          <w:rFonts w:ascii="Times New Roman" w:hAnsi="Times New Roman" w:cs="Times New Roman"/>
          <w:sz w:val="24"/>
          <w:szCs w:val="24"/>
        </w:rPr>
        <w:t>Таблица 6.</w:t>
      </w:r>
    </w:p>
    <w:p w:rsidR="00417E2C" w:rsidRPr="00F725CC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6394"/>
        <w:gridCol w:w="940"/>
        <w:gridCol w:w="352"/>
        <w:gridCol w:w="352"/>
        <w:gridCol w:w="352"/>
        <w:gridCol w:w="452"/>
        <w:gridCol w:w="432"/>
        <w:gridCol w:w="50"/>
        <w:gridCol w:w="18"/>
      </w:tblGrid>
      <w:tr w:rsidR="00417E2C" w:rsidRPr="00F725CC" w:rsidTr="00E961DE">
        <w:trPr>
          <w:gridAfter w:val="6"/>
          <w:wAfter w:w="1656" w:type="dxa"/>
          <w:trHeight w:hRule="exact" w:val="282"/>
        </w:trPr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417E2C" w:rsidRPr="00F725CC" w:rsidTr="00E961DE">
        <w:trPr>
          <w:gridAfter w:val="6"/>
          <w:wAfter w:w="1656" w:type="dxa"/>
          <w:trHeight w:hRule="exact" w:val="58"/>
        </w:trPr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5CC" w:rsidRPr="00F725CC" w:rsidTr="00E961DE">
        <w:trPr>
          <w:gridAfter w:val="1"/>
          <w:wAfter w:w="18" w:type="dxa"/>
          <w:trHeight w:val="434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25CC" w:rsidRPr="00F725CC" w:rsidRDefault="00F725CC" w:rsidP="00F725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ООО выпускник научится / </w:t>
            </w:r>
          </w:p>
          <w:p w:rsidR="00F725CC" w:rsidRPr="00F725CC" w:rsidRDefault="00F725CC" w:rsidP="00F725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получит возможность научиться </w:t>
            </w: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F7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5CC" w:rsidRPr="00F725CC" w:rsidTr="00E961DE">
        <w:trPr>
          <w:gridAfter w:val="1"/>
          <w:wAfter w:w="18" w:type="dxa"/>
          <w:trHeight w:val="334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25CC" w:rsidRPr="00F725CC" w:rsidRDefault="00F725C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420"/>
        </w:trPr>
        <w:tc>
          <w:tcPr>
            <w:tcW w:w="6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 уч.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1297055 уч.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249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254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12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13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26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2(3)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41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2(4)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228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Смысловое чтение;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991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99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умозаключение (индуктивное, дедуктивное и по аналогии) и делать </w:t>
            </w:r>
            <w:proofErr w:type="spell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выводыприобретение</w:t>
            </w:r>
            <w:proofErr w:type="spell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197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4(3)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241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F725CC" w:rsidTr="00E961DE">
        <w:trPr>
          <w:gridAfter w:val="1"/>
          <w:wAfter w:w="18" w:type="dxa"/>
          <w:trHeight w:hRule="exact" w:val="254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F725CC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70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5(3)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54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F725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экосистемной</w:t>
            </w:r>
            <w:proofErr w:type="spell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27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</w:t>
            </w:r>
            <w:proofErr w:type="spell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;п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риобретение</w:t>
            </w:r>
            <w:proofErr w:type="spell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41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</w:t>
            </w:r>
            <w:proofErr w:type="spell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;п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риобретение</w:t>
            </w:r>
            <w:proofErr w:type="spell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41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401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28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8(3)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142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82094B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141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82094B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27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82094B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10(1)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4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82094B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10(2)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2C" w:rsidRPr="00337CD8" w:rsidTr="00E961DE">
        <w:trPr>
          <w:trHeight w:hRule="exact" w:val="226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82094B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10(3)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E2C" w:rsidRPr="00F725CC" w:rsidRDefault="00417E2C" w:rsidP="00E96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="00E96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2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7E2C" w:rsidRPr="00337CD8" w:rsidRDefault="00417E2C" w:rsidP="0041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E2C" w:rsidRPr="00337CD8" w:rsidRDefault="00417E2C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7E2C" w:rsidRPr="00337CD8" w:rsidSect="00F725CC">
          <w:pgSz w:w="11926" w:h="16867"/>
          <w:pgMar w:top="565" w:right="1130" w:bottom="565" w:left="1130" w:header="720" w:footer="720" w:gutter="0"/>
          <w:cols w:space="720"/>
          <w:noEndnote/>
          <w:docGrid w:linePitch="299"/>
        </w:sectPr>
      </w:pPr>
    </w:p>
    <w:p w:rsidR="008F70C5" w:rsidRPr="009C3A40" w:rsidRDefault="008F70C5" w:rsidP="00337C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068C" w:rsidRDefault="002329A0" w:rsidP="0091648C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093D">
        <w:rPr>
          <w:rFonts w:ascii="Times New Roman" w:hAnsi="Times New Roman" w:cs="Times New Roman"/>
          <w:b/>
          <w:caps/>
          <w:sz w:val="24"/>
          <w:szCs w:val="24"/>
        </w:rPr>
        <w:t>Выводы</w:t>
      </w:r>
    </w:p>
    <w:p w:rsidR="0091648C" w:rsidRPr="00E961DE" w:rsidRDefault="005F7EA0" w:rsidP="00E961D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>Участники ВПР по биологии</w:t>
      </w:r>
      <w:r w:rsidR="002329A0" w:rsidRPr="00E961DE">
        <w:rPr>
          <w:rFonts w:ascii="Times New Roman" w:hAnsi="Times New Roman" w:cs="Times New Roman"/>
          <w:sz w:val="28"/>
          <w:szCs w:val="28"/>
        </w:rPr>
        <w:t xml:space="preserve"> для </w:t>
      </w:r>
      <w:r w:rsidR="00337CD8" w:rsidRPr="00E961DE">
        <w:rPr>
          <w:rFonts w:ascii="Times New Roman" w:hAnsi="Times New Roman" w:cs="Times New Roman"/>
          <w:sz w:val="28"/>
          <w:szCs w:val="28"/>
        </w:rPr>
        <w:t>6</w:t>
      </w:r>
      <w:r w:rsidR="002329A0" w:rsidRPr="00E961DE">
        <w:rPr>
          <w:rFonts w:ascii="Times New Roman" w:hAnsi="Times New Roman" w:cs="Times New Roman"/>
          <w:sz w:val="28"/>
          <w:szCs w:val="28"/>
        </w:rPr>
        <w:t xml:space="preserve"> класса в Ненецком автономном округе демонстрируют неплохой уровень освоения базовых умений: </w:t>
      </w:r>
      <w:r w:rsidR="0091648C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обучающихся различать на рисунке основные части (органы, системы органов) биологического объекта</w:t>
      </w:r>
      <w:r w:rsidR="00D62723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1648C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соотнести изображённый объект с выполняемой функцией</w:t>
      </w:r>
      <w:r w:rsidR="00D62723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7B68A6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представлений о практической значимости биологиче</w:t>
      </w:r>
      <w:r w:rsidR="006F5BF6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объектов для человека</w:t>
      </w:r>
      <w:r w:rsidR="00D62723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550C0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723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6F5BF6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статистические данные. </w:t>
      </w:r>
    </w:p>
    <w:p w:rsidR="00337CD8" w:rsidRPr="00E961DE" w:rsidRDefault="002329A0" w:rsidP="00E961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>Уровень</w:t>
      </w:r>
      <w:r w:rsidR="00D62723" w:rsidRPr="00E961DE">
        <w:rPr>
          <w:rFonts w:ascii="Times New Roman" w:hAnsi="Times New Roman" w:cs="Times New Roman"/>
          <w:sz w:val="28"/>
          <w:szCs w:val="28"/>
        </w:rPr>
        <w:t xml:space="preserve"> знания основных биологических объектов</w:t>
      </w:r>
      <w:r w:rsidRPr="00E961DE">
        <w:rPr>
          <w:rFonts w:ascii="Times New Roman" w:hAnsi="Times New Roman" w:cs="Times New Roman"/>
          <w:sz w:val="28"/>
          <w:szCs w:val="28"/>
        </w:rPr>
        <w:t xml:space="preserve"> в среднем хороший, однако</w:t>
      </w:r>
      <w:r w:rsidR="00D62723" w:rsidRPr="00E961DE">
        <w:rPr>
          <w:rFonts w:ascii="Times New Roman" w:hAnsi="Times New Roman" w:cs="Times New Roman"/>
          <w:sz w:val="28"/>
          <w:szCs w:val="28"/>
        </w:rPr>
        <w:t xml:space="preserve">, </w:t>
      </w:r>
      <w:r w:rsidRPr="00E961DE">
        <w:rPr>
          <w:rFonts w:ascii="Times New Roman" w:hAnsi="Times New Roman" w:cs="Times New Roman"/>
          <w:sz w:val="28"/>
          <w:szCs w:val="28"/>
        </w:rPr>
        <w:t xml:space="preserve"> показатели % выполнения различных</w:t>
      </w:r>
      <w:r w:rsidR="00D62723" w:rsidRPr="00E961DE">
        <w:rPr>
          <w:rFonts w:ascii="Times New Roman" w:hAnsi="Times New Roman" w:cs="Times New Roman"/>
          <w:sz w:val="28"/>
          <w:szCs w:val="28"/>
        </w:rPr>
        <w:t xml:space="preserve"> заданий достаточно сильно отличаются</w:t>
      </w:r>
      <w:r w:rsidR="00973334" w:rsidRPr="00E961DE">
        <w:rPr>
          <w:rFonts w:ascii="Times New Roman" w:hAnsi="Times New Roman" w:cs="Times New Roman"/>
          <w:sz w:val="28"/>
          <w:szCs w:val="28"/>
        </w:rPr>
        <w:t>.</w:t>
      </w:r>
      <w:r w:rsidR="00337CD8" w:rsidRPr="00E96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94B" w:rsidRPr="00E961DE">
        <w:rPr>
          <w:rFonts w:ascii="Times New Roman" w:hAnsi="Times New Roman" w:cs="Times New Roman"/>
          <w:bCs/>
          <w:sz w:val="28"/>
          <w:szCs w:val="28"/>
        </w:rPr>
        <w:t>У</w:t>
      </w:r>
      <w:r w:rsidR="00337CD8" w:rsidRPr="00E961DE">
        <w:rPr>
          <w:rFonts w:ascii="Times New Roman" w:hAnsi="Times New Roman" w:cs="Times New Roman"/>
          <w:bCs/>
          <w:sz w:val="28"/>
          <w:szCs w:val="28"/>
        </w:rPr>
        <w:t xml:space="preserve">чащиеся  наиболее успешно справились с заданиями 1.1 (86%), 4.1 (78%), 6 (80%), 9.1 (92%), 9.2 (79%), </w:t>
      </w:r>
    </w:p>
    <w:p w:rsidR="00337CD8" w:rsidRPr="00E961DE" w:rsidRDefault="00337CD8" w:rsidP="00E961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1DE">
        <w:rPr>
          <w:rFonts w:ascii="Times New Roman" w:hAnsi="Times New Roman" w:cs="Times New Roman"/>
          <w:bCs/>
          <w:sz w:val="28"/>
          <w:szCs w:val="28"/>
        </w:rPr>
        <w:t xml:space="preserve">Наименьший процент выполненных заданий  в заданиях 1,2 (45%); 2,3 (45%); 5,2 (23%); 7,2(36%);  минимальный процент выполнения (15%) в задании 8.3 </w:t>
      </w:r>
    </w:p>
    <w:p w:rsidR="00C04FF1" w:rsidRPr="00E961DE" w:rsidRDefault="00C04FF1" w:rsidP="00E96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ошибок у</w:t>
      </w:r>
      <w:r w:rsidR="0082094B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 допустили в заданиях 1.2</w:t>
      </w: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094B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="0082094B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5.2, 7.2 и 8.3 </w:t>
      </w:r>
      <w:proofErr w:type="gramStart"/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2094B" w:rsidRPr="00E961DE" w:rsidRDefault="0082094B" w:rsidP="00E9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4" w:name="_GoBack"/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C04FF1" w:rsidRPr="00E961DE" w:rsidRDefault="00C04FF1" w:rsidP="00E9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использовать методы описания биологических объектов по определённому плану;</w:t>
      </w:r>
    </w:p>
    <w:p w:rsidR="00C04FF1" w:rsidRPr="00E961DE" w:rsidRDefault="00C04FF1" w:rsidP="00E9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использовать биологические термины в заданном контексте;</w:t>
      </w:r>
    </w:p>
    <w:p w:rsidR="00875B76" w:rsidRPr="00E961DE" w:rsidRDefault="00C04FF1" w:rsidP="00E9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обучающимися сферы практического использования в деятельности человека биологических объектов, о которых идёт речь в таблице.</w:t>
      </w:r>
    </w:p>
    <w:bookmarkEnd w:id="4"/>
    <w:p w:rsidR="002329A0" w:rsidRPr="00E961DE" w:rsidRDefault="002329A0" w:rsidP="00E9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>Если сравнивать с результатами средними по России, то в Ненецком автономном ок</w:t>
      </w:r>
      <w:r w:rsidR="00AE06A7" w:rsidRPr="00E961DE">
        <w:rPr>
          <w:rFonts w:ascii="Times New Roman" w:hAnsi="Times New Roman" w:cs="Times New Roman"/>
          <w:sz w:val="28"/>
          <w:szCs w:val="28"/>
        </w:rPr>
        <w:t xml:space="preserve">руге, за исключением заданий </w:t>
      </w:r>
      <w:r w:rsidR="0082094B" w:rsidRPr="00E961DE">
        <w:rPr>
          <w:rFonts w:ascii="Times New Roman" w:hAnsi="Times New Roman" w:cs="Times New Roman"/>
          <w:sz w:val="28"/>
          <w:szCs w:val="28"/>
        </w:rPr>
        <w:t xml:space="preserve">5.2 и 8.3 </w:t>
      </w:r>
      <w:r w:rsidR="00AE06A7" w:rsidRPr="00E961DE">
        <w:rPr>
          <w:rFonts w:ascii="Times New Roman" w:hAnsi="Times New Roman" w:cs="Times New Roman"/>
          <w:sz w:val="28"/>
          <w:szCs w:val="28"/>
        </w:rPr>
        <w:t xml:space="preserve">  процент выполнения заданий несколько </w:t>
      </w:r>
      <w:r w:rsidR="0082094B" w:rsidRPr="00E961DE">
        <w:rPr>
          <w:rFonts w:ascii="Times New Roman" w:hAnsi="Times New Roman" w:cs="Times New Roman"/>
          <w:sz w:val="28"/>
          <w:szCs w:val="28"/>
        </w:rPr>
        <w:t>выше</w:t>
      </w:r>
      <w:r w:rsidRPr="00E961DE">
        <w:rPr>
          <w:rFonts w:ascii="Times New Roman" w:hAnsi="Times New Roman" w:cs="Times New Roman"/>
          <w:sz w:val="28"/>
          <w:szCs w:val="28"/>
        </w:rPr>
        <w:t>.</w:t>
      </w:r>
    </w:p>
    <w:p w:rsidR="0082094B" w:rsidRPr="00E961DE" w:rsidRDefault="0082094B" w:rsidP="00E9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>Особенно низкие показатели в НАО в задании 5.2 на 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 23%, а по России 44%.</w:t>
      </w:r>
    </w:p>
    <w:p w:rsidR="00FC578E" w:rsidRPr="00E961DE" w:rsidRDefault="002329A0" w:rsidP="00E96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>Таким образом, в целом Ненецкий автономный округ показал неплохие ре</w:t>
      </w:r>
      <w:r w:rsidR="00AE06A7" w:rsidRPr="00E961DE">
        <w:rPr>
          <w:rFonts w:ascii="Times New Roman" w:hAnsi="Times New Roman" w:cs="Times New Roman"/>
          <w:sz w:val="28"/>
          <w:szCs w:val="28"/>
        </w:rPr>
        <w:t>зультаты в ВПР по биологии</w:t>
      </w:r>
      <w:r w:rsidRPr="00E961DE">
        <w:rPr>
          <w:rFonts w:ascii="Times New Roman" w:hAnsi="Times New Roman" w:cs="Times New Roman"/>
          <w:sz w:val="28"/>
          <w:szCs w:val="28"/>
        </w:rPr>
        <w:t xml:space="preserve"> для </w:t>
      </w:r>
      <w:r w:rsidR="0082094B" w:rsidRPr="00E961DE">
        <w:rPr>
          <w:rFonts w:ascii="Times New Roman" w:hAnsi="Times New Roman" w:cs="Times New Roman"/>
          <w:sz w:val="28"/>
          <w:szCs w:val="28"/>
        </w:rPr>
        <w:t>6</w:t>
      </w:r>
      <w:r w:rsidRPr="00E961DE">
        <w:rPr>
          <w:rFonts w:ascii="Times New Roman" w:hAnsi="Times New Roman" w:cs="Times New Roman"/>
          <w:sz w:val="28"/>
          <w:szCs w:val="28"/>
        </w:rPr>
        <w:t xml:space="preserve"> классов. Однако выявилась существенная дифференциация результатов на разных уровнях: не только в городе и районе, но и внутри образовательных организаций. </w:t>
      </w:r>
      <w:r w:rsidR="00FC578E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проведенного анализа обращают внимание  на необходимость дифференцированного подхода в процессе обучения: учителю необходимо иметь реальные представления об </w:t>
      </w:r>
      <w:r w:rsidR="00FC578E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уровне подготовки каждого обучающегося и ставить перед ним ту цель, которую он может реализовать.</w:t>
      </w:r>
    </w:p>
    <w:p w:rsidR="00C04FF1" w:rsidRPr="00E961DE" w:rsidRDefault="00C04FF1" w:rsidP="00E96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Рекомендации:</w:t>
      </w:r>
    </w:p>
    <w:p w:rsidR="00C04FF1" w:rsidRPr="00E961DE" w:rsidRDefault="00C04FF1" w:rsidP="00E96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04FF1" w:rsidRPr="00E961DE" w:rsidRDefault="00FC578E" w:rsidP="00E96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4FF1"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. Скорректировать содержание текущего тестирования и контрольных работ с целью мониторинга результативности работы по устранен</w:t>
      </w:r>
      <w:r w:rsidRPr="00E961DE"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пробелов в знаниях и умения.</w:t>
      </w:r>
    </w:p>
    <w:p w:rsidR="00C04FF1" w:rsidRPr="00E961DE" w:rsidRDefault="00C04FF1" w:rsidP="00E96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9A0" w:rsidRPr="00E961DE" w:rsidRDefault="002329A0" w:rsidP="00E961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29A0" w:rsidRPr="00E961DE" w:rsidSect="002C328B">
      <w:headerReference w:type="default" r:id="rId11"/>
      <w:footerReference w:type="default" r:id="rId12"/>
      <w:pgSz w:w="11905" w:h="16837"/>
      <w:pgMar w:top="992" w:right="848" w:bottom="993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9D" w:rsidRDefault="0003029D" w:rsidP="0047553B">
      <w:pPr>
        <w:spacing w:after="0" w:line="240" w:lineRule="auto"/>
      </w:pPr>
      <w:r>
        <w:separator/>
      </w:r>
    </w:p>
  </w:endnote>
  <w:endnote w:type="continuationSeparator" w:id="0">
    <w:p w:rsidR="0003029D" w:rsidRDefault="0003029D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6192"/>
      <w:docPartObj>
        <w:docPartGallery w:val="Page Numbers (Bottom of Page)"/>
        <w:docPartUnique/>
      </w:docPartObj>
    </w:sdtPr>
    <w:sdtContent>
      <w:p w:rsidR="00F725CC" w:rsidRDefault="00F725C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1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9D" w:rsidRDefault="0003029D" w:rsidP="0047553B">
      <w:pPr>
        <w:spacing w:after="0" w:line="240" w:lineRule="auto"/>
      </w:pPr>
      <w:r>
        <w:separator/>
      </w:r>
    </w:p>
  </w:footnote>
  <w:footnote w:type="continuationSeparator" w:id="0">
    <w:p w:rsidR="0003029D" w:rsidRDefault="0003029D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CC" w:rsidRDefault="00F725CC">
    <w:pPr>
      <w:pStyle w:val="ab"/>
    </w:pPr>
  </w:p>
  <w:p w:rsidR="00F725CC" w:rsidRDefault="00F72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F6"/>
    <w:multiLevelType w:val="multilevel"/>
    <w:tmpl w:val="08363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4">
    <w:nsid w:val="257D56C4"/>
    <w:multiLevelType w:val="multilevel"/>
    <w:tmpl w:val="30C8C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331861A4"/>
    <w:multiLevelType w:val="multilevel"/>
    <w:tmpl w:val="30C8C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9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870988"/>
    <w:multiLevelType w:val="hybridMultilevel"/>
    <w:tmpl w:val="2ACE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C46ED"/>
    <w:multiLevelType w:val="hybridMultilevel"/>
    <w:tmpl w:val="B34AAF4A"/>
    <w:lvl w:ilvl="0" w:tplc="E698E2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3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14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5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6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3"/>
  </w:num>
  <w:num w:numId="9">
    <w:abstractNumId w:val="15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0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5"/>
    <w:rsid w:val="0000003C"/>
    <w:rsid w:val="00002E8B"/>
    <w:rsid w:val="000039CD"/>
    <w:rsid w:val="00006001"/>
    <w:rsid w:val="00007EFF"/>
    <w:rsid w:val="000104D5"/>
    <w:rsid w:val="000125F1"/>
    <w:rsid w:val="00013D29"/>
    <w:rsid w:val="00013E8A"/>
    <w:rsid w:val="00015F61"/>
    <w:rsid w:val="00017DBE"/>
    <w:rsid w:val="00020BB3"/>
    <w:rsid w:val="00024605"/>
    <w:rsid w:val="00024782"/>
    <w:rsid w:val="0002723B"/>
    <w:rsid w:val="0003029D"/>
    <w:rsid w:val="00032475"/>
    <w:rsid w:val="0003334E"/>
    <w:rsid w:val="00033A14"/>
    <w:rsid w:val="000343D3"/>
    <w:rsid w:val="00034E6E"/>
    <w:rsid w:val="00035F14"/>
    <w:rsid w:val="0004611A"/>
    <w:rsid w:val="000477A9"/>
    <w:rsid w:val="000502AE"/>
    <w:rsid w:val="0005128A"/>
    <w:rsid w:val="00051600"/>
    <w:rsid w:val="000522B1"/>
    <w:rsid w:val="00061C51"/>
    <w:rsid w:val="00062253"/>
    <w:rsid w:val="00062D2D"/>
    <w:rsid w:val="00067FB9"/>
    <w:rsid w:val="000706B9"/>
    <w:rsid w:val="00070772"/>
    <w:rsid w:val="00071272"/>
    <w:rsid w:val="00073133"/>
    <w:rsid w:val="00073965"/>
    <w:rsid w:val="00075CB4"/>
    <w:rsid w:val="00075EB8"/>
    <w:rsid w:val="00077992"/>
    <w:rsid w:val="00080D8D"/>
    <w:rsid w:val="00085D39"/>
    <w:rsid w:val="00090A9B"/>
    <w:rsid w:val="000932C0"/>
    <w:rsid w:val="000A0A83"/>
    <w:rsid w:val="000A2B64"/>
    <w:rsid w:val="000A4853"/>
    <w:rsid w:val="000A4A67"/>
    <w:rsid w:val="000A4AD6"/>
    <w:rsid w:val="000A7CC8"/>
    <w:rsid w:val="000B016A"/>
    <w:rsid w:val="000B0A79"/>
    <w:rsid w:val="000B21C2"/>
    <w:rsid w:val="000B666D"/>
    <w:rsid w:val="000C0165"/>
    <w:rsid w:val="000C1DC2"/>
    <w:rsid w:val="000C2A64"/>
    <w:rsid w:val="000C3A28"/>
    <w:rsid w:val="000C5C88"/>
    <w:rsid w:val="000C7428"/>
    <w:rsid w:val="000C7DB3"/>
    <w:rsid w:val="000D2163"/>
    <w:rsid w:val="000D2805"/>
    <w:rsid w:val="000D296F"/>
    <w:rsid w:val="000D2C2C"/>
    <w:rsid w:val="000D34E4"/>
    <w:rsid w:val="000D369C"/>
    <w:rsid w:val="000D39EE"/>
    <w:rsid w:val="000D5493"/>
    <w:rsid w:val="000D76C1"/>
    <w:rsid w:val="000E1176"/>
    <w:rsid w:val="000E645A"/>
    <w:rsid w:val="000F13EA"/>
    <w:rsid w:val="000F179F"/>
    <w:rsid w:val="000F4ACB"/>
    <w:rsid w:val="000F5102"/>
    <w:rsid w:val="001016A1"/>
    <w:rsid w:val="00101F66"/>
    <w:rsid w:val="00102EDD"/>
    <w:rsid w:val="00106B4E"/>
    <w:rsid w:val="00110C37"/>
    <w:rsid w:val="00110FB0"/>
    <w:rsid w:val="0011100B"/>
    <w:rsid w:val="00120481"/>
    <w:rsid w:val="00120B77"/>
    <w:rsid w:val="0012316C"/>
    <w:rsid w:val="00124508"/>
    <w:rsid w:val="0012580F"/>
    <w:rsid w:val="00127ADC"/>
    <w:rsid w:val="00127D2B"/>
    <w:rsid w:val="00132A5B"/>
    <w:rsid w:val="00135A4B"/>
    <w:rsid w:val="001405EB"/>
    <w:rsid w:val="00141285"/>
    <w:rsid w:val="00141CD5"/>
    <w:rsid w:val="001423D1"/>
    <w:rsid w:val="0014244D"/>
    <w:rsid w:val="00145108"/>
    <w:rsid w:val="00145F99"/>
    <w:rsid w:val="0014690E"/>
    <w:rsid w:val="00146F68"/>
    <w:rsid w:val="00154F4A"/>
    <w:rsid w:val="00156F63"/>
    <w:rsid w:val="001570D2"/>
    <w:rsid w:val="00157442"/>
    <w:rsid w:val="0016068B"/>
    <w:rsid w:val="00162A3B"/>
    <w:rsid w:val="001651F9"/>
    <w:rsid w:val="001656A0"/>
    <w:rsid w:val="00165898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364"/>
    <w:rsid w:val="00187DEE"/>
    <w:rsid w:val="001904E8"/>
    <w:rsid w:val="00191791"/>
    <w:rsid w:val="00191C0A"/>
    <w:rsid w:val="00193A96"/>
    <w:rsid w:val="00194965"/>
    <w:rsid w:val="00196432"/>
    <w:rsid w:val="0019677D"/>
    <w:rsid w:val="00197D62"/>
    <w:rsid w:val="001A2814"/>
    <w:rsid w:val="001A2EED"/>
    <w:rsid w:val="001A45F8"/>
    <w:rsid w:val="001A7B37"/>
    <w:rsid w:val="001B0ABF"/>
    <w:rsid w:val="001B1058"/>
    <w:rsid w:val="001B49A3"/>
    <w:rsid w:val="001B49D6"/>
    <w:rsid w:val="001B4E68"/>
    <w:rsid w:val="001B582A"/>
    <w:rsid w:val="001C0210"/>
    <w:rsid w:val="001C1983"/>
    <w:rsid w:val="001C2C9D"/>
    <w:rsid w:val="001C2ED4"/>
    <w:rsid w:val="001C33B6"/>
    <w:rsid w:val="001C69F6"/>
    <w:rsid w:val="001D245B"/>
    <w:rsid w:val="001D690A"/>
    <w:rsid w:val="001D7DB0"/>
    <w:rsid w:val="001D7DD9"/>
    <w:rsid w:val="001E06C8"/>
    <w:rsid w:val="001E0C45"/>
    <w:rsid w:val="001E210B"/>
    <w:rsid w:val="001E213C"/>
    <w:rsid w:val="001E58EC"/>
    <w:rsid w:val="001F26C5"/>
    <w:rsid w:val="001F3874"/>
    <w:rsid w:val="001F71EC"/>
    <w:rsid w:val="001F7C5E"/>
    <w:rsid w:val="00200124"/>
    <w:rsid w:val="00201ACE"/>
    <w:rsid w:val="00202763"/>
    <w:rsid w:val="00202F43"/>
    <w:rsid w:val="00206EAA"/>
    <w:rsid w:val="00207816"/>
    <w:rsid w:val="002122A6"/>
    <w:rsid w:val="0021249F"/>
    <w:rsid w:val="002153C0"/>
    <w:rsid w:val="00221B03"/>
    <w:rsid w:val="00223A03"/>
    <w:rsid w:val="00227E03"/>
    <w:rsid w:val="002306BC"/>
    <w:rsid w:val="00231C91"/>
    <w:rsid w:val="00232112"/>
    <w:rsid w:val="002329A0"/>
    <w:rsid w:val="00234E85"/>
    <w:rsid w:val="002367A3"/>
    <w:rsid w:val="0024080D"/>
    <w:rsid w:val="00240AEB"/>
    <w:rsid w:val="002419F8"/>
    <w:rsid w:val="00241A79"/>
    <w:rsid w:val="00245AA4"/>
    <w:rsid w:val="00250E63"/>
    <w:rsid w:val="00251A5B"/>
    <w:rsid w:val="00255FEB"/>
    <w:rsid w:val="00256932"/>
    <w:rsid w:val="00257713"/>
    <w:rsid w:val="00262D4C"/>
    <w:rsid w:val="00264BE3"/>
    <w:rsid w:val="00265D8D"/>
    <w:rsid w:val="00270D37"/>
    <w:rsid w:val="00272B51"/>
    <w:rsid w:val="00273E7C"/>
    <w:rsid w:val="0027446C"/>
    <w:rsid w:val="00274720"/>
    <w:rsid w:val="002768DD"/>
    <w:rsid w:val="002779CC"/>
    <w:rsid w:val="00282795"/>
    <w:rsid w:val="00286A13"/>
    <w:rsid w:val="00290CAD"/>
    <w:rsid w:val="00293603"/>
    <w:rsid w:val="00297394"/>
    <w:rsid w:val="00297A4E"/>
    <w:rsid w:val="002A065C"/>
    <w:rsid w:val="002A08EB"/>
    <w:rsid w:val="002A4DAA"/>
    <w:rsid w:val="002B0620"/>
    <w:rsid w:val="002B3569"/>
    <w:rsid w:val="002B58A4"/>
    <w:rsid w:val="002B7CF4"/>
    <w:rsid w:val="002C03F8"/>
    <w:rsid w:val="002C328B"/>
    <w:rsid w:val="002C37C3"/>
    <w:rsid w:val="002C4F8C"/>
    <w:rsid w:val="002D1939"/>
    <w:rsid w:val="002D3A6F"/>
    <w:rsid w:val="002D4329"/>
    <w:rsid w:val="002D727E"/>
    <w:rsid w:val="002D76AF"/>
    <w:rsid w:val="002D7F29"/>
    <w:rsid w:val="002E2A80"/>
    <w:rsid w:val="002E2F27"/>
    <w:rsid w:val="002E5B55"/>
    <w:rsid w:val="002F18F2"/>
    <w:rsid w:val="002F366F"/>
    <w:rsid w:val="002F3874"/>
    <w:rsid w:val="002F3B8D"/>
    <w:rsid w:val="00302E15"/>
    <w:rsid w:val="003069B2"/>
    <w:rsid w:val="00306C51"/>
    <w:rsid w:val="00307DB9"/>
    <w:rsid w:val="00310DF7"/>
    <w:rsid w:val="00314C39"/>
    <w:rsid w:val="0032027C"/>
    <w:rsid w:val="00320305"/>
    <w:rsid w:val="00320EA7"/>
    <w:rsid w:val="00320EF1"/>
    <w:rsid w:val="00323E2F"/>
    <w:rsid w:val="00324DF9"/>
    <w:rsid w:val="00327531"/>
    <w:rsid w:val="003312EC"/>
    <w:rsid w:val="00337CD8"/>
    <w:rsid w:val="003421BE"/>
    <w:rsid w:val="00342ADB"/>
    <w:rsid w:val="0034505F"/>
    <w:rsid w:val="00347635"/>
    <w:rsid w:val="00347ACC"/>
    <w:rsid w:val="0035079E"/>
    <w:rsid w:val="00350D47"/>
    <w:rsid w:val="00353703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71B70"/>
    <w:rsid w:val="00372BEB"/>
    <w:rsid w:val="00375888"/>
    <w:rsid w:val="00376310"/>
    <w:rsid w:val="00376A67"/>
    <w:rsid w:val="00376A79"/>
    <w:rsid w:val="0038277F"/>
    <w:rsid w:val="00383052"/>
    <w:rsid w:val="003839FD"/>
    <w:rsid w:val="003852CB"/>
    <w:rsid w:val="00385DA5"/>
    <w:rsid w:val="003918E7"/>
    <w:rsid w:val="003A17E7"/>
    <w:rsid w:val="003A6306"/>
    <w:rsid w:val="003A66C6"/>
    <w:rsid w:val="003A7F8D"/>
    <w:rsid w:val="003B6535"/>
    <w:rsid w:val="003C15E9"/>
    <w:rsid w:val="003C3CC9"/>
    <w:rsid w:val="003C41AA"/>
    <w:rsid w:val="003C465C"/>
    <w:rsid w:val="003C75AE"/>
    <w:rsid w:val="003D0768"/>
    <w:rsid w:val="003D462E"/>
    <w:rsid w:val="003D492C"/>
    <w:rsid w:val="003D5F0E"/>
    <w:rsid w:val="003D647B"/>
    <w:rsid w:val="003D79DB"/>
    <w:rsid w:val="003D7AAB"/>
    <w:rsid w:val="003E0269"/>
    <w:rsid w:val="003E2382"/>
    <w:rsid w:val="003E538F"/>
    <w:rsid w:val="003E577E"/>
    <w:rsid w:val="003E7170"/>
    <w:rsid w:val="003E719C"/>
    <w:rsid w:val="003F1039"/>
    <w:rsid w:val="003F2B79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1549"/>
    <w:rsid w:val="00414471"/>
    <w:rsid w:val="00417E2C"/>
    <w:rsid w:val="00427ED8"/>
    <w:rsid w:val="00430557"/>
    <w:rsid w:val="00431814"/>
    <w:rsid w:val="00434ECA"/>
    <w:rsid w:val="00435066"/>
    <w:rsid w:val="00435DF6"/>
    <w:rsid w:val="00437837"/>
    <w:rsid w:val="00437BEE"/>
    <w:rsid w:val="004406DF"/>
    <w:rsid w:val="004409E2"/>
    <w:rsid w:val="00442615"/>
    <w:rsid w:val="00442BDC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4F97"/>
    <w:rsid w:val="00455002"/>
    <w:rsid w:val="00455938"/>
    <w:rsid w:val="00455A1C"/>
    <w:rsid w:val="0046148F"/>
    <w:rsid w:val="00462DA2"/>
    <w:rsid w:val="00463689"/>
    <w:rsid w:val="00463859"/>
    <w:rsid w:val="00466A9A"/>
    <w:rsid w:val="00470C8B"/>
    <w:rsid w:val="00475350"/>
    <w:rsid w:val="0047553B"/>
    <w:rsid w:val="00481A34"/>
    <w:rsid w:val="0048351F"/>
    <w:rsid w:val="00487D7A"/>
    <w:rsid w:val="00490A71"/>
    <w:rsid w:val="0049354C"/>
    <w:rsid w:val="00496307"/>
    <w:rsid w:val="0049667C"/>
    <w:rsid w:val="004A454D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C2F65"/>
    <w:rsid w:val="004C4FF7"/>
    <w:rsid w:val="004D2CB4"/>
    <w:rsid w:val="004E02E2"/>
    <w:rsid w:val="004E0852"/>
    <w:rsid w:val="004E2C62"/>
    <w:rsid w:val="004E7352"/>
    <w:rsid w:val="004E7748"/>
    <w:rsid w:val="004F23CF"/>
    <w:rsid w:val="004F2CAE"/>
    <w:rsid w:val="004F3F36"/>
    <w:rsid w:val="004F4436"/>
    <w:rsid w:val="004F59B6"/>
    <w:rsid w:val="004F669B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0F0E"/>
    <w:rsid w:val="00521A98"/>
    <w:rsid w:val="0052344D"/>
    <w:rsid w:val="00524732"/>
    <w:rsid w:val="00534357"/>
    <w:rsid w:val="005416A7"/>
    <w:rsid w:val="005431E8"/>
    <w:rsid w:val="0054561F"/>
    <w:rsid w:val="00545886"/>
    <w:rsid w:val="00551786"/>
    <w:rsid w:val="00564680"/>
    <w:rsid w:val="00567166"/>
    <w:rsid w:val="00567ACE"/>
    <w:rsid w:val="00573C89"/>
    <w:rsid w:val="00581E08"/>
    <w:rsid w:val="0058218A"/>
    <w:rsid w:val="00582C77"/>
    <w:rsid w:val="00584C36"/>
    <w:rsid w:val="00586473"/>
    <w:rsid w:val="00586DD8"/>
    <w:rsid w:val="0059347A"/>
    <w:rsid w:val="005A1B24"/>
    <w:rsid w:val="005A1BF4"/>
    <w:rsid w:val="005A1F1E"/>
    <w:rsid w:val="005B2B16"/>
    <w:rsid w:val="005B2CB3"/>
    <w:rsid w:val="005B41F9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6D8"/>
    <w:rsid w:val="005E158D"/>
    <w:rsid w:val="005E16D4"/>
    <w:rsid w:val="005E2751"/>
    <w:rsid w:val="005E2976"/>
    <w:rsid w:val="005E3942"/>
    <w:rsid w:val="005F2016"/>
    <w:rsid w:val="005F2426"/>
    <w:rsid w:val="005F5501"/>
    <w:rsid w:val="005F7EA0"/>
    <w:rsid w:val="006005E8"/>
    <w:rsid w:val="006009E8"/>
    <w:rsid w:val="00603D3F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B2D"/>
    <w:rsid w:val="00640E2F"/>
    <w:rsid w:val="00641300"/>
    <w:rsid w:val="00641CFC"/>
    <w:rsid w:val="00643264"/>
    <w:rsid w:val="00651348"/>
    <w:rsid w:val="006520F7"/>
    <w:rsid w:val="00655C3F"/>
    <w:rsid w:val="0065683A"/>
    <w:rsid w:val="00657B3D"/>
    <w:rsid w:val="00657DF3"/>
    <w:rsid w:val="0066098C"/>
    <w:rsid w:val="00662E26"/>
    <w:rsid w:val="00671725"/>
    <w:rsid w:val="0067450D"/>
    <w:rsid w:val="0067625C"/>
    <w:rsid w:val="006775EE"/>
    <w:rsid w:val="0068040B"/>
    <w:rsid w:val="00682288"/>
    <w:rsid w:val="0068659D"/>
    <w:rsid w:val="00687B05"/>
    <w:rsid w:val="00687BD8"/>
    <w:rsid w:val="00691C98"/>
    <w:rsid w:val="006920C6"/>
    <w:rsid w:val="00693C9F"/>
    <w:rsid w:val="00693D3F"/>
    <w:rsid w:val="00694552"/>
    <w:rsid w:val="00695732"/>
    <w:rsid w:val="006A34BF"/>
    <w:rsid w:val="006A44BD"/>
    <w:rsid w:val="006A50EE"/>
    <w:rsid w:val="006A5CB3"/>
    <w:rsid w:val="006A5F34"/>
    <w:rsid w:val="006A7BD0"/>
    <w:rsid w:val="006B2DB4"/>
    <w:rsid w:val="006B49C4"/>
    <w:rsid w:val="006B6F04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F0352"/>
    <w:rsid w:val="006F2BF9"/>
    <w:rsid w:val="006F5B82"/>
    <w:rsid w:val="006F5BF6"/>
    <w:rsid w:val="006F7576"/>
    <w:rsid w:val="00701F51"/>
    <w:rsid w:val="007032A3"/>
    <w:rsid w:val="00703404"/>
    <w:rsid w:val="00703AAA"/>
    <w:rsid w:val="007071A8"/>
    <w:rsid w:val="00713403"/>
    <w:rsid w:val="00716FC7"/>
    <w:rsid w:val="00716FDD"/>
    <w:rsid w:val="007173DB"/>
    <w:rsid w:val="00720A72"/>
    <w:rsid w:val="00721695"/>
    <w:rsid w:val="0072241E"/>
    <w:rsid w:val="00722863"/>
    <w:rsid w:val="00722E22"/>
    <w:rsid w:val="007230E0"/>
    <w:rsid w:val="00725F92"/>
    <w:rsid w:val="0072600E"/>
    <w:rsid w:val="007302E2"/>
    <w:rsid w:val="007314E9"/>
    <w:rsid w:val="007319C3"/>
    <w:rsid w:val="00731AB4"/>
    <w:rsid w:val="0073305E"/>
    <w:rsid w:val="007331D7"/>
    <w:rsid w:val="00740252"/>
    <w:rsid w:val="007407BC"/>
    <w:rsid w:val="0074290D"/>
    <w:rsid w:val="00742A45"/>
    <w:rsid w:val="007502BF"/>
    <w:rsid w:val="00751E8B"/>
    <w:rsid w:val="0075347F"/>
    <w:rsid w:val="007543C3"/>
    <w:rsid w:val="00754568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24D8"/>
    <w:rsid w:val="0077409E"/>
    <w:rsid w:val="00780C5D"/>
    <w:rsid w:val="0078702F"/>
    <w:rsid w:val="0079259C"/>
    <w:rsid w:val="0079540D"/>
    <w:rsid w:val="007977D9"/>
    <w:rsid w:val="007A0FC5"/>
    <w:rsid w:val="007A4F70"/>
    <w:rsid w:val="007A5E13"/>
    <w:rsid w:val="007A6630"/>
    <w:rsid w:val="007A73FA"/>
    <w:rsid w:val="007B0C90"/>
    <w:rsid w:val="007B3B8E"/>
    <w:rsid w:val="007B68A6"/>
    <w:rsid w:val="007C4505"/>
    <w:rsid w:val="007C49FA"/>
    <w:rsid w:val="007C6E53"/>
    <w:rsid w:val="007C7D38"/>
    <w:rsid w:val="007D2035"/>
    <w:rsid w:val="007D38FE"/>
    <w:rsid w:val="007D602F"/>
    <w:rsid w:val="007D6D07"/>
    <w:rsid w:val="007E0484"/>
    <w:rsid w:val="007E18F6"/>
    <w:rsid w:val="007E223E"/>
    <w:rsid w:val="007E245B"/>
    <w:rsid w:val="007E3285"/>
    <w:rsid w:val="007E497E"/>
    <w:rsid w:val="007E6859"/>
    <w:rsid w:val="007E6E4E"/>
    <w:rsid w:val="007E7DAA"/>
    <w:rsid w:val="007F4396"/>
    <w:rsid w:val="007F4D67"/>
    <w:rsid w:val="007F69A4"/>
    <w:rsid w:val="007F7587"/>
    <w:rsid w:val="007F7796"/>
    <w:rsid w:val="00801B18"/>
    <w:rsid w:val="00803397"/>
    <w:rsid w:val="008071C7"/>
    <w:rsid w:val="0081603A"/>
    <w:rsid w:val="00816CB4"/>
    <w:rsid w:val="0081797E"/>
    <w:rsid w:val="0082094B"/>
    <w:rsid w:val="00820EF6"/>
    <w:rsid w:val="00821561"/>
    <w:rsid w:val="00823E31"/>
    <w:rsid w:val="008262AE"/>
    <w:rsid w:val="00827518"/>
    <w:rsid w:val="0082773B"/>
    <w:rsid w:val="0083137D"/>
    <w:rsid w:val="00831EA9"/>
    <w:rsid w:val="00833486"/>
    <w:rsid w:val="008347BB"/>
    <w:rsid w:val="00837BFD"/>
    <w:rsid w:val="008406E5"/>
    <w:rsid w:val="00844796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5F7D"/>
    <w:rsid w:val="008660DD"/>
    <w:rsid w:val="008702EC"/>
    <w:rsid w:val="00871799"/>
    <w:rsid w:val="0087236B"/>
    <w:rsid w:val="0087341D"/>
    <w:rsid w:val="008749AB"/>
    <w:rsid w:val="0087585B"/>
    <w:rsid w:val="00875B76"/>
    <w:rsid w:val="008808CA"/>
    <w:rsid w:val="00882079"/>
    <w:rsid w:val="00887CF3"/>
    <w:rsid w:val="00895724"/>
    <w:rsid w:val="00896510"/>
    <w:rsid w:val="0089719F"/>
    <w:rsid w:val="008A0E8A"/>
    <w:rsid w:val="008A452C"/>
    <w:rsid w:val="008A46C8"/>
    <w:rsid w:val="008B0094"/>
    <w:rsid w:val="008B0CAB"/>
    <w:rsid w:val="008B2F9F"/>
    <w:rsid w:val="008B3358"/>
    <w:rsid w:val="008B3B23"/>
    <w:rsid w:val="008B511B"/>
    <w:rsid w:val="008B71DB"/>
    <w:rsid w:val="008C1265"/>
    <w:rsid w:val="008C129E"/>
    <w:rsid w:val="008C14F1"/>
    <w:rsid w:val="008C5DE9"/>
    <w:rsid w:val="008C5F10"/>
    <w:rsid w:val="008C7887"/>
    <w:rsid w:val="008D19A1"/>
    <w:rsid w:val="008D442C"/>
    <w:rsid w:val="008E08C2"/>
    <w:rsid w:val="008E1262"/>
    <w:rsid w:val="008E3710"/>
    <w:rsid w:val="008E53D1"/>
    <w:rsid w:val="008E7D0F"/>
    <w:rsid w:val="008F0B71"/>
    <w:rsid w:val="008F18DB"/>
    <w:rsid w:val="008F70C5"/>
    <w:rsid w:val="00900BF7"/>
    <w:rsid w:val="00901D39"/>
    <w:rsid w:val="00904558"/>
    <w:rsid w:val="00905654"/>
    <w:rsid w:val="00907189"/>
    <w:rsid w:val="009120A6"/>
    <w:rsid w:val="00914DA1"/>
    <w:rsid w:val="0091543F"/>
    <w:rsid w:val="009156A5"/>
    <w:rsid w:val="0091648C"/>
    <w:rsid w:val="009225FD"/>
    <w:rsid w:val="009233DF"/>
    <w:rsid w:val="00923D29"/>
    <w:rsid w:val="00923FDF"/>
    <w:rsid w:val="009250DD"/>
    <w:rsid w:val="00927863"/>
    <w:rsid w:val="00930AAD"/>
    <w:rsid w:val="00930E23"/>
    <w:rsid w:val="00934EBA"/>
    <w:rsid w:val="00935019"/>
    <w:rsid w:val="00937DA1"/>
    <w:rsid w:val="009401D6"/>
    <w:rsid w:val="00942296"/>
    <w:rsid w:val="00947EF7"/>
    <w:rsid w:val="00950134"/>
    <w:rsid w:val="00954504"/>
    <w:rsid w:val="00956264"/>
    <w:rsid w:val="009644D0"/>
    <w:rsid w:val="009675F1"/>
    <w:rsid w:val="009702B4"/>
    <w:rsid w:val="00973334"/>
    <w:rsid w:val="00976127"/>
    <w:rsid w:val="009802C3"/>
    <w:rsid w:val="009803A8"/>
    <w:rsid w:val="0098302C"/>
    <w:rsid w:val="00983B38"/>
    <w:rsid w:val="00990F00"/>
    <w:rsid w:val="009A0943"/>
    <w:rsid w:val="009A14B6"/>
    <w:rsid w:val="009A3397"/>
    <w:rsid w:val="009A4443"/>
    <w:rsid w:val="009A478B"/>
    <w:rsid w:val="009A5F6C"/>
    <w:rsid w:val="009B07C1"/>
    <w:rsid w:val="009B6516"/>
    <w:rsid w:val="009C30AE"/>
    <w:rsid w:val="009C3711"/>
    <w:rsid w:val="009C3A40"/>
    <w:rsid w:val="009C42BA"/>
    <w:rsid w:val="009C579B"/>
    <w:rsid w:val="009C5FF0"/>
    <w:rsid w:val="009D0C67"/>
    <w:rsid w:val="009D20AE"/>
    <w:rsid w:val="009D36D4"/>
    <w:rsid w:val="009D37FC"/>
    <w:rsid w:val="009D5087"/>
    <w:rsid w:val="009D5261"/>
    <w:rsid w:val="009D5C28"/>
    <w:rsid w:val="009D6A76"/>
    <w:rsid w:val="009E0B20"/>
    <w:rsid w:val="009E123A"/>
    <w:rsid w:val="009E165C"/>
    <w:rsid w:val="009E47A4"/>
    <w:rsid w:val="009E5253"/>
    <w:rsid w:val="009F10AA"/>
    <w:rsid w:val="009F291E"/>
    <w:rsid w:val="009F4CF6"/>
    <w:rsid w:val="009F6AE6"/>
    <w:rsid w:val="00A017C4"/>
    <w:rsid w:val="00A03B0F"/>
    <w:rsid w:val="00A06A18"/>
    <w:rsid w:val="00A072F3"/>
    <w:rsid w:val="00A07AC8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304F2"/>
    <w:rsid w:val="00A31467"/>
    <w:rsid w:val="00A331A6"/>
    <w:rsid w:val="00A34DEA"/>
    <w:rsid w:val="00A353B5"/>
    <w:rsid w:val="00A36373"/>
    <w:rsid w:val="00A37695"/>
    <w:rsid w:val="00A40B1A"/>
    <w:rsid w:val="00A413E6"/>
    <w:rsid w:val="00A41B72"/>
    <w:rsid w:val="00A46378"/>
    <w:rsid w:val="00A47E9F"/>
    <w:rsid w:val="00A50029"/>
    <w:rsid w:val="00A501F1"/>
    <w:rsid w:val="00A5087E"/>
    <w:rsid w:val="00A54B7F"/>
    <w:rsid w:val="00A56987"/>
    <w:rsid w:val="00A611F9"/>
    <w:rsid w:val="00A62DF0"/>
    <w:rsid w:val="00A62F7A"/>
    <w:rsid w:val="00A6440C"/>
    <w:rsid w:val="00A67E92"/>
    <w:rsid w:val="00A74179"/>
    <w:rsid w:val="00A75362"/>
    <w:rsid w:val="00A75401"/>
    <w:rsid w:val="00A865B2"/>
    <w:rsid w:val="00A9068C"/>
    <w:rsid w:val="00A94789"/>
    <w:rsid w:val="00A95FD5"/>
    <w:rsid w:val="00A96F21"/>
    <w:rsid w:val="00AA03FA"/>
    <w:rsid w:val="00AA0EAC"/>
    <w:rsid w:val="00AA4EF4"/>
    <w:rsid w:val="00AA6A83"/>
    <w:rsid w:val="00AB2D38"/>
    <w:rsid w:val="00AB6C35"/>
    <w:rsid w:val="00AC2B0A"/>
    <w:rsid w:val="00AD059F"/>
    <w:rsid w:val="00AD0DB6"/>
    <w:rsid w:val="00AD16A6"/>
    <w:rsid w:val="00AD3B54"/>
    <w:rsid w:val="00AD43FE"/>
    <w:rsid w:val="00AD6187"/>
    <w:rsid w:val="00AD639B"/>
    <w:rsid w:val="00AD736B"/>
    <w:rsid w:val="00AE06A7"/>
    <w:rsid w:val="00AE32F5"/>
    <w:rsid w:val="00AE69F3"/>
    <w:rsid w:val="00AF5AF0"/>
    <w:rsid w:val="00AF74A4"/>
    <w:rsid w:val="00B01CD2"/>
    <w:rsid w:val="00B04172"/>
    <w:rsid w:val="00B05BC7"/>
    <w:rsid w:val="00B07F7F"/>
    <w:rsid w:val="00B10AD9"/>
    <w:rsid w:val="00B11C9A"/>
    <w:rsid w:val="00B145BE"/>
    <w:rsid w:val="00B14E24"/>
    <w:rsid w:val="00B15E18"/>
    <w:rsid w:val="00B205F3"/>
    <w:rsid w:val="00B21DE0"/>
    <w:rsid w:val="00B22C5A"/>
    <w:rsid w:val="00B25064"/>
    <w:rsid w:val="00B272BF"/>
    <w:rsid w:val="00B303F9"/>
    <w:rsid w:val="00B305B4"/>
    <w:rsid w:val="00B30F6E"/>
    <w:rsid w:val="00B323D0"/>
    <w:rsid w:val="00B34E8C"/>
    <w:rsid w:val="00B3595F"/>
    <w:rsid w:val="00B362CC"/>
    <w:rsid w:val="00B461D0"/>
    <w:rsid w:val="00B472DD"/>
    <w:rsid w:val="00B524C4"/>
    <w:rsid w:val="00B52FBD"/>
    <w:rsid w:val="00B533BB"/>
    <w:rsid w:val="00B550C0"/>
    <w:rsid w:val="00B55CAA"/>
    <w:rsid w:val="00B605E3"/>
    <w:rsid w:val="00B63E8D"/>
    <w:rsid w:val="00B71E00"/>
    <w:rsid w:val="00B742EF"/>
    <w:rsid w:val="00B772F7"/>
    <w:rsid w:val="00B77F07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D0A2D"/>
    <w:rsid w:val="00BD3D15"/>
    <w:rsid w:val="00BE5D6E"/>
    <w:rsid w:val="00BE732A"/>
    <w:rsid w:val="00BF1244"/>
    <w:rsid w:val="00BF264B"/>
    <w:rsid w:val="00BF4757"/>
    <w:rsid w:val="00BF6E68"/>
    <w:rsid w:val="00C00546"/>
    <w:rsid w:val="00C021BD"/>
    <w:rsid w:val="00C045AC"/>
    <w:rsid w:val="00C047BE"/>
    <w:rsid w:val="00C04FF1"/>
    <w:rsid w:val="00C11DE0"/>
    <w:rsid w:val="00C11EB0"/>
    <w:rsid w:val="00C13789"/>
    <w:rsid w:val="00C146C2"/>
    <w:rsid w:val="00C14D41"/>
    <w:rsid w:val="00C15822"/>
    <w:rsid w:val="00C160D8"/>
    <w:rsid w:val="00C200FE"/>
    <w:rsid w:val="00C23992"/>
    <w:rsid w:val="00C23F17"/>
    <w:rsid w:val="00C2431E"/>
    <w:rsid w:val="00C3069C"/>
    <w:rsid w:val="00C31756"/>
    <w:rsid w:val="00C350DE"/>
    <w:rsid w:val="00C37197"/>
    <w:rsid w:val="00C426AD"/>
    <w:rsid w:val="00C43D5D"/>
    <w:rsid w:val="00C43EC3"/>
    <w:rsid w:val="00C472A2"/>
    <w:rsid w:val="00C50662"/>
    <w:rsid w:val="00C50C39"/>
    <w:rsid w:val="00C529E0"/>
    <w:rsid w:val="00C52DA3"/>
    <w:rsid w:val="00C578FD"/>
    <w:rsid w:val="00C57E36"/>
    <w:rsid w:val="00C60A06"/>
    <w:rsid w:val="00C60BD7"/>
    <w:rsid w:val="00C61461"/>
    <w:rsid w:val="00C62756"/>
    <w:rsid w:val="00C661E7"/>
    <w:rsid w:val="00C67320"/>
    <w:rsid w:val="00C707B9"/>
    <w:rsid w:val="00C714A8"/>
    <w:rsid w:val="00C72A0B"/>
    <w:rsid w:val="00C74F3C"/>
    <w:rsid w:val="00C75290"/>
    <w:rsid w:val="00C90E8D"/>
    <w:rsid w:val="00C921CC"/>
    <w:rsid w:val="00C94BE3"/>
    <w:rsid w:val="00CA0DAB"/>
    <w:rsid w:val="00CA149C"/>
    <w:rsid w:val="00CA19D1"/>
    <w:rsid w:val="00CA314F"/>
    <w:rsid w:val="00CA47BD"/>
    <w:rsid w:val="00CA7230"/>
    <w:rsid w:val="00CB094F"/>
    <w:rsid w:val="00CB0DCB"/>
    <w:rsid w:val="00CB39FC"/>
    <w:rsid w:val="00CB4E8B"/>
    <w:rsid w:val="00CB5C63"/>
    <w:rsid w:val="00CC0236"/>
    <w:rsid w:val="00CC077A"/>
    <w:rsid w:val="00CC267E"/>
    <w:rsid w:val="00CC2E20"/>
    <w:rsid w:val="00CD2D2A"/>
    <w:rsid w:val="00CD5C31"/>
    <w:rsid w:val="00CE1E4A"/>
    <w:rsid w:val="00CE6CF9"/>
    <w:rsid w:val="00CF19C0"/>
    <w:rsid w:val="00D001B3"/>
    <w:rsid w:val="00D00E32"/>
    <w:rsid w:val="00D0152B"/>
    <w:rsid w:val="00D01B4B"/>
    <w:rsid w:val="00D07612"/>
    <w:rsid w:val="00D10033"/>
    <w:rsid w:val="00D10847"/>
    <w:rsid w:val="00D15E89"/>
    <w:rsid w:val="00D15FBB"/>
    <w:rsid w:val="00D20FCF"/>
    <w:rsid w:val="00D2387C"/>
    <w:rsid w:val="00D26193"/>
    <w:rsid w:val="00D265BE"/>
    <w:rsid w:val="00D34306"/>
    <w:rsid w:val="00D36D90"/>
    <w:rsid w:val="00D40474"/>
    <w:rsid w:val="00D407D1"/>
    <w:rsid w:val="00D40F5C"/>
    <w:rsid w:val="00D447C4"/>
    <w:rsid w:val="00D44A61"/>
    <w:rsid w:val="00D46CAE"/>
    <w:rsid w:val="00D515C1"/>
    <w:rsid w:val="00D5250D"/>
    <w:rsid w:val="00D545E3"/>
    <w:rsid w:val="00D5582E"/>
    <w:rsid w:val="00D569FE"/>
    <w:rsid w:val="00D575A0"/>
    <w:rsid w:val="00D57C84"/>
    <w:rsid w:val="00D61F09"/>
    <w:rsid w:val="00D62723"/>
    <w:rsid w:val="00D64669"/>
    <w:rsid w:val="00D7644E"/>
    <w:rsid w:val="00D82C89"/>
    <w:rsid w:val="00D83102"/>
    <w:rsid w:val="00D8462F"/>
    <w:rsid w:val="00D8559A"/>
    <w:rsid w:val="00D85DAC"/>
    <w:rsid w:val="00D9098E"/>
    <w:rsid w:val="00D91CC4"/>
    <w:rsid w:val="00D91D34"/>
    <w:rsid w:val="00D93227"/>
    <w:rsid w:val="00D93A5A"/>
    <w:rsid w:val="00D96283"/>
    <w:rsid w:val="00DA0BAE"/>
    <w:rsid w:val="00DA363B"/>
    <w:rsid w:val="00DA5F73"/>
    <w:rsid w:val="00DB55F4"/>
    <w:rsid w:val="00DB6082"/>
    <w:rsid w:val="00DC369C"/>
    <w:rsid w:val="00DC3E6B"/>
    <w:rsid w:val="00DC3FC3"/>
    <w:rsid w:val="00DC4E6E"/>
    <w:rsid w:val="00DD25E2"/>
    <w:rsid w:val="00DD293F"/>
    <w:rsid w:val="00DD327C"/>
    <w:rsid w:val="00DD4024"/>
    <w:rsid w:val="00DD54AF"/>
    <w:rsid w:val="00DD5783"/>
    <w:rsid w:val="00DD7061"/>
    <w:rsid w:val="00DD7DCF"/>
    <w:rsid w:val="00DE18F3"/>
    <w:rsid w:val="00DE1FC0"/>
    <w:rsid w:val="00DE477F"/>
    <w:rsid w:val="00DE52AA"/>
    <w:rsid w:val="00DE67E6"/>
    <w:rsid w:val="00DE7362"/>
    <w:rsid w:val="00DF2285"/>
    <w:rsid w:val="00DF25BB"/>
    <w:rsid w:val="00DF3648"/>
    <w:rsid w:val="00DF7F70"/>
    <w:rsid w:val="00E00003"/>
    <w:rsid w:val="00E01637"/>
    <w:rsid w:val="00E04E80"/>
    <w:rsid w:val="00E06262"/>
    <w:rsid w:val="00E066DD"/>
    <w:rsid w:val="00E076D5"/>
    <w:rsid w:val="00E10290"/>
    <w:rsid w:val="00E13584"/>
    <w:rsid w:val="00E161ED"/>
    <w:rsid w:val="00E21AB9"/>
    <w:rsid w:val="00E23314"/>
    <w:rsid w:val="00E2515B"/>
    <w:rsid w:val="00E25FE3"/>
    <w:rsid w:val="00E34144"/>
    <w:rsid w:val="00E42D9B"/>
    <w:rsid w:val="00E437D9"/>
    <w:rsid w:val="00E44FD5"/>
    <w:rsid w:val="00E4511C"/>
    <w:rsid w:val="00E4538E"/>
    <w:rsid w:val="00E46D31"/>
    <w:rsid w:val="00E512A5"/>
    <w:rsid w:val="00E51FE4"/>
    <w:rsid w:val="00E52F0A"/>
    <w:rsid w:val="00E53405"/>
    <w:rsid w:val="00E54B8A"/>
    <w:rsid w:val="00E60291"/>
    <w:rsid w:val="00E61EDF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ECA"/>
    <w:rsid w:val="00E742A7"/>
    <w:rsid w:val="00E813DE"/>
    <w:rsid w:val="00E924C1"/>
    <w:rsid w:val="00E93C36"/>
    <w:rsid w:val="00E954AD"/>
    <w:rsid w:val="00E961DE"/>
    <w:rsid w:val="00E97ADA"/>
    <w:rsid w:val="00EA00CB"/>
    <w:rsid w:val="00EA2EF7"/>
    <w:rsid w:val="00EA4015"/>
    <w:rsid w:val="00EA7542"/>
    <w:rsid w:val="00EB0F45"/>
    <w:rsid w:val="00EB0FC7"/>
    <w:rsid w:val="00EB1F3F"/>
    <w:rsid w:val="00EB2FC7"/>
    <w:rsid w:val="00EB485E"/>
    <w:rsid w:val="00EB5964"/>
    <w:rsid w:val="00EC19DA"/>
    <w:rsid w:val="00EC77BE"/>
    <w:rsid w:val="00ED00CB"/>
    <w:rsid w:val="00ED0132"/>
    <w:rsid w:val="00ED031D"/>
    <w:rsid w:val="00ED5179"/>
    <w:rsid w:val="00ED6D07"/>
    <w:rsid w:val="00ED7C74"/>
    <w:rsid w:val="00EE529F"/>
    <w:rsid w:val="00EE76F0"/>
    <w:rsid w:val="00EF389A"/>
    <w:rsid w:val="00F0023A"/>
    <w:rsid w:val="00F03AA5"/>
    <w:rsid w:val="00F10CCD"/>
    <w:rsid w:val="00F163F2"/>
    <w:rsid w:val="00F174FC"/>
    <w:rsid w:val="00F208F1"/>
    <w:rsid w:val="00F208F7"/>
    <w:rsid w:val="00F20B81"/>
    <w:rsid w:val="00F22378"/>
    <w:rsid w:val="00F24BB0"/>
    <w:rsid w:val="00F30B41"/>
    <w:rsid w:val="00F32D6E"/>
    <w:rsid w:val="00F33432"/>
    <w:rsid w:val="00F33C7A"/>
    <w:rsid w:val="00F4218D"/>
    <w:rsid w:val="00F423B4"/>
    <w:rsid w:val="00F4303D"/>
    <w:rsid w:val="00F43F32"/>
    <w:rsid w:val="00F46A91"/>
    <w:rsid w:val="00F51A12"/>
    <w:rsid w:val="00F55759"/>
    <w:rsid w:val="00F6188F"/>
    <w:rsid w:val="00F634BB"/>
    <w:rsid w:val="00F63992"/>
    <w:rsid w:val="00F654F7"/>
    <w:rsid w:val="00F65CF1"/>
    <w:rsid w:val="00F725CC"/>
    <w:rsid w:val="00F7267A"/>
    <w:rsid w:val="00F736CC"/>
    <w:rsid w:val="00F75EE4"/>
    <w:rsid w:val="00F77272"/>
    <w:rsid w:val="00F774BB"/>
    <w:rsid w:val="00F80AE7"/>
    <w:rsid w:val="00F81222"/>
    <w:rsid w:val="00F831EF"/>
    <w:rsid w:val="00F852EC"/>
    <w:rsid w:val="00F8631C"/>
    <w:rsid w:val="00F92BCD"/>
    <w:rsid w:val="00F949D0"/>
    <w:rsid w:val="00F94AA0"/>
    <w:rsid w:val="00F95448"/>
    <w:rsid w:val="00FA518B"/>
    <w:rsid w:val="00FA693F"/>
    <w:rsid w:val="00FB1CE7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C578E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751D"/>
    <w:rsid w:val="00FF3A5C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a0"/>
    <w:rsid w:val="00CA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a0"/>
    <w:rsid w:val="00CA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BD8A-8DD2-4A99-8DED-3145C82E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rcoi_4</cp:lastModifiedBy>
  <cp:revision>2</cp:revision>
  <cp:lastPrinted>2017-05-24T13:50:00Z</cp:lastPrinted>
  <dcterms:created xsi:type="dcterms:W3CDTF">2020-02-05T07:17:00Z</dcterms:created>
  <dcterms:modified xsi:type="dcterms:W3CDTF">2020-02-05T07:17:00Z</dcterms:modified>
</cp:coreProperties>
</file>