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21" w:rsidRPr="00A70FF7" w:rsidRDefault="007721C2" w:rsidP="00193E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по плану работы ГБУ НАО «НРЦРО» за 1 квартал 2018</w:t>
      </w:r>
    </w:p>
    <w:p w:rsidR="00193E21" w:rsidRPr="00A70FF7" w:rsidRDefault="00193E21" w:rsidP="00193E21">
      <w:pPr>
        <w:jc w:val="center"/>
        <w:rPr>
          <w:b/>
          <w:sz w:val="26"/>
          <w:szCs w:val="26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742"/>
        <w:gridCol w:w="6384"/>
        <w:gridCol w:w="2126"/>
        <w:gridCol w:w="1697"/>
      </w:tblGrid>
      <w:tr w:rsidR="00193E21" w:rsidRPr="00A70FF7" w:rsidTr="00DF27D4">
        <w:tc>
          <w:tcPr>
            <w:tcW w:w="1596" w:type="pct"/>
            <w:gridSpan w:val="2"/>
            <w:shd w:val="clear" w:color="auto" w:fill="auto"/>
          </w:tcPr>
          <w:p w:rsidR="00193E21" w:rsidRPr="00A70FF7" w:rsidRDefault="00193E21" w:rsidP="00453ACF">
            <w:pPr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4" w:type="pct"/>
            <w:gridSpan w:val="3"/>
            <w:shd w:val="clear" w:color="auto" w:fill="auto"/>
          </w:tcPr>
          <w:p w:rsidR="00193E21" w:rsidRPr="00193E21" w:rsidRDefault="00193E21" w:rsidP="00193E21">
            <w:pPr>
              <w:jc w:val="center"/>
              <w:rPr>
                <w:b/>
                <w:sz w:val="26"/>
                <w:szCs w:val="26"/>
              </w:rPr>
            </w:pPr>
            <w:r w:rsidRPr="00193E21">
              <w:rPr>
                <w:b/>
                <w:sz w:val="26"/>
                <w:szCs w:val="26"/>
              </w:rPr>
              <w:t>ГБУ НАО «Ненецкий региональный центр развития образования»</w:t>
            </w:r>
          </w:p>
          <w:p w:rsidR="00193E21" w:rsidRPr="00A70FF7" w:rsidRDefault="00193E21" w:rsidP="00453ACF">
            <w:pPr>
              <w:rPr>
                <w:sz w:val="24"/>
                <w:szCs w:val="24"/>
              </w:rPr>
            </w:pPr>
          </w:p>
        </w:tc>
      </w:tr>
      <w:tr w:rsidR="00193E21" w:rsidRPr="00A70FF7" w:rsidTr="00DF27D4">
        <w:tc>
          <w:tcPr>
            <w:tcW w:w="1596" w:type="pct"/>
            <w:gridSpan w:val="2"/>
            <w:shd w:val="clear" w:color="auto" w:fill="auto"/>
          </w:tcPr>
          <w:p w:rsidR="00193E21" w:rsidRPr="00A70FF7" w:rsidRDefault="00193E21" w:rsidP="00453ACF">
            <w:pPr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Должность руководителя организации</w:t>
            </w:r>
          </w:p>
        </w:tc>
        <w:tc>
          <w:tcPr>
            <w:tcW w:w="3404" w:type="pct"/>
            <w:gridSpan w:val="3"/>
            <w:shd w:val="clear" w:color="auto" w:fill="auto"/>
          </w:tcPr>
          <w:p w:rsidR="00193E21" w:rsidRPr="00A70FF7" w:rsidRDefault="00193E21" w:rsidP="00453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193E21" w:rsidRPr="00A70FF7" w:rsidTr="00DF27D4">
        <w:tc>
          <w:tcPr>
            <w:tcW w:w="1596" w:type="pct"/>
            <w:gridSpan w:val="2"/>
            <w:shd w:val="clear" w:color="auto" w:fill="auto"/>
          </w:tcPr>
          <w:p w:rsidR="00193E21" w:rsidRPr="00A70FF7" w:rsidRDefault="00193E21" w:rsidP="00453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3404" w:type="pct"/>
            <w:gridSpan w:val="3"/>
            <w:shd w:val="clear" w:color="auto" w:fill="auto"/>
          </w:tcPr>
          <w:p w:rsidR="00193E21" w:rsidRPr="00A70FF7" w:rsidRDefault="00193E21" w:rsidP="00453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Козицина Ольга Юрьевна</w:t>
            </w:r>
          </w:p>
        </w:tc>
      </w:tr>
      <w:tr w:rsidR="00C00987" w:rsidRPr="00A70FF7" w:rsidTr="00DF27D4">
        <w:tc>
          <w:tcPr>
            <w:tcW w:w="348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 xml:space="preserve">№ </w:t>
            </w:r>
            <w:proofErr w:type="gramStart"/>
            <w:r w:rsidRPr="00A70FF7">
              <w:rPr>
                <w:sz w:val="24"/>
                <w:szCs w:val="24"/>
              </w:rPr>
              <w:t>п</w:t>
            </w:r>
            <w:proofErr w:type="gramEnd"/>
            <w:r w:rsidRPr="00A70FF7">
              <w:rPr>
                <w:sz w:val="24"/>
                <w:szCs w:val="24"/>
              </w:rPr>
              <w:t>/п</w:t>
            </w:r>
          </w:p>
        </w:tc>
        <w:tc>
          <w:tcPr>
            <w:tcW w:w="1248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Показатели/критерии</w:t>
            </w:r>
            <w:r w:rsidRPr="00A70FF7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129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proofErr w:type="gramStart"/>
            <w:r w:rsidRPr="00A70FF7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709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Исполнено фактически</w:t>
            </w:r>
          </w:p>
        </w:tc>
        <w:tc>
          <w:tcPr>
            <w:tcW w:w="566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Примечание</w:t>
            </w:r>
            <w:r w:rsidRPr="00A70FF7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C00987" w:rsidRPr="00A70FF7" w:rsidTr="00DF27D4">
        <w:tc>
          <w:tcPr>
            <w:tcW w:w="348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2</w:t>
            </w:r>
          </w:p>
        </w:tc>
        <w:tc>
          <w:tcPr>
            <w:tcW w:w="2129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4</w:t>
            </w:r>
          </w:p>
        </w:tc>
        <w:tc>
          <w:tcPr>
            <w:tcW w:w="566" w:type="pct"/>
            <w:shd w:val="clear" w:color="auto" w:fill="auto"/>
          </w:tcPr>
          <w:p w:rsidR="00193E21" w:rsidRPr="00A70FF7" w:rsidRDefault="00193E21" w:rsidP="00453ACF">
            <w:pPr>
              <w:jc w:val="center"/>
              <w:rPr>
                <w:sz w:val="24"/>
                <w:szCs w:val="24"/>
              </w:rPr>
            </w:pPr>
            <w:r w:rsidRPr="00A70FF7">
              <w:rPr>
                <w:sz w:val="24"/>
                <w:szCs w:val="24"/>
              </w:rPr>
              <w:t>5</w:t>
            </w:r>
          </w:p>
        </w:tc>
      </w:tr>
      <w:tr w:rsidR="00421A67" w:rsidRPr="00A70FF7" w:rsidTr="00DF27D4">
        <w:trPr>
          <w:trHeight w:val="510"/>
        </w:trPr>
        <w:tc>
          <w:tcPr>
            <w:tcW w:w="348" w:type="pct"/>
            <w:vMerge w:val="restart"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  <w:r w:rsidRPr="004C1454">
              <w:rPr>
                <w:sz w:val="24"/>
                <w:szCs w:val="24"/>
              </w:rPr>
              <w:t>1</w:t>
            </w:r>
          </w:p>
        </w:tc>
        <w:tc>
          <w:tcPr>
            <w:tcW w:w="1248" w:type="pct"/>
            <w:vMerge w:val="restart"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  <w:r w:rsidRPr="00193E21">
              <w:rPr>
                <w:b/>
                <w:sz w:val="24"/>
                <w:szCs w:val="24"/>
              </w:rPr>
              <w:t>Основная деятельность Учреждения:</w:t>
            </w:r>
          </w:p>
          <w:p w:rsidR="00421A67" w:rsidRPr="004C1454" w:rsidRDefault="00421A67" w:rsidP="00BE3576">
            <w:pPr>
              <w:jc w:val="both"/>
              <w:rPr>
                <w:sz w:val="24"/>
                <w:szCs w:val="24"/>
              </w:rPr>
            </w:pPr>
            <w:r w:rsidRPr="004C1454">
              <w:rPr>
                <w:sz w:val="24"/>
                <w:szCs w:val="24"/>
              </w:rPr>
              <w:t>1)</w:t>
            </w:r>
            <w:r w:rsidRPr="00400A00">
              <w:rPr>
                <w:sz w:val="24"/>
                <w:szCs w:val="24"/>
              </w:rPr>
              <w:t xml:space="preserve"> Организация и проведение  мероприятий, в рамках государственного задания и действующих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400A00">
              <w:rPr>
                <w:sz w:val="24"/>
                <w:szCs w:val="24"/>
              </w:rPr>
              <w:t>программ</w:t>
            </w:r>
          </w:p>
        </w:tc>
        <w:tc>
          <w:tcPr>
            <w:tcW w:w="2129" w:type="pct"/>
            <w:shd w:val="clear" w:color="auto" w:fill="auto"/>
          </w:tcPr>
          <w:p w:rsidR="00421A67" w:rsidRPr="00D71FFA" w:rsidRDefault="00421A67" w:rsidP="00453ACF">
            <w:pPr>
              <w:rPr>
                <w:sz w:val="24"/>
                <w:szCs w:val="24"/>
                <w:highlight w:val="yellow"/>
              </w:rPr>
            </w:pPr>
            <w:r w:rsidRPr="00D71FFA">
              <w:rPr>
                <w:sz w:val="24"/>
                <w:szCs w:val="24"/>
              </w:rPr>
              <w:t>Проведение семинаров</w:t>
            </w:r>
          </w:p>
        </w:tc>
        <w:tc>
          <w:tcPr>
            <w:tcW w:w="709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</w:t>
            </w:r>
            <w:r w:rsidRPr="00193E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(222 человек)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D71FFA" w:rsidRDefault="00421A67" w:rsidP="00453ACF">
            <w:pPr>
              <w:rPr>
                <w:sz w:val="24"/>
                <w:szCs w:val="24"/>
              </w:rPr>
            </w:pPr>
            <w:r w:rsidRPr="00D71FFA">
              <w:rPr>
                <w:sz w:val="24"/>
                <w:szCs w:val="24"/>
              </w:rPr>
              <w:t>Организация работы «Школы молодого педагога»</w:t>
            </w:r>
          </w:p>
        </w:tc>
        <w:tc>
          <w:tcPr>
            <w:tcW w:w="709" w:type="pct"/>
            <w:shd w:val="clear" w:color="auto" w:fill="auto"/>
          </w:tcPr>
          <w:p w:rsidR="00421A67" w:rsidRPr="00193E21" w:rsidRDefault="00421A67" w:rsidP="00D2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(22 человек)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D71FFA" w:rsidRDefault="00421A67" w:rsidP="00D71FFA">
            <w:pPr>
              <w:jc w:val="both"/>
              <w:rPr>
                <w:sz w:val="24"/>
                <w:szCs w:val="24"/>
              </w:rPr>
            </w:pPr>
            <w:r w:rsidRPr="00D71FFA">
              <w:rPr>
                <w:sz w:val="24"/>
                <w:szCs w:val="24"/>
              </w:rPr>
              <w:t>Дистанционные курс повышения квалификации «Содержание и особенности преподавания предмета «Астрономия» в старшей школе»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BF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A13023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0204F9" w:rsidRDefault="00421A67" w:rsidP="00384D23">
            <w:pPr>
              <w:jc w:val="both"/>
              <w:rPr>
                <w:sz w:val="24"/>
                <w:szCs w:val="24"/>
              </w:rPr>
            </w:pPr>
            <w:r w:rsidRPr="000204F9">
              <w:rPr>
                <w:sz w:val="24"/>
                <w:szCs w:val="24"/>
              </w:rPr>
              <w:t>Дистанционные курсы для учителей математики «Решение и оценивание заданий  с развёрнутым ответом участников ГИА в форме ОГЭ и ЕГЭ (математика)»</w:t>
            </w:r>
          </w:p>
        </w:tc>
        <w:tc>
          <w:tcPr>
            <w:tcW w:w="709" w:type="pct"/>
            <w:shd w:val="clear" w:color="auto" w:fill="FFFFFF" w:themeFill="background1"/>
          </w:tcPr>
          <w:p w:rsidR="00421A67" w:rsidRDefault="00421A67" w:rsidP="00BF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0D793C" w:rsidRDefault="00421A67" w:rsidP="00384D23">
            <w:pPr>
              <w:jc w:val="both"/>
              <w:rPr>
                <w:sz w:val="24"/>
                <w:szCs w:val="24"/>
              </w:rPr>
            </w:pPr>
            <w:r w:rsidRPr="000D793C">
              <w:rPr>
                <w:sz w:val="24"/>
                <w:szCs w:val="24"/>
              </w:rPr>
              <w:t>Дистанционные курсы повышения квалификации для учителей сельских школ «Современные педагогические технологии в образовательном процессе»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BF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D71FFA" w:rsidRDefault="00421A67" w:rsidP="00D71FFA">
            <w:pPr>
              <w:jc w:val="both"/>
              <w:rPr>
                <w:sz w:val="24"/>
                <w:szCs w:val="24"/>
              </w:rPr>
            </w:pPr>
            <w:r w:rsidRPr="00D71FFA">
              <w:rPr>
                <w:rFonts w:eastAsia="Calibri"/>
                <w:sz w:val="24"/>
                <w:szCs w:val="24"/>
              </w:rPr>
              <w:t>Курсы для подростков «Управления будущим», посвященные развитию навыков планирования и стратегического мышления</w:t>
            </w:r>
            <w:r w:rsidRPr="00D71FFA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D71FFA" w:rsidRDefault="00421A67" w:rsidP="00774DEC">
            <w:pPr>
              <w:jc w:val="both"/>
              <w:rPr>
                <w:sz w:val="24"/>
                <w:szCs w:val="24"/>
                <w:highlight w:val="yellow"/>
              </w:rPr>
            </w:pPr>
            <w:r w:rsidRPr="00F83CDD">
              <w:rPr>
                <w:sz w:val="24"/>
                <w:szCs w:val="24"/>
              </w:rPr>
              <w:t>Курсы для учителей  русского языка «Подготовка экспертов предметной комиссии ОГЭ по русскому языку»</w:t>
            </w:r>
          </w:p>
        </w:tc>
        <w:tc>
          <w:tcPr>
            <w:tcW w:w="709" w:type="pct"/>
            <w:shd w:val="clear" w:color="auto" w:fill="auto"/>
          </w:tcPr>
          <w:p w:rsidR="00421A67" w:rsidRPr="000A7E2A" w:rsidRDefault="00421A67" w:rsidP="00EC6572">
            <w:pPr>
              <w:rPr>
                <w:highlight w:val="yellow"/>
              </w:rPr>
            </w:pPr>
            <w:r>
              <w:t>11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F83CDD" w:rsidRDefault="00421A67" w:rsidP="00774DEC">
            <w:pPr>
              <w:jc w:val="both"/>
              <w:rPr>
                <w:sz w:val="24"/>
                <w:szCs w:val="24"/>
              </w:rPr>
            </w:pPr>
            <w:r w:rsidRPr="00B17FF5">
              <w:rPr>
                <w:sz w:val="24"/>
                <w:szCs w:val="24"/>
              </w:rPr>
              <w:t>Курсы для учителей начальных классов по теме: «ФГОС НОО. Технологии формирования универсальных учебных действий обучающихся»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EC6572">
            <w:r>
              <w:t>26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D71FFA" w:rsidRDefault="00421A67" w:rsidP="00774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  <w:r w:rsidRPr="00D71FFA">
              <w:rPr>
                <w:sz w:val="24"/>
                <w:szCs w:val="24"/>
              </w:rPr>
              <w:t xml:space="preserve">   этап Всероссийской олимпиады школьников </w:t>
            </w:r>
          </w:p>
        </w:tc>
        <w:tc>
          <w:tcPr>
            <w:tcW w:w="709" w:type="pct"/>
            <w:shd w:val="clear" w:color="auto" w:fill="auto"/>
          </w:tcPr>
          <w:p w:rsidR="00421A67" w:rsidRPr="000A7E2A" w:rsidRDefault="00421A67" w:rsidP="009C26C0">
            <w:r>
              <w:t>20 мероприятий (предметов)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421A67" w:rsidP="00774DEC">
            <w:pPr>
              <w:jc w:val="both"/>
              <w:rPr>
                <w:sz w:val="24"/>
                <w:szCs w:val="24"/>
              </w:rPr>
            </w:pPr>
            <w:r w:rsidRPr="000C3FD6">
              <w:rPr>
                <w:sz w:val="24"/>
                <w:szCs w:val="24"/>
              </w:rPr>
              <w:t xml:space="preserve">Региональный этап региональной олимпиады </w:t>
            </w:r>
            <w:r w:rsidRPr="000C3FD6">
              <w:rPr>
                <w:b/>
                <w:sz w:val="24"/>
                <w:szCs w:val="24"/>
              </w:rPr>
              <w:t>по краеведению</w:t>
            </w:r>
            <w:r w:rsidRPr="000C3FD6">
              <w:rPr>
                <w:sz w:val="24"/>
                <w:szCs w:val="24"/>
              </w:rPr>
              <w:t xml:space="preserve"> (8-11 классы)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9C26C0">
            <w:r>
              <w:t>26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421A67" w:rsidP="00774DEC">
            <w:pPr>
              <w:jc w:val="both"/>
              <w:rPr>
                <w:sz w:val="24"/>
                <w:szCs w:val="24"/>
              </w:rPr>
            </w:pPr>
            <w:r w:rsidRPr="000204F9">
              <w:rPr>
                <w:sz w:val="24"/>
                <w:szCs w:val="24"/>
              </w:rPr>
              <w:t xml:space="preserve">Региональный этап региональной олимпиады </w:t>
            </w:r>
            <w:r w:rsidRPr="000204F9">
              <w:rPr>
                <w:b/>
                <w:sz w:val="24"/>
                <w:szCs w:val="24"/>
              </w:rPr>
              <w:t>по родному (ненецкому) языку</w:t>
            </w:r>
            <w:r>
              <w:rPr>
                <w:sz w:val="24"/>
                <w:szCs w:val="24"/>
              </w:rPr>
              <w:t xml:space="preserve"> </w:t>
            </w:r>
            <w:r w:rsidRPr="000204F9">
              <w:rPr>
                <w:sz w:val="24"/>
                <w:szCs w:val="24"/>
              </w:rPr>
              <w:t>(4-11 классы)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9C26C0">
            <w:r>
              <w:t>22 человека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421A67" w:rsidP="00774DEC">
            <w:pPr>
              <w:jc w:val="both"/>
              <w:rPr>
                <w:sz w:val="24"/>
                <w:szCs w:val="24"/>
              </w:rPr>
            </w:pPr>
            <w:r w:rsidRPr="008D08A4">
              <w:rPr>
                <w:sz w:val="24"/>
                <w:szCs w:val="24"/>
              </w:rPr>
              <w:t>Региональный этап олимпиады выпускников начальной школы по русскому языку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9C26C0">
            <w:r>
              <w:t>9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4E38A4" w:rsidRDefault="00421A67" w:rsidP="00774DEC">
            <w:pPr>
              <w:jc w:val="both"/>
              <w:rPr>
                <w:sz w:val="24"/>
                <w:szCs w:val="24"/>
              </w:rPr>
            </w:pPr>
            <w:r w:rsidRPr="008D08A4">
              <w:rPr>
                <w:sz w:val="24"/>
                <w:szCs w:val="24"/>
              </w:rPr>
              <w:t xml:space="preserve">Региональный этап олимпиады выпускников начальной школы по </w:t>
            </w:r>
            <w:r>
              <w:rPr>
                <w:sz w:val="24"/>
                <w:szCs w:val="24"/>
              </w:rPr>
              <w:t>математике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9C26C0">
            <w:r>
              <w:t>5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421A67" w:rsidP="00C20F8E">
            <w:pPr>
              <w:jc w:val="both"/>
              <w:rPr>
                <w:sz w:val="24"/>
                <w:szCs w:val="24"/>
              </w:rPr>
            </w:pPr>
            <w:r w:rsidRPr="004E38A4">
              <w:rPr>
                <w:sz w:val="24"/>
                <w:szCs w:val="24"/>
              </w:rPr>
              <w:t>Школьный этап олимпиады по музыке для 5-7 классов в рамках Марафона «Искусство без границ»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C20F8E">
            <w:r>
              <w:t>72 человека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421A67" w:rsidP="00495E3D">
            <w:pPr>
              <w:jc w:val="both"/>
              <w:rPr>
                <w:sz w:val="24"/>
                <w:szCs w:val="24"/>
              </w:rPr>
            </w:pPr>
            <w:r w:rsidRPr="001E266A">
              <w:rPr>
                <w:bCs/>
                <w:sz w:val="24"/>
                <w:szCs w:val="24"/>
              </w:rPr>
              <w:t xml:space="preserve">Дистанционная олимпиада по психологии для </w:t>
            </w:r>
            <w:proofErr w:type="gramStart"/>
            <w:r w:rsidRPr="001E266A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1E266A">
              <w:rPr>
                <w:bCs/>
                <w:sz w:val="24"/>
                <w:szCs w:val="24"/>
              </w:rPr>
              <w:t xml:space="preserve"> в ОО НАО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95E3D">
            <w:r>
              <w:t>6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4E38A4" w:rsidRDefault="00421A67" w:rsidP="00774DEC">
            <w:pPr>
              <w:jc w:val="both"/>
              <w:rPr>
                <w:sz w:val="24"/>
                <w:szCs w:val="24"/>
              </w:rPr>
            </w:pPr>
            <w:r w:rsidRPr="002A5BF6">
              <w:rPr>
                <w:sz w:val="24"/>
                <w:szCs w:val="24"/>
              </w:rPr>
              <w:t>Региональный этап олимпиады по английскому языку среди обучающихся профессиональных образовательных организаций Ненецкого автономного округа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9C26C0">
            <w:r>
              <w:t>9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421A67" w:rsidP="00774DEC">
            <w:pPr>
              <w:jc w:val="both"/>
              <w:rPr>
                <w:sz w:val="24"/>
                <w:szCs w:val="24"/>
              </w:rPr>
            </w:pPr>
            <w:r w:rsidRPr="002A5BF6">
              <w:rPr>
                <w:sz w:val="24"/>
                <w:szCs w:val="24"/>
              </w:rPr>
              <w:t>Региональный этап олимпиады по обществознанию среди обучающихся профессиональных образовательных организаций Ненецкого автономного округа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9C26C0">
            <w:r>
              <w:t>9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421A67" w:rsidP="00774DEC">
            <w:pPr>
              <w:jc w:val="both"/>
              <w:rPr>
                <w:sz w:val="24"/>
                <w:szCs w:val="24"/>
              </w:rPr>
            </w:pPr>
            <w:r w:rsidRPr="005178AB">
              <w:rPr>
                <w:sz w:val="24"/>
                <w:szCs w:val="24"/>
              </w:rPr>
              <w:t>Региональный этап олимпиады по русскому языку среди обучающихся профессиональных образовательных организаций Ненецкого автономного округа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9C26C0">
            <w:r>
              <w:t>10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421A67" w:rsidP="00774DEC">
            <w:pPr>
              <w:jc w:val="both"/>
              <w:rPr>
                <w:sz w:val="24"/>
                <w:szCs w:val="24"/>
              </w:rPr>
            </w:pPr>
            <w:r w:rsidRPr="002A5BF6">
              <w:rPr>
                <w:sz w:val="24"/>
                <w:szCs w:val="24"/>
              </w:rPr>
              <w:t>Региональный этап олимпиады по математике среди обучающихся профессиональных образовательных организаций Ненецкого автономного округа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9C26C0">
            <w:r>
              <w:t>8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1250AB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:rsidR="00421A67" w:rsidRPr="0061006C" w:rsidRDefault="00421A67" w:rsidP="00E03005">
            <w:pPr>
              <w:jc w:val="both"/>
              <w:rPr>
                <w:bCs/>
                <w:sz w:val="24"/>
                <w:szCs w:val="24"/>
              </w:rPr>
            </w:pPr>
            <w:r w:rsidRPr="0061006C">
              <w:rPr>
                <w:sz w:val="24"/>
                <w:szCs w:val="24"/>
              </w:rPr>
              <w:t>Общешкольное родительское собрание для 5- 6 классов на тему «</w:t>
            </w:r>
            <w:r w:rsidRPr="0061006C">
              <w:rPr>
                <w:bCs/>
                <w:sz w:val="24"/>
                <w:szCs w:val="24"/>
              </w:rPr>
              <w:t>Конфликт или травля: как распознать,  чтобы остановить травлю в школе?»</w:t>
            </w:r>
          </w:p>
        </w:tc>
        <w:tc>
          <w:tcPr>
            <w:tcW w:w="709" w:type="pct"/>
            <w:shd w:val="clear" w:color="auto" w:fill="auto"/>
          </w:tcPr>
          <w:p w:rsidR="00421A67" w:rsidRPr="000A7E2A" w:rsidRDefault="00421A67" w:rsidP="00E03005">
            <w:r>
              <w:t>60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61006C" w:rsidRDefault="00421A67" w:rsidP="00E03005">
            <w:pPr>
              <w:jc w:val="both"/>
              <w:rPr>
                <w:sz w:val="24"/>
                <w:szCs w:val="24"/>
              </w:rPr>
            </w:pPr>
            <w:proofErr w:type="spellStart"/>
            <w:r w:rsidRPr="0061006C">
              <w:rPr>
                <w:sz w:val="24"/>
                <w:szCs w:val="24"/>
              </w:rPr>
              <w:t>Общеклассное</w:t>
            </w:r>
            <w:proofErr w:type="spellEnd"/>
            <w:r w:rsidRPr="0061006C">
              <w:rPr>
                <w:sz w:val="24"/>
                <w:szCs w:val="24"/>
              </w:rPr>
              <w:t xml:space="preserve"> родительское собрание «Мой ребенок – подросток. Принять, понять и подружиться»</w:t>
            </w:r>
          </w:p>
        </w:tc>
        <w:tc>
          <w:tcPr>
            <w:tcW w:w="709" w:type="pct"/>
            <w:shd w:val="clear" w:color="auto" w:fill="auto"/>
          </w:tcPr>
          <w:p w:rsidR="00421A67" w:rsidRPr="000A7E2A" w:rsidRDefault="00421A67" w:rsidP="00E03005">
            <w:r>
              <w:t>25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D71FFA" w:rsidRDefault="00421A67" w:rsidP="00E03005">
            <w:pPr>
              <w:jc w:val="both"/>
              <w:rPr>
                <w:sz w:val="24"/>
                <w:szCs w:val="24"/>
              </w:rPr>
            </w:pPr>
            <w:r w:rsidRPr="000C3FD6">
              <w:rPr>
                <w:sz w:val="24"/>
                <w:szCs w:val="24"/>
              </w:rPr>
              <w:t>Заседание членов регионального отделения Общероссийской общественной организации «Ассоциация учителей русского языка и литературы» «Обсуждение плана работы на 2018 г.»</w:t>
            </w:r>
          </w:p>
        </w:tc>
        <w:tc>
          <w:tcPr>
            <w:tcW w:w="709" w:type="pct"/>
            <w:shd w:val="clear" w:color="auto" w:fill="auto"/>
          </w:tcPr>
          <w:p w:rsidR="00421A67" w:rsidRPr="000A7E2A" w:rsidRDefault="00421A67" w:rsidP="00E03005">
            <w:r>
              <w:t>6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421A67" w:rsidP="00774DEC">
            <w:pPr>
              <w:jc w:val="both"/>
              <w:rPr>
                <w:sz w:val="24"/>
                <w:szCs w:val="24"/>
              </w:rPr>
            </w:pPr>
            <w:r w:rsidRPr="009269CD">
              <w:rPr>
                <w:sz w:val="24"/>
                <w:szCs w:val="24"/>
              </w:rPr>
              <w:t>Заседание членов Ассоциации историков НАО «Деятельность окружной Ассоциации учителей истории Ненецкого автономного округа» на 2018 г.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9C26C0">
            <w:r>
              <w:t>7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CE1DD0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:rsidR="00421A67" w:rsidRPr="0061006C" w:rsidRDefault="00421A67" w:rsidP="00384D23">
            <w:pPr>
              <w:jc w:val="both"/>
              <w:rPr>
                <w:bCs/>
                <w:sz w:val="24"/>
                <w:szCs w:val="24"/>
              </w:rPr>
            </w:pPr>
            <w:r w:rsidRPr="009269CD">
              <w:rPr>
                <w:sz w:val="24"/>
                <w:szCs w:val="24"/>
              </w:rPr>
              <w:t xml:space="preserve">Заседание экспертного совета заключительного этапа регионального конкурса учебно-исследовательских </w:t>
            </w:r>
            <w:r w:rsidRPr="009269CD">
              <w:rPr>
                <w:sz w:val="24"/>
                <w:szCs w:val="24"/>
              </w:rPr>
              <w:lastRenderedPageBreak/>
              <w:t>проектов и творческих работ учащихся «Ломоносовский турнир – 2018»</w:t>
            </w:r>
          </w:p>
        </w:tc>
        <w:tc>
          <w:tcPr>
            <w:tcW w:w="709" w:type="pct"/>
            <w:shd w:val="clear" w:color="auto" w:fill="auto"/>
          </w:tcPr>
          <w:p w:rsidR="00421A67" w:rsidRPr="000A7E2A" w:rsidRDefault="00421A67" w:rsidP="002717CD">
            <w:r>
              <w:lastRenderedPageBreak/>
              <w:t>8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61006C" w:rsidRDefault="00421A67" w:rsidP="00384D23">
            <w:pPr>
              <w:jc w:val="both"/>
              <w:rPr>
                <w:sz w:val="24"/>
                <w:szCs w:val="24"/>
              </w:rPr>
            </w:pPr>
            <w:r w:rsidRPr="00233C82">
              <w:rPr>
                <w:sz w:val="24"/>
                <w:szCs w:val="24"/>
              </w:rPr>
              <w:t>Мастер-класс «Организация работы экспертной группы по оформлению аттестационного дела аттестуемого педагога»</w:t>
            </w:r>
          </w:p>
        </w:tc>
        <w:tc>
          <w:tcPr>
            <w:tcW w:w="709" w:type="pct"/>
            <w:shd w:val="clear" w:color="auto" w:fill="auto"/>
          </w:tcPr>
          <w:p w:rsidR="00421A67" w:rsidRPr="000A7E2A" w:rsidRDefault="00421A67" w:rsidP="00EC6572">
            <w:r>
              <w:t>13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D71FFA" w:rsidRDefault="00421A67" w:rsidP="00851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церемония открытия и закрытия </w:t>
            </w:r>
            <w:r>
              <w:rPr>
                <w:sz w:val="24"/>
                <w:szCs w:val="24"/>
                <w:lang w:val="en-US"/>
              </w:rPr>
              <w:t>II</w:t>
            </w:r>
            <w:r w:rsidRPr="00C63A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Открытого регионального чемпионата «Молодые профессионалы» (</w:t>
            </w:r>
            <w:r>
              <w:rPr>
                <w:sz w:val="24"/>
                <w:szCs w:val="24"/>
                <w:lang w:val="en-US"/>
              </w:rPr>
              <w:t>WorldSkills</w:t>
            </w:r>
            <w:r w:rsidRPr="00C63A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Russia</w:t>
            </w:r>
            <w:r>
              <w:rPr>
                <w:sz w:val="24"/>
                <w:szCs w:val="24"/>
              </w:rPr>
              <w:t>) Ненецкого автономного округа</w:t>
            </w:r>
          </w:p>
        </w:tc>
        <w:tc>
          <w:tcPr>
            <w:tcW w:w="709" w:type="pct"/>
            <w:shd w:val="clear" w:color="auto" w:fill="auto"/>
          </w:tcPr>
          <w:p w:rsidR="00421A67" w:rsidRPr="000A7E2A" w:rsidRDefault="00421A67" w:rsidP="00EC6572">
            <w:r>
              <w:t>400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D71FFA" w:rsidRDefault="00421A67" w:rsidP="007C11D3">
            <w:pPr>
              <w:rPr>
                <w:sz w:val="24"/>
                <w:szCs w:val="24"/>
              </w:rPr>
            </w:pPr>
            <w:r w:rsidRPr="009269CD">
              <w:rPr>
                <w:sz w:val="24"/>
                <w:szCs w:val="24"/>
              </w:rPr>
              <w:t xml:space="preserve">Открытие </w:t>
            </w:r>
            <w:r w:rsidRPr="009269CD">
              <w:rPr>
                <w:sz w:val="24"/>
                <w:szCs w:val="24"/>
                <w:lang w:val="en-US"/>
              </w:rPr>
              <w:t>II</w:t>
            </w:r>
            <w:r w:rsidRPr="009269CD">
              <w:rPr>
                <w:sz w:val="24"/>
                <w:szCs w:val="24"/>
              </w:rPr>
              <w:t xml:space="preserve"> Фестиваля «Одаренные дети Арктики»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EC6572">
            <w:r>
              <w:t>400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B17FF5" w:rsidRDefault="00421A67" w:rsidP="00A13023">
            <w:pPr>
              <w:jc w:val="both"/>
              <w:rPr>
                <w:sz w:val="24"/>
                <w:szCs w:val="24"/>
              </w:rPr>
            </w:pPr>
            <w:r w:rsidRPr="00B17FF5">
              <w:rPr>
                <w:sz w:val="24"/>
                <w:szCs w:val="24"/>
              </w:rPr>
              <w:t>Ученическая конференция  «Я - исследователь!»</w:t>
            </w:r>
          </w:p>
          <w:p w:rsidR="00421A67" w:rsidRPr="00D71FFA" w:rsidRDefault="00421A67" w:rsidP="00A13023">
            <w:pPr>
              <w:jc w:val="both"/>
              <w:rPr>
                <w:sz w:val="24"/>
                <w:szCs w:val="24"/>
              </w:rPr>
            </w:pPr>
            <w:r w:rsidRPr="00B17FF5">
              <w:rPr>
                <w:color w:val="000000" w:themeColor="text1"/>
                <w:sz w:val="24"/>
                <w:szCs w:val="24"/>
              </w:rPr>
              <w:t xml:space="preserve">к 200-летию  </w:t>
            </w:r>
            <w:r w:rsidRPr="00B17FF5">
              <w:rPr>
                <w:color w:val="000000" w:themeColor="text1"/>
                <w:sz w:val="24"/>
                <w:szCs w:val="24"/>
                <w:shd w:val="clear" w:color="auto" w:fill="FFFFFF"/>
              </w:rPr>
              <w:t>открытия Антарктиды</w:t>
            </w:r>
            <w:r w:rsidRPr="00B17FF5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17FF5">
              <w:rPr>
                <w:rStyle w:val="apple-converted-space"/>
                <w:color w:val="000000" w:themeColor="text1"/>
                <w:sz w:val="24"/>
                <w:szCs w:val="24"/>
              </w:rPr>
              <w:t xml:space="preserve"> </w:t>
            </w:r>
            <w:r w:rsidRPr="00B17FF5">
              <w:rPr>
                <w:color w:val="000000" w:themeColor="text1"/>
                <w:sz w:val="24"/>
                <w:szCs w:val="24"/>
                <w:shd w:val="clear" w:color="auto" w:fill="FFFFFF"/>
              </w:rPr>
              <w:t>русскими мореплавателями Ф.Ф.Беллинсгаузеном и М.П.Лазаревым</w:t>
            </w:r>
          </w:p>
        </w:tc>
        <w:tc>
          <w:tcPr>
            <w:tcW w:w="709" w:type="pct"/>
            <w:shd w:val="clear" w:color="auto" w:fill="auto"/>
          </w:tcPr>
          <w:p w:rsidR="00421A67" w:rsidRPr="000A7E2A" w:rsidRDefault="00421A67" w:rsidP="00EC6572">
            <w:r>
              <w:t>24 человека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D71FFA" w:rsidRDefault="00421A67" w:rsidP="0042196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9CD">
              <w:rPr>
                <w:rFonts w:ascii="Times New Roman" w:hAnsi="Times New Roman"/>
                <w:sz w:val="24"/>
                <w:szCs w:val="24"/>
              </w:rPr>
              <w:t>Акция «Я проверяю свою грамотность в День родного языка»</w:t>
            </w:r>
          </w:p>
        </w:tc>
        <w:tc>
          <w:tcPr>
            <w:tcW w:w="709" w:type="pct"/>
            <w:shd w:val="clear" w:color="auto" w:fill="auto"/>
          </w:tcPr>
          <w:p w:rsidR="00421A67" w:rsidRPr="000A7E2A" w:rsidRDefault="00421A67" w:rsidP="00EC6572">
            <w:r>
              <w:t>60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D71FFA" w:rsidRDefault="00421A67" w:rsidP="00DE267B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FFA">
              <w:rPr>
                <w:rFonts w:ascii="Times New Roman" w:hAnsi="Times New Roman"/>
                <w:sz w:val="24"/>
                <w:szCs w:val="24"/>
              </w:rPr>
              <w:t>Работа по аттестации педагогических работников</w:t>
            </w:r>
          </w:p>
        </w:tc>
        <w:tc>
          <w:tcPr>
            <w:tcW w:w="709" w:type="pct"/>
            <w:shd w:val="clear" w:color="auto" w:fill="auto"/>
          </w:tcPr>
          <w:p w:rsidR="00421A67" w:rsidRPr="00B83F8E" w:rsidRDefault="00421A67" w:rsidP="00DE267B">
            <w:pPr>
              <w:rPr>
                <w:sz w:val="24"/>
                <w:szCs w:val="24"/>
              </w:rPr>
            </w:pPr>
            <w:r w:rsidRPr="00B83F8E">
              <w:rPr>
                <w:sz w:val="24"/>
                <w:szCs w:val="24"/>
              </w:rPr>
              <w:t xml:space="preserve">Высшая категория – </w:t>
            </w:r>
          </w:p>
          <w:p w:rsidR="00421A67" w:rsidRDefault="00421A67" w:rsidP="00A13023">
            <w:r w:rsidRPr="00B83F8E">
              <w:rPr>
                <w:sz w:val="24"/>
                <w:szCs w:val="24"/>
              </w:rPr>
              <w:t>11 человек, первая – 15 чел (Всего 26 чел</w:t>
            </w:r>
            <w:r>
              <w:t>)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7A2B7A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D71FFA" w:rsidRDefault="00421A67" w:rsidP="00EC6572">
            <w:pPr>
              <w:rPr>
                <w:sz w:val="24"/>
                <w:szCs w:val="24"/>
              </w:rPr>
            </w:pPr>
            <w:r w:rsidRPr="00D71FFA">
              <w:rPr>
                <w:sz w:val="24"/>
                <w:szCs w:val="24"/>
              </w:rPr>
              <w:t>Обобщение педагогического опыта</w:t>
            </w:r>
          </w:p>
        </w:tc>
        <w:tc>
          <w:tcPr>
            <w:tcW w:w="709" w:type="pct"/>
            <w:shd w:val="clear" w:color="auto" w:fill="auto"/>
          </w:tcPr>
          <w:p w:rsidR="00421A67" w:rsidRDefault="007A2B7A" w:rsidP="00EC6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D71FFA" w:rsidRDefault="00421A67" w:rsidP="00EC6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для учителей математики «Решение задач с экономическим содержанием»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EC6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D71FFA" w:rsidRDefault="00421A67" w:rsidP="00AA3D8C">
            <w:pPr>
              <w:jc w:val="both"/>
              <w:rPr>
                <w:sz w:val="24"/>
                <w:szCs w:val="24"/>
              </w:rPr>
            </w:pPr>
            <w:r w:rsidRPr="00F630B6">
              <w:rPr>
                <w:bCs/>
                <w:sz w:val="24"/>
                <w:szCs w:val="24"/>
              </w:rPr>
              <w:t xml:space="preserve">«Экспресс-методики, направленные на оказание </w:t>
            </w:r>
            <w:proofErr w:type="gramStart"/>
            <w:r w:rsidRPr="00F630B6">
              <w:rPr>
                <w:bCs/>
                <w:sz w:val="24"/>
                <w:szCs w:val="24"/>
              </w:rPr>
              <w:t>обучающимся</w:t>
            </w:r>
            <w:proofErr w:type="gramEnd"/>
            <w:r w:rsidRPr="00F630B6">
              <w:rPr>
                <w:bCs/>
                <w:sz w:val="24"/>
                <w:szCs w:val="24"/>
              </w:rPr>
              <w:t xml:space="preserve"> помощи в выявлении склонностей, способностей и профессиональных интересов при  выборе профессии»   (проведение в рамках Ярмарки вакансий и учебных мест, оказание услуг по профессиональной ориентации выпускников школ и незанятой молодежи)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EC6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03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Pr="00193E21" w:rsidRDefault="00421A67" w:rsidP="00BE35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D71FFA" w:rsidRDefault="00421A67" w:rsidP="00EC6572">
            <w:pPr>
              <w:jc w:val="both"/>
              <w:rPr>
                <w:bCs/>
                <w:sz w:val="24"/>
                <w:szCs w:val="24"/>
              </w:rPr>
            </w:pPr>
            <w:r w:rsidRPr="00D46E2B">
              <w:rPr>
                <w:bCs/>
                <w:sz w:val="24"/>
                <w:szCs w:val="24"/>
              </w:rPr>
              <w:t xml:space="preserve">Региональная научно-практическая  конференция «Реализация федерального государственного образовательного стандарта </w:t>
            </w:r>
            <w:r>
              <w:rPr>
                <w:bCs/>
                <w:sz w:val="24"/>
                <w:szCs w:val="24"/>
              </w:rPr>
              <w:t xml:space="preserve">для </w:t>
            </w:r>
            <w:proofErr w:type="gramStart"/>
            <w:r w:rsidRPr="00D46E2B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D46E2B">
              <w:rPr>
                <w:bCs/>
                <w:sz w:val="24"/>
                <w:szCs w:val="24"/>
              </w:rPr>
              <w:t xml:space="preserve"> с ограниченными возможностями здоровья: опыт, проблемы, перспективы»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EC6572">
            <w:r>
              <w:t>68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 w:val="restart"/>
            <w:shd w:val="clear" w:color="auto" w:fill="auto"/>
          </w:tcPr>
          <w:p w:rsidR="00421A67" w:rsidRPr="00400A00" w:rsidRDefault="007721C2" w:rsidP="00BE35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1A67">
              <w:rPr>
                <w:sz w:val="24"/>
                <w:szCs w:val="24"/>
              </w:rPr>
              <w:t xml:space="preserve">. </w:t>
            </w:r>
            <w:r w:rsidR="00421A67" w:rsidRPr="00400A00">
              <w:rPr>
                <w:sz w:val="24"/>
                <w:szCs w:val="24"/>
              </w:rPr>
              <w:t xml:space="preserve">Организация и проведение мероприятий, не включенных в государственное задание и </w:t>
            </w:r>
            <w:r w:rsidR="00421A67" w:rsidRPr="00400A00">
              <w:rPr>
                <w:sz w:val="24"/>
                <w:szCs w:val="24"/>
              </w:rPr>
              <w:lastRenderedPageBreak/>
              <w:t xml:space="preserve">государственные программы </w:t>
            </w:r>
          </w:p>
        </w:tc>
        <w:tc>
          <w:tcPr>
            <w:tcW w:w="2129" w:type="pct"/>
            <w:shd w:val="clear" w:color="auto" w:fill="auto"/>
          </w:tcPr>
          <w:p w:rsidR="00421A67" w:rsidRPr="007B13F3" w:rsidRDefault="00421A67" w:rsidP="0052406D">
            <w:pPr>
              <w:jc w:val="both"/>
              <w:rPr>
                <w:sz w:val="24"/>
                <w:szCs w:val="24"/>
              </w:rPr>
            </w:pPr>
            <w:r w:rsidRPr="00B76EEB">
              <w:rPr>
                <w:sz w:val="24"/>
                <w:szCs w:val="24"/>
              </w:rPr>
              <w:lastRenderedPageBreak/>
              <w:t>Региональный этап общероссийского конкурса исследовательских работ и проектов «Российский национальн</w:t>
            </w:r>
            <w:r>
              <w:rPr>
                <w:sz w:val="24"/>
                <w:szCs w:val="24"/>
              </w:rPr>
              <w:t>ый юниорский водный конкурс-2018</w:t>
            </w:r>
            <w:r w:rsidRPr="00B76EEB">
              <w:rPr>
                <w:sz w:val="24"/>
                <w:szCs w:val="24"/>
              </w:rPr>
              <w:t>»</w:t>
            </w:r>
          </w:p>
        </w:tc>
        <w:tc>
          <w:tcPr>
            <w:tcW w:w="709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  <w:r w:rsidRPr="00843DA4">
              <w:rPr>
                <w:sz w:val="24"/>
                <w:szCs w:val="24"/>
              </w:rPr>
              <w:t>5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7B13F3" w:rsidRDefault="00421A67" w:rsidP="0052406D">
            <w:pPr>
              <w:jc w:val="both"/>
              <w:rPr>
                <w:sz w:val="24"/>
                <w:szCs w:val="24"/>
              </w:rPr>
            </w:pPr>
            <w:r w:rsidRPr="00500415">
              <w:rPr>
                <w:sz w:val="24"/>
                <w:szCs w:val="24"/>
              </w:rPr>
              <w:t>Конкурс на лучшую разработку занятия по профилактике до</w:t>
            </w:r>
            <w:r>
              <w:rPr>
                <w:sz w:val="24"/>
                <w:szCs w:val="24"/>
              </w:rPr>
              <w:t>рожно-транспортного травматизма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>65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7A2B7A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7B13F3" w:rsidRDefault="00421A67" w:rsidP="005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межрегионального конкурса обучающихся общеобразовательных организаций «Ученик года – 2018»</w:t>
            </w:r>
          </w:p>
        </w:tc>
        <w:tc>
          <w:tcPr>
            <w:tcW w:w="709" w:type="pct"/>
            <w:shd w:val="clear" w:color="auto" w:fill="auto"/>
          </w:tcPr>
          <w:p w:rsidR="00421A67" w:rsidRDefault="007A2B7A" w:rsidP="00453ACF">
            <w:r>
              <w:t>3 человека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7B13F3" w:rsidRDefault="00421A67" w:rsidP="005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конкурс учебно-исследовательских, проектных и творческих  работ обучающихся «Ломоносовский турнир»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>28 человек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7B13F3" w:rsidRDefault="00421A67" w:rsidP="0052406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  <w:r>
              <w:rPr>
                <w:sz w:val="24"/>
                <w:szCs w:val="24"/>
              </w:rPr>
              <w:t xml:space="preserve"> для членов жюри предметных комиссий регионального этапа, для учителей начальной школы «Особенности проектирования современного урока в соответствии с ФГОС НОО»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 xml:space="preserve">24 </w:t>
            </w:r>
            <w:proofErr w:type="spellStart"/>
            <w:r>
              <w:t>вебинара</w:t>
            </w:r>
            <w:proofErr w:type="spellEnd"/>
            <w:r>
              <w:t xml:space="preserve"> (134 человека)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570EAD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:rsidR="00421A67" w:rsidRPr="00901535" w:rsidRDefault="00421A67" w:rsidP="00421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159B">
              <w:rPr>
                <w:sz w:val="24"/>
                <w:szCs w:val="24"/>
              </w:rPr>
              <w:t xml:space="preserve">рием заявлений на участие в ГИА </w:t>
            </w:r>
            <w:r>
              <w:rPr>
                <w:sz w:val="24"/>
                <w:szCs w:val="24"/>
              </w:rPr>
              <w:t>от выпускников прошлых лет и учащихся СПО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>38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570EAD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:rsidR="00421A67" w:rsidRDefault="00421A67" w:rsidP="00421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сведений в базу об участниках </w:t>
            </w:r>
            <w:r w:rsidRPr="0074159B">
              <w:rPr>
                <w:sz w:val="24"/>
                <w:szCs w:val="24"/>
              </w:rPr>
              <w:t>итогового сочинения (изложения)</w:t>
            </w:r>
            <w:r>
              <w:rPr>
                <w:sz w:val="24"/>
                <w:szCs w:val="24"/>
              </w:rPr>
              <w:t xml:space="preserve"> на д</w:t>
            </w:r>
            <w:r w:rsidRPr="0074159B">
              <w:rPr>
                <w:sz w:val="24"/>
                <w:szCs w:val="24"/>
              </w:rPr>
              <w:t xml:space="preserve">ополнительный срок проведения 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>26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570EAD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:rsidR="00421A67" w:rsidRDefault="00421A67" w:rsidP="00421A67">
            <w:pPr>
              <w:jc w:val="both"/>
              <w:rPr>
                <w:sz w:val="24"/>
                <w:szCs w:val="24"/>
              </w:rPr>
            </w:pPr>
            <w:r w:rsidRPr="00AB05F0">
              <w:rPr>
                <w:sz w:val="24"/>
                <w:szCs w:val="24"/>
              </w:rPr>
              <w:t>Ведение базы АИС ГИА-9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>495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570EAD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:rsidR="00421A67" w:rsidRPr="0074159B" w:rsidRDefault="00421A67" w:rsidP="00421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159B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</w:t>
            </w:r>
            <w:r w:rsidRPr="0074159B">
              <w:rPr>
                <w:sz w:val="24"/>
                <w:szCs w:val="24"/>
              </w:rPr>
              <w:t xml:space="preserve"> сведений </w:t>
            </w:r>
            <w:r>
              <w:rPr>
                <w:sz w:val="24"/>
                <w:szCs w:val="24"/>
              </w:rPr>
              <w:t xml:space="preserve">об участниках ГИА 11 с указанием перечня общеобразовательных предметов </w:t>
            </w:r>
            <w:r w:rsidRPr="0074159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РИС и ФИС 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>254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421A67" w:rsidP="005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Региональной проверочной работы по биологии в 8 и 10 классах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>450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421A67" w:rsidP="005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сбор заявлений на ЕГЭ по русскому языку для родителей выпускников прошлых лет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>20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421A67" w:rsidP="0052406D">
            <w:pPr>
              <w:jc w:val="both"/>
              <w:rPr>
                <w:sz w:val="24"/>
                <w:szCs w:val="24"/>
              </w:rPr>
            </w:pPr>
            <w:r w:rsidRPr="00853BFC">
              <w:rPr>
                <w:b/>
                <w:sz w:val="24"/>
                <w:szCs w:val="24"/>
              </w:rPr>
              <w:t>Апробация печати</w:t>
            </w:r>
            <w:r>
              <w:rPr>
                <w:sz w:val="24"/>
                <w:szCs w:val="24"/>
              </w:rPr>
              <w:t xml:space="preserve"> полного комплекта ЭМ в аудиториях ППЭ по русскому языку с участием обучающихся 11 классов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>195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421A67" w:rsidRDefault="00421A67" w:rsidP="00421A67">
            <w:pPr>
              <w:rPr>
                <w:sz w:val="24"/>
                <w:szCs w:val="24"/>
              </w:rPr>
            </w:pPr>
            <w:r w:rsidRPr="0074159B">
              <w:rPr>
                <w:sz w:val="24"/>
                <w:szCs w:val="24"/>
              </w:rPr>
              <w:t>Дополнительный срок проведения итогового сочинения (изложения)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>26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421A67" w:rsidRDefault="00421A67" w:rsidP="00421A67">
            <w:pPr>
              <w:rPr>
                <w:sz w:val="24"/>
                <w:szCs w:val="24"/>
              </w:rPr>
            </w:pPr>
            <w:proofErr w:type="gramStart"/>
            <w:r w:rsidRPr="00421A67">
              <w:rPr>
                <w:sz w:val="24"/>
                <w:szCs w:val="24"/>
              </w:rPr>
              <w:t>Тренировочный</w:t>
            </w:r>
            <w:proofErr w:type="gramEnd"/>
            <w:r w:rsidRPr="00421A67">
              <w:rPr>
                <w:sz w:val="24"/>
                <w:szCs w:val="24"/>
              </w:rPr>
              <w:t xml:space="preserve"> ОГЭ (9 </w:t>
            </w:r>
            <w:proofErr w:type="spellStart"/>
            <w:r w:rsidRPr="00421A67">
              <w:rPr>
                <w:sz w:val="24"/>
                <w:szCs w:val="24"/>
              </w:rPr>
              <w:t>кл</w:t>
            </w:r>
            <w:proofErr w:type="spellEnd"/>
            <w:r w:rsidRPr="00421A67">
              <w:rPr>
                <w:sz w:val="24"/>
                <w:szCs w:val="24"/>
              </w:rPr>
              <w:t>) по математика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>475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853BFC" w:rsidRDefault="00421A67" w:rsidP="0052406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проверочные работы (</w:t>
            </w:r>
            <w:r w:rsidRPr="00EE3499">
              <w:rPr>
                <w:b/>
                <w:sz w:val="24"/>
                <w:szCs w:val="24"/>
              </w:rPr>
              <w:t>РПР</w:t>
            </w:r>
            <w:r>
              <w:rPr>
                <w:sz w:val="24"/>
                <w:szCs w:val="24"/>
              </w:rPr>
              <w:t xml:space="preserve">) </w:t>
            </w:r>
            <w:r w:rsidRPr="003B03DE">
              <w:rPr>
                <w:b/>
                <w:sz w:val="24"/>
                <w:szCs w:val="24"/>
              </w:rPr>
              <w:t>по химии</w:t>
            </w:r>
            <w:r>
              <w:rPr>
                <w:sz w:val="24"/>
                <w:szCs w:val="24"/>
              </w:rPr>
              <w:t xml:space="preserve"> в 8 и 10 классах ОО НАО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>600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Pr="00853BFC" w:rsidRDefault="00421A67" w:rsidP="0052406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тренировочного ЕГЭ по </w:t>
            </w:r>
            <w:proofErr w:type="spellStart"/>
            <w:r>
              <w:rPr>
                <w:sz w:val="24"/>
                <w:szCs w:val="24"/>
              </w:rPr>
              <w:t>рускому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>25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421A67" w:rsidP="0052406D">
            <w:pPr>
              <w:jc w:val="both"/>
              <w:rPr>
                <w:sz w:val="24"/>
                <w:szCs w:val="24"/>
              </w:rPr>
            </w:pPr>
            <w:r w:rsidRPr="0047408E">
              <w:rPr>
                <w:sz w:val="24"/>
                <w:szCs w:val="24"/>
              </w:rPr>
              <w:t xml:space="preserve">Организационное собрание с выпускниками прошлых лет </w:t>
            </w:r>
            <w:proofErr w:type="spellStart"/>
            <w:r w:rsidRPr="0047408E">
              <w:rPr>
                <w:sz w:val="24"/>
                <w:szCs w:val="24"/>
              </w:rPr>
              <w:t>допущеных</w:t>
            </w:r>
            <w:proofErr w:type="spellEnd"/>
            <w:r w:rsidRPr="0047408E">
              <w:rPr>
                <w:sz w:val="24"/>
                <w:szCs w:val="24"/>
              </w:rPr>
              <w:t xml:space="preserve"> к сдаче ЕГЭ в досрочный период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>16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421A67" w:rsidP="00421A67">
            <w:pPr>
              <w:rPr>
                <w:sz w:val="24"/>
                <w:szCs w:val="24"/>
              </w:rPr>
            </w:pPr>
            <w:r w:rsidRPr="0047408E">
              <w:rPr>
                <w:sz w:val="24"/>
                <w:szCs w:val="24"/>
              </w:rPr>
              <w:t>Апробации печати полного комплекта ЭМ в аудиториях ППЭ по математике (</w:t>
            </w:r>
            <w:proofErr w:type="spellStart"/>
            <w:r w:rsidRPr="0047408E">
              <w:rPr>
                <w:sz w:val="24"/>
                <w:szCs w:val="24"/>
              </w:rPr>
              <w:t>поф</w:t>
            </w:r>
            <w:proofErr w:type="spellEnd"/>
            <w:r w:rsidRPr="0047408E">
              <w:rPr>
                <w:sz w:val="24"/>
                <w:szCs w:val="24"/>
              </w:rPr>
              <w:t>) для 11 классов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>115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421A67" w:rsidP="0052406D">
            <w:pPr>
              <w:jc w:val="both"/>
              <w:rPr>
                <w:sz w:val="24"/>
                <w:szCs w:val="24"/>
              </w:rPr>
            </w:pPr>
            <w:r w:rsidRPr="0047408E">
              <w:rPr>
                <w:sz w:val="24"/>
                <w:szCs w:val="24"/>
              </w:rPr>
              <w:t xml:space="preserve">Апробации печати полного комплекта ЭМ в аудиториях ППЭ </w:t>
            </w:r>
            <w:proofErr w:type="gramStart"/>
            <w:r w:rsidRPr="0047408E">
              <w:rPr>
                <w:sz w:val="24"/>
                <w:szCs w:val="24"/>
              </w:rPr>
              <w:t>по иностранному</w:t>
            </w:r>
            <w:proofErr w:type="gramEnd"/>
            <w:r w:rsidRPr="0047408E">
              <w:rPr>
                <w:sz w:val="24"/>
                <w:szCs w:val="24"/>
              </w:rPr>
              <w:t xml:space="preserve"> яз (устный)</w:t>
            </w:r>
          </w:p>
        </w:tc>
        <w:tc>
          <w:tcPr>
            <w:tcW w:w="709" w:type="pct"/>
            <w:shd w:val="clear" w:color="auto" w:fill="auto"/>
          </w:tcPr>
          <w:p w:rsidR="00421A67" w:rsidRDefault="00421A67" w:rsidP="00453ACF">
            <w:r>
              <w:t>430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804266" w:rsidP="0052406D">
            <w:pPr>
              <w:jc w:val="both"/>
              <w:rPr>
                <w:sz w:val="24"/>
                <w:szCs w:val="24"/>
              </w:rPr>
            </w:pPr>
            <w:r w:rsidRPr="0047408E">
              <w:rPr>
                <w:sz w:val="24"/>
                <w:szCs w:val="24"/>
              </w:rPr>
              <w:t>Проведение РПР по обществознанию для уч-ся 8 классов</w:t>
            </w:r>
          </w:p>
        </w:tc>
        <w:tc>
          <w:tcPr>
            <w:tcW w:w="709" w:type="pct"/>
            <w:shd w:val="clear" w:color="auto" w:fill="auto"/>
          </w:tcPr>
          <w:p w:rsidR="00421A67" w:rsidRDefault="00804266" w:rsidP="00453ACF">
            <w:r>
              <w:t>450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421A67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421A67" w:rsidRPr="004C1454" w:rsidRDefault="00421A67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421A67" w:rsidRDefault="00421A67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421A67" w:rsidRDefault="00804266" w:rsidP="0052406D">
            <w:pPr>
              <w:jc w:val="both"/>
              <w:rPr>
                <w:sz w:val="24"/>
                <w:szCs w:val="24"/>
              </w:rPr>
            </w:pPr>
            <w:r w:rsidRPr="0047408E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47408E">
              <w:rPr>
                <w:sz w:val="24"/>
                <w:szCs w:val="24"/>
              </w:rPr>
              <w:t>тренировочного</w:t>
            </w:r>
            <w:proofErr w:type="gramEnd"/>
            <w:r w:rsidRPr="0047408E">
              <w:rPr>
                <w:sz w:val="24"/>
                <w:szCs w:val="24"/>
              </w:rPr>
              <w:t xml:space="preserve"> ОГЭ по русскому языку (для учащихся 9 </w:t>
            </w:r>
            <w:proofErr w:type="spellStart"/>
            <w:r w:rsidRPr="0047408E">
              <w:rPr>
                <w:sz w:val="24"/>
                <w:szCs w:val="24"/>
              </w:rPr>
              <w:t>кл</w:t>
            </w:r>
            <w:proofErr w:type="spellEnd"/>
            <w:r w:rsidRPr="0047408E">
              <w:rPr>
                <w:sz w:val="24"/>
                <w:szCs w:val="24"/>
              </w:rPr>
              <w:t>)</w:t>
            </w:r>
          </w:p>
        </w:tc>
        <w:tc>
          <w:tcPr>
            <w:tcW w:w="709" w:type="pct"/>
            <w:shd w:val="clear" w:color="auto" w:fill="auto"/>
          </w:tcPr>
          <w:p w:rsidR="00421A67" w:rsidRDefault="00804266" w:rsidP="00453ACF">
            <w:r>
              <w:t>466 чел</w:t>
            </w:r>
          </w:p>
        </w:tc>
        <w:tc>
          <w:tcPr>
            <w:tcW w:w="566" w:type="pct"/>
            <w:shd w:val="clear" w:color="auto" w:fill="auto"/>
          </w:tcPr>
          <w:p w:rsidR="00421A67" w:rsidRPr="00A21C29" w:rsidRDefault="00421A67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04266" w:rsidRDefault="00804266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04266" w:rsidRPr="0047408E" w:rsidRDefault="00804266" w:rsidP="00005A9C">
            <w:pPr>
              <w:rPr>
                <w:sz w:val="24"/>
                <w:szCs w:val="24"/>
              </w:rPr>
            </w:pPr>
            <w:r w:rsidRPr="0047408E">
              <w:rPr>
                <w:sz w:val="24"/>
                <w:szCs w:val="24"/>
              </w:rPr>
              <w:t>Всероссийская проверочная работа (ВПР) по иностранным языкам для 11 классов</w:t>
            </w:r>
          </w:p>
        </w:tc>
        <w:tc>
          <w:tcPr>
            <w:tcW w:w="709" w:type="pct"/>
            <w:shd w:val="clear" w:color="auto" w:fill="auto"/>
          </w:tcPr>
          <w:p w:rsidR="00804266" w:rsidRDefault="00804266" w:rsidP="00453ACF">
            <w:r>
              <w:t>7 чел (Несь)</w:t>
            </w:r>
          </w:p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04266" w:rsidRDefault="00804266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04266" w:rsidRPr="0047408E" w:rsidRDefault="00804266" w:rsidP="00005A9C">
            <w:pPr>
              <w:rPr>
                <w:sz w:val="24"/>
                <w:szCs w:val="24"/>
              </w:rPr>
            </w:pPr>
            <w:r w:rsidRPr="0047408E">
              <w:rPr>
                <w:sz w:val="24"/>
                <w:szCs w:val="24"/>
              </w:rPr>
              <w:t>Всероссийская проверочная работа (ВПР) по истории для 11 классов</w:t>
            </w:r>
          </w:p>
        </w:tc>
        <w:tc>
          <w:tcPr>
            <w:tcW w:w="709" w:type="pct"/>
            <w:shd w:val="clear" w:color="auto" w:fill="auto"/>
          </w:tcPr>
          <w:p w:rsidR="00804266" w:rsidRDefault="00804266" w:rsidP="00453ACF">
            <w:r>
              <w:t>41 чел</w:t>
            </w:r>
          </w:p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04266" w:rsidRDefault="00804266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04266" w:rsidRPr="0047408E" w:rsidRDefault="00804266" w:rsidP="00005A9C">
            <w:pPr>
              <w:rPr>
                <w:sz w:val="24"/>
                <w:szCs w:val="24"/>
              </w:rPr>
            </w:pPr>
            <w:r w:rsidRPr="0047408E">
              <w:rPr>
                <w:sz w:val="24"/>
                <w:szCs w:val="24"/>
              </w:rPr>
              <w:t>Проведение ГИА в 2018 г. (досрочный период) География, Информатика и ИКТ</w:t>
            </w:r>
          </w:p>
        </w:tc>
        <w:tc>
          <w:tcPr>
            <w:tcW w:w="709" w:type="pct"/>
            <w:shd w:val="clear" w:color="auto" w:fill="auto"/>
          </w:tcPr>
          <w:p w:rsidR="00804266" w:rsidRDefault="00804266" w:rsidP="00453ACF">
            <w:r>
              <w:t>6 чел</w:t>
            </w:r>
          </w:p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04266" w:rsidRDefault="00804266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04266" w:rsidRPr="0047408E" w:rsidRDefault="00804266" w:rsidP="00005A9C">
            <w:pPr>
              <w:rPr>
                <w:sz w:val="24"/>
                <w:szCs w:val="24"/>
              </w:rPr>
            </w:pPr>
            <w:r w:rsidRPr="0047408E">
              <w:rPr>
                <w:sz w:val="24"/>
                <w:szCs w:val="24"/>
              </w:rPr>
              <w:t>Проверка работ ГИА в 2018 г. (досрочный период) География, Информатика и ИКТ</w:t>
            </w:r>
          </w:p>
        </w:tc>
        <w:tc>
          <w:tcPr>
            <w:tcW w:w="709" w:type="pct"/>
            <w:shd w:val="clear" w:color="auto" w:fill="auto"/>
          </w:tcPr>
          <w:p w:rsidR="00804266" w:rsidRDefault="00804266" w:rsidP="00453ACF">
            <w:r>
              <w:t>6 чел</w:t>
            </w:r>
          </w:p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315"/>
        </w:trPr>
        <w:tc>
          <w:tcPr>
            <w:tcW w:w="348" w:type="pct"/>
            <w:vMerge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04266" w:rsidRDefault="00804266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04266" w:rsidRPr="0047408E" w:rsidRDefault="00804266" w:rsidP="00005A9C">
            <w:pPr>
              <w:rPr>
                <w:sz w:val="24"/>
                <w:szCs w:val="24"/>
              </w:rPr>
            </w:pPr>
            <w:r w:rsidRPr="0047408E">
              <w:rPr>
                <w:sz w:val="24"/>
                <w:szCs w:val="24"/>
              </w:rPr>
              <w:t>Проведение ГИА в 2018 г. (досрочный период) Русский язык</w:t>
            </w:r>
          </w:p>
        </w:tc>
        <w:tc>
          <w:tcPr>
            <w:tcW w:w="709" w:type="pct"/>
            <w:shd w:val="clear" w:color="auto" w:fill="auto"/>
          </w:tcPr>
          <w:p w:rsidR="00804266" w:rsidRDefault="00804266" w:rsidP="00453ACF">
            <w:r>
              <w:t>12 чел</w:t>
            </w:r>
          </w:p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315"/>
        </w:trPr>
        <w:tc>
          <w:tcPr>
            <w:tcW w:w="348" w:type="pct"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04266" w:rsidRDefault="00804266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04266" w:rsidRPr="0047408E" w:rsidRDefault="00804266" w:rsidP="00005A9C">
            <w:pPr>
              <w:rPr>
                <w:sz w:val="24"/>
                <w:szCs w:val="24"/>
              </w:rPr>
            </w:pPr>
            <w:r w:rsidRPr="0047408E">
              <w:rPr>
                <w:sz w:val="24"/>
                <w:szCs w:val="24"/>
              </w:rPr>
              <w:t>Проведение ГИА в 2018 г. (досрочный период) Химия, История</w:t>
            </w:r>
          </w:p>
        </w:tc>
        <w:tc>
          <w:tcPr>
            <w:tcW w:w="709" w:type="pct"/>
            <w:shd w:val="clear" w:color="auto" w:fill="auto"/>
          </w:tcPr>
          <w:p w:rsidR="00804266" w:rsidRDefault="00804266" w:rsidP="00453ACF">
            <w:r>
              <w:t>7 чел</w:t>
            </w:r>
          </w:p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315"/>
        </w:trPr>
        <w:tc>
          <w:tcPr>
            <w:tcW w:w="348" w:type="pct"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04266" w:rsidRDefault="00804266" w:rsidP="00BE3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804266" w:rsidRPr="0047408E" w:rsidRDefault="00804266" w:rsidP="00005A9C">
            <w:pPr>
              <w:rPr>
                <w:sz w:val="24"/>
                <w:szCs w:val="24"/>
              </w:rPr>
            </w:pPr>
            <w:r w:rsidRPr="0047408E">
              <w:rPr>
                <w:sz w:val="24"/>
                <w:szCs w:val="24"/>
              </w:rPr>
              <w:t>Обучение организаторов из поселений НАО ГИА 9</w:t>
            </w:r>
          </w:p>
        </w:tc>
        <w:tc>
          <w:tcPr>
            <w:tcW w:w="709" w:type="pct"/>
            <w:shd w:val="clear" w:color="auto" w:fill="auto"/>
          </w:tcPr>
          <w:p w:rsidR="00804266" w:rsidRDefault="00804266" w:rsidP="00453ACF">
            <w:r>
              <w:t>34 чел</w:t>
            </w:r>
          </w:p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315"/>
        </w:trPr>
        <w:tc>
          <w:tcPr>
            <w:tcW w:w="348" w:type="pct"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</w:tcPr>
          <w:p w:rsidR="00804266" w:rsidRPr="004A20E1" w:rsidRDefault="007721C2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3</w:t>
            </w:r>
            <w:r w:rsidR="00804266">
              <w:rPr>
                <w:rStyle w:val="1"/>
                <w:rFonts w:eastAsia="Calibri"/>
                <w:sz w:val="24"/>
                <w:szCs w:val="24"/>
              </w:rPr>
              <w:t xml:space="preserve">. </w:t>
            </w:r>
            <w:r w:rsidR="00804266" w:rsidRPr="001E26C0">
              <w:rPr>
                <w:rStyle w:val="1"/>
                <w:rFonts w:eastAsia="Calibri"/>
                <w:sz w:val="24"/>
                <w:szCs w:val="24"/>
              </w:rPr>
              <w:t>Организация работы методических объединений педагогических работников и иных общественных профессиональных объединений педагогов (далее – профессиональные объединения)</w:t>
            </w:r>
          </w:p>
        </w:tc>
        <w:tc>
          <w:tcPr>
            <w:tcW w:w="2129" w:type="pct"/>
            <w:shd w:val="clear" w:color="auto" w:fill="auto"/>
          </w:tcPr>
          <w:p w:rsidR="00804266" w:rsidRPr="00B83F8E" w:rsidRDefault="00804266" w:rsidP="007C5C20">
            <w:pPr>
              <w:rPr>
                <w:sz w:val="24"/>
                <w:szCs w:val="24"/>
              </w:rPr>
            </w:pPr>
            <w:r w:rsidRPr="00B83F8E">
              <w:rPr>
                <w:sz w:val="24"/>
                <w:szCs w:val="24"/>
              </w:rPr>
              <w:t xml:space="preserve">Проведение заседаний МО </w:t>
            </w:r>
          </w:p>
        </w:tc>
        <w:tc>
          <w:tcPr>
            <w:tcW w:w="709" w:type="pct"/>
            <w:shd w:val="clear" w:color="auto" w:fill="auto"/>
          </w:tcPr>
          <w:p w:rsidR="00804266" w:rsidRPr="00B83F8E" w:rsidRDefault="00804266" w:rsidP="007C5C20">
            <w:pPr>
              <w:rPr>
                <w:sz w:val="24"/>
                <w:szCs w:val="24"/>
              </w:rPr>
            </w:pPr>
            <w:r w:rsidRPr="00B83F8E">
              <w:rPr>
                <w:sz w:val="24"/>
                <w:szCs w:val="24"/>
              </w:rPr>
              <w:t>38 (464 человека)</w:t>
            </w:r>
          </w:p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730"/>
        </w:trPr>
        <w:tc>
          <w:tcPr>
            <w:tcW w:w="348" w:type="pct"/>
            <w:vMerge w:val="restart"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 w:val="restart"/>
            <w:shd w:val="clear" w:color="auto" w:fill="auto"/>
          </w:tcPr>
          <w:p w:rsidR="00804266" w:rsidRPr="004A20E1" w:rsidRDefault="007721C2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  <w:r w:rsidR="00804266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804266" w:rsidRPr="004A20E1">
              <w:rPr>
                <w:sz w:val="24"/>
                <w:szCs w:val="24"/>
                <w:shd w:val="clear" w:color="auto" w:fill="FFFFFF"/>
              </w:rPr>
              <w:t>Координация деятельности региональных инновационных, ресурсных, демонстрационных и иных площадок, действующих на базе образовательных организаций округа (далее – площадки)</w:t>
            </w:r>
          </w:p>
        </w:tc>
        <w:tc>
          <w:tcPr>
            <w:tcW w:w="2129" w:type="pct"/>
            <w:shd w:val="clear" w:color="auto" w:fill="auto"/>
          </w:tcPr>
          <w:p w:rsidR="00804266" w:rsidRPr="00804266" w:rsidRDefault="00804266" w:rsidP="00F71643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>1. Работа ресурсной площадки  на базе ГБДОУ НАО «ЦРР - детский сад «Радуга» по направлению «Трудовое воспитание детей дошкольного возраста в свете ФГОС ДОО»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804266" w:rsidRDefault="00804266" w:rsidP="00453ACF"/>
          <w:p w:rsidR="00804266" w:rsidRDefault="00804266" w:rsidP="00453ACF"/>
          <w:p w:rsidR="00804266" w:rsidRDefault="00804266" w:rsidP="00453ACF"/>
          <w:p w:rsidR="00804266" w:rsidRDefault="00804266" w:rsidP="00453ACF"/>
          <w:p w:rsidR="00804266" w:rsidRDefault="00804266" w:rsidP="00453ACF"/>
          <w:p w:rsidR="00804266" w:rsidRDefault="00804266" w:rsidP="00453ACF"/>
          <w:p w:rsidR="00804266" w:rsidRDefault="00804266" w:rsidP="00453ACF"/>
          <w:p w:rsidR="00804266" w:rsidRDefault="00804266" w:rsidP="00453ACF"/>
          <w:p w:rsidR="00804266" w:rsidRDefault="00804266" w:rsidP="00453ACF"/>
          <w:p w:rsidR="00804266" w:rsidRDefault="00804266" w:rsidP="00453ACF"/>
          <w:p w:rsidR="00804266" w:rsidRDefault="00804266" w:rsidP="00453ACF"/>
          <w:p w:rsidR="00804266" w:rsidRDefault="00804266" w:rsidP="00453ACF"/>
          <w:p w:rsidR="00804266" w:rsidRDefault="00804266" w:rsidP="00453ACF"/>
          <w:p w:rsidR="00804266" w:rsidRPr="00804266" w:rsidRDefault="00804266" w:rsidP="00453ACF">
            <w:pPr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 xml:space="preserve">Работа ведется по планам ресурсных площадок </w:t>
            </w:r>
          </w:p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900"/>
        </w:trPr>
        <w:tc>
          <w:tcPr>
            <w:tcW w:w="348" w:type="pct"/>
            <w:vMerge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04266" w:rsidRDefault="00804266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804266" w:rsidRPr="00804266" w:rsidRDefault="00804266" w:rsidP="00F71643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>2. Работа ресурсной площадки «Мы будущее России» на базе ГБДОУ НАО «Детский сад «Теремок» по направлению «Нравственно-патриотическое воспитание детей дошкольного возраста»</w:t>
            </w:r>
          </w:p>
        </w:tc>
        <w:tc>
          <w:tcPr>
            <w:tcW w:w="709" w:type="pct"/>
            <w:vMerge/>
            <w:shd w:val="clear" w:color="auto" w:fill="auto"/>
          </w:tcPr>
          <w:p w:rsidR="00804266" w:rsidRPr="00206A6D" w:rsidRDefault="00804266" w:rsidP="00453ACF"/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720"/>
        </w:trPr>
        <w:tc>
          <w:tcPr>
            <w:tcW w:w="348" w:type="pct"/>
            <w:vMerge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04266" w:rsidRDefault="00804266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804266" w:rsidRPr="00804266" w:rsidRDefault="00804266" w:rsidP="00F71643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>3. Работа ресурсной площадки на базе ГБДОУ НАО «Детский сад «Ромашка» по направлению «Формирование элементарных математических представлений (ФЭМП) в рамках реализации ФГОС ДОО»</w:t>
            </w:r>
          </w:p>
        </w:tc>
        <w:tc>
          <w:tcPr>
            <w:tcW w:w="709" w:type="pct"/>
            <w:vMerge/>
            <w:shd w:val="clear" w:color="auto" w:fill="auto"/>
          </w:tcPr>
          <w:p w:rsidR="00804266" w:rsidRPr="00206A6D" w:rsidRDefault="00804266" w:rsidP="00453ACF"/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960"/>
        </w:trPr>
        <w:tc>
          <w:tcPr>
            <w:tcW w:w="348" w:type="pct"/>
            <w:vMerge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04266" w:rsidRDefault="00804266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804266" w:rsidRPr="00804266" w:rsidRDefault="00804266" w:rsidP="00F71643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 xml:space="preserve">4. Работа ресурсной площадки на базе ГБДОУ НАО «ЦРР - детский сад «Гнёздышко» «Эффективные формы работы с участниками воспитательно-образовательного процесса в экологическом воспитании дошкольников» </w:t>
            </w:r>
          </w:p>
        </w:tc>
        <w:tc>
          <w:tcPr>
            <w:tcW w:w="709" w:type="pct"/>
            <w:vMerge/>
            <w:shd w:val="clear" w:color="auto" w:fill="auto"/>
          </w:tcPr>
          <w:p w:rsidR="00804266" w:rsidRPr="00206A6D" w:rsidRDefault="00804266" w:rsidP="00453ACF"/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635"/>
        </w:trPr>
        <w:tc>
          <w:tcPr>
            <w:tcW w:w="348" w:type="pct"/>
            <w:vMerge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04266" w:rsidRDefault="00804266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804266" w:rsidRPr="00804266" w:rsidRDefault="00804266" w:rsidP="00F71643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>5. Работа ресурсной площадки на базе ГБДОУ НАО «Детский сад «Росток», ГБДОУ НАО «Детский сад «Солнышко» по направлению «Безопасность дорожного движения»</w:t>
            </w:r>
          </w:p>
        </w:tc>
        <w:tc>
          <w:tcPr>
            <w:tcW w:w="709" w:type="pct"/>
            <w:vMerge/>
            <w:shd w:val="clear" w:color="auto" w:fill="auto"/>
          </w:tcPr>
          <w:p w:rsidR="00804266" w:rsidRPr="00206A6D" w:rsidRDefault="00804266" w:rsidP="00453ACF"/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635"/>
        </w:trPr>
        <w:tc>
          <w:tcPr>
            <w:tcW w:w="348" w:type="pct"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04266" w:rsidRDefault="00804266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804266" w:rsidRPr="00804266" w:rsidRDefault="00804266" w:rsidP="00321FC7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>Ресурсная площадка на базе ГБДОУ НАО «ЦРР - Детский сад «Аннушка» «Художественно - эстетическое развитие детей дошкольного возраста»</w:t>
            </w:r>
          </w:p>
        </w:tc>
        <w:tc>
          <w:tcPr>
            <w:tcW w:w="709" w:type="pct"/>
            <w:vMerge/>
            <w:shd w:val="clear" w:color="auto" w:fill="FFFFFF" w:themeFill="background1"/>
          </w:tcPr>
          <w:p w:rsidR="00804266" w:rsidRPr="00206A6D" w:rsidRDefault="00804266" w:rsidP="00453ACF"/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635"/>
        </w:trPr>
        <w:tc>
          <w:tcPr>
            <w:tcW w:w="348" w:type="pct"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04266" w:rsidRDefault="00804266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804266" w:rsidRPr="00804266" w:rsidRDefault="00804266" w:rsidP="00216958">
            <w:pPr>
              <w:jc w:val="both"/>
              <w:rPr>
                <w:i/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>Ресурсная площадка на базе ГБДОУ НАО «ЦРР - Детский сад «Сказка» «Социально - коммуникативное развитие  детей дошкольного возраста»</w:t>
            </w:r>
          </w:p>
          <w:p w:rsidR="00804266" w:rsidRPr="00804266" w:rsidRDefault="00804266" w:rsidP="00F71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</w:tcPr>
          <w:p w:rsidR="00804266" w:rsidRDefault="00804266" w:rsidP="00453ACF"/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635"/>
        </w:trPr>
        <w:tc>
          <w:tcPr>
            <w:tcW w:w="348" w:type="pct"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804266" w:rsidRDefault="00804266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pct"/>
            <w:shd w:val="clear" w:color="auto" w:fill="auto"/>
          </w:tcPr>
          <w:p w:rsidR="00804266" w:rsidRPr="00804266" w:rsidRDefault="00804266" w:rsidP="00F71643">
            <w:pPr>
              <w:jc w:val="both"/>
              <w:rPr>
                <w:sz w:val="24"/>
                <w:szCs w:val="24"/>
              </w:rPr>
            </w:pPr>
            <w:r w:rsidRPr="00804266">
              <w:rPr>
                <w:sz w:val="24"/>
                <w:szCs w:val="24"/>
              </w:rPr>
              <w:t xml:space="preserve">Ресурсная  площадка на базе ГБОУ НАО «Средняя школа п. </w:t>
            </w:r>
            <w:proofErr w:type="gramStart"/>
            <w:r w:rsidRPr="00804266">
              <w:rPr>
                <w:sz w:val="24"/>
                <w:szCs w:val="24"/>
              </w:rPr>
              <w:t>Красное</w:t>
            </w:r>
            <w:proofErr w:type="gramEnd"/>
            <w:r w:rsidRPr="00804266">
              <w:rPr>
                <w:sz w:val="24"/>
                <w:szCs w:val="24"/>
              </w:rPr>
              <w:t>» по направлению «Исследовательская деятельность обучающихся»</w:t>
            </w:r>
          </w:p>
        </w:tc>
        <w:tc>
          <w:tcPr>
            <w:tcW w:w="709" w:type="pct"/>
            <w:vMerge/>
            <w:shd w:val="clear" w:color="auto" w:fill="FFFFFF" w:themeFill="background1"/>
          </w:tcPr>
          <w:p w:rsidR="00804266" w:rsidRPr="00206A6D" w:rsidRDefault="00804266" w:rsidP="00453ACF"/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266" w:rsidRPr="00A70FF7" w:rsidTr="00DF27D4">
        <w:trPr>
          <w:trHeight w:val="315"/>
        </w:trPr>
        <w:tc>
          <w:tcPr>
            <w:tcW w:w="348" w:type="pct"/>
            <w:shd w:val="clear" w:color="auto" w:fill="auto"/>
          </w:tcPr>
          <w:p w:rsidR="00804266" w:rsidRPr="004C1454" w:rsidRDefault="00804266" w:rsidP="0045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</w:tcPr>
          <w:p w:rsidR="00804266" w:rsidRPr="00531B28" w:rsidRDefault="007721C2" w:rsidP="00BE35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  <w:r w:rsidR="00804266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804266" w:rsidRPr="00531B28">
              <w:rPr>
                <w:sz w:val="24"/>
                <w:szCs w:val="24"/>
                <w:shd w:val="clear" w:color="auto" w:fill="FFFFFF"/>
              </w:rPr>
              <w:t>Организация деятельности Регионального учебно-методического объединения в сфере общего образования (далее – РУМО)</w:t>
            </w:r>
          </w:p>
        </w:tc>
        <w:tc>
          <w:tcPr>
            <w:tcW w:w="2129" w:type="pct"/>
            <w:shd w:val="clear" w:color="auto" w:fill="auto"/>
          </w:tcPr>
          <w:p w:rsidR="00804266" w:rsidRPr="00216958" w:rsidRDefault="00804266" w:rsidP="00216958">
            <w:pPr>
              <w:jc w:val="both"/>
              <w:rPr>
                <w:sz w:val="24"/>
                <w:szCs w:val="24"/>
              </w:rPr>
            </w:pPr>
            <w:r w:rsidRPr="00216958">
              <w:rPr>
                <w:sz w:val="24"/>
                <w:szCs w:val="24"/>
              </w:rPr>
              <w:t>Заседание регионального учебно-методического объединения «Организация работы РУМО в 2018 году: внесение изменений и утверждение состава РУМО, принятие плана заседаний РУМО на 2018 год»</w:t>
            </w:r>
          </w:p>
        </w:tc>
        <w:tc>
          <w:tcPr>
            <w:tcW w:w="709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  <w:r w:rsidRPr="00B90D4F">
              <w:rPr>
                <w:sz w:val="24"/>
                <w:szCs w:val="24"/>
              </w:rPr>
              <w:t>0 человек</w:t>
            </w:r>
          </w:p>
        </w:tc>
        <w:tc>
          <w:tcPr>
            <w:tcW w:w="566" w:type="pct"/>
            <w:shd w:val="clear" w:color="auto" w:fill="auto"/>
          </w:tcPr>
          <w:p w:rsidR="00804266" w:rsidRPr="00A21C29" w:rsidRDefault="00804266" w:rsidP="00453ACF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072F72" w:rsidRDefault="00072F72" w:rsidP="002F4501">
      <w:pPr>
        <w:tabs>
          <w:tab w:val="left" w:pos="3495"/>
        </w:tabs>
      </w:pPr>
      <w:bookmarkStart w:id="0" w:name="_GoBack"/>
      <w:bookmarkEnd w:id="0"/>
    </w:p>
    <w:sectPr w:rsidR="00072F72" w:rsidSect="0039634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21" w:rsidRDefault="00193E21" w:rsidP="00193E21">
      <w:r>
        <w:separator/>
      </w:r>
    </w:p>
  </w:endnote>
  <w:endnote w:type="continuationSeparator" w:id="0">
    <w:p w:rsidR="00193E21" w:rsidRDefault="00193E21" w:rsidP="0019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21" w:rsidRDefault="00193E21" w:rsidP="00193E21">
      <w:r>
        <w:separator/>
      </w:r>
    </w:p>
  </w:footnote>
  <w:footnote w:type="continuationSeparator" w:id="0">
    <w:p w:rsidR="00193E21" w:rsidRDefault="00193E21" w:rsidP="00193E21">
      <w:r>
        <w:continuationSeparator/>
      </w:r>
    </w:p>
  </w:footnote>
  <w:footnote w:id="1">
    <w:p w:rsidR="00193E21" w:rsidRPr="009A240A" w:rsidRDefault="00193E21" w:rsidP="00193E21">
      <w:pPr>
        <w:pStyle w:val="a3"/>
        <w:jc w:val="both"/>
        <w:rPr>
          <w:rFonts w:ascii="Times New Roman" w:hAnsi="Times New Roman"/>
        </w:rPr>
      </w:pPr>
      <w:r w:rsidRPr="009A240A">
        <w:rPr>
          <w:rStyle w:val="a5"/>
          <w:rFonts w:ascii="Times New Roman" w:hAnsi="Times New Roman"/>
        </w:rPr>
        <w:footnoteRef/>
      </w:r>
      <w:r w:rsidRPr="009A240A">
        <w:rPr>
          <w:rFonts w:ascii="Times New Roman" w:hAnsi="Times New Roman"/>
        </w:rPr>
        <w:t xml:space="preserve"> Учитываются критерии в соответствии с </w:t>
      </w:r>
      <w:r w:rsidRPr="00FC5D5C">
        <w:rPr>
          <w:rFonts w:ascii="Times New Roman" w:hAnsi="Times New Roman"/>
        </w:rPr>
        <w:t>пунктом 2 Приложения</w:t>
      </w:r>
      <w:r w:rsidRPr="009A240A">
        <w:rPr>
          <w:rFonts w:ascii="Times New Roman" w:hAnsi="Times New Roman"/>
        </w:rPr>
        <w:t xml:space="preserve"> 1 в зависимости от отчетного периода (квартальные, полугодовые, годовые)</w:t>
      </w:r>
    </w:p>
  </w:footnote>
  <w:footnote w:id="2">
    <w:p w:rsidR="00193E21" w:rsidRPr="00D524BB" w:rsidRDefault="00193E21" w:rsidP="00193E21">
      <w:pPr>
        <w:pStyle w:val="a3"/>
        <w:jc w:val="both"/>
        <w:rPr>
          <w:rFonts w:ascii="Times New Roman" w:hAnsi="Times New Roman"/>
        </w:rPr>
      </w:pPr>
      <w:r w:rsidRPr="00D524BB">
        <w:rPr>
          <w:rStyle w:val="a5"/>
          <w:rFonts w:ascii="Times New Roman" w:hAnsi="Times New Roman"/>
        </w:rPr>
        <w:footnoteRef/>
      </w:r>
      <w:r w:rsidRPr="00D524BB">
        <w:rPr>
          <w:rFonts w:ascii="Times New Roman" w:hAnsi="Times New Roman"/>
        </w:rPr>
        <w:t xml:space="preserve"> Отражается обоснование отклонения фактически достигнутого результата от плановых значений, </w:t>
      </w:r>
      <w:r>
        <w:rPr>
          <w:rFonts w:ascii="Times New Roman" w:hAnsi="Times New Roman"/>
        </w:rPr>
        <w:t xml:space="preserve">а также </w:t>
      </w:r>
      <w:r w:rsidRPr="00D524BB">
        <w:rPr>
          <w:rFonts w:ascii="Times New Roman" w:hAnsi="Times New Roman"/>
        </w:rPr>
        <w:t>дополнительные критерии, которые повлияли на достижение показателя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44EA"/>
    <w:multiLevelType w:val="hybridMultilevel"/>
    <w:tmpl w:val="9350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E21"/>
    <w:rsid w:val="000201C2"/>
    <w:rsid w:val="00072F72"/>
    <w:rsid w:val="000A7E2A"/>
    <w:rsid w:val="000D681A"/>
    <w:rsid w:val="00112BF0"/>
    <w:rsid w:val="0012165E"/>
    <w:rsid w:val="00193E21"/>
    <w:rsid w:val="00206A6D"/>
    <w:rsid w:val="00216958"/>
    <w:rsid w:val="00217B41"/>
    <w:rsid w:val="00267435"/>
    <w:rsid w:val="002E3258"/>
    <w:rsid w:val="002F4007"/>
    <w:rsid w:val="002F4501"/>
    <w:rsid w:val="00303DC0"/>
    <w:rsid w:val="00321FC7"/>
    <w:rsid w:val="0039634C"/>
    <w:rsid w:val="003A2DFC"/>
    <w:rsid w:val="0040176A"/>
    <w:rsid w:val="00406AE7"/>
    <w:rsid w:val="00421968"/>
    <w:rsid w:val="00421A67"/>
    <w:rsid w:val="00497E4C"/>
    <w:rsid w:val="005B4D12"/>
    <w:rsid w:val="006508AE"/>
    <w:rsid w:val="00655D61"/>
    <w:rsid w:val="007569CA"/>
    <w:rsid w:val="007721C2"/>
    <w:rsid w:val="00774DEC"/>
    <w:rsid w:val="00775EA1"/>
    <w:rsid w:val="007A2B7A"/>
    <w:rsid w:val="007C11D3"/>
    <w:rsid w:val="007E247E"/>
    <w:rsid w:val="007E67A2"/>
    <w:rsid w:val="00804266"/>
    <w:rsid w:val="00843DA4"/>
    <w:rsid w:val="00851CD6"/>
    <w:rsid w:val="009F7E6D"/>
    <w:rsid w:val="00A13023"/>
    <w:rsid w:val="00A43370"/>
    <w:rsid w:val="00A846FD"/>
    <w:rsid w:val="00AA3D8C"/>
    <w:rsid w:val="00AC1680"/>
    <w:rsid w:val="00AE4153"/>
    <w:rsid w:val="00AF5CB5"/>
    <w:rsid w:val="00AF7FCA"/>
    <w:rsid w:val="00B266A3"/>
    <w:rsid w:val="00B273F3"/>
    <w:rsid w:val="00B83F8E"/>
    <w:rsid w:val="00B90D4F"/>
    <w:rsid w:val="00BE3576"/>
    <w:rsid w:val="00C00987"/>
    <w:rsid w:val="00C46C64"/>
    <w:rsid w:val="00C709D3"/>
    <w:rsid w:val="00CB3A6B"/>
    <w:rsid w:val="00CD11DE"/>
    <w:rsid w:val="00D23B41"/>
    <w:rsid w:val="00D71FFA"/>
    <w:rsid w:val="00D860EF"/>
    <w:rsid w:val="00DB7560"/>
    <w:rsid w:val="00DF27D4"/>
    <w:rsid w:val="00EB6F2A"/>
    <w:rsid w:val="00F666C9"/>
    <w:rsid w:val="00F71643"/>
    <w:rsid w:val="00F85333"/>
    <w:rsid w:val="00FD2596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93E21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193E2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193E21"/>
    <w:rPr>
      <w:vertAlign w:val="superscript"/>
    </w:rPr>
  </w:style>
  <w:style w:type="character" w:customStyle="1" w:styleId="1">
    <w:name w:val="Основной текст1"/>
    <w:rsid w:val="00BE3576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Основной текст_"/>
    <w:link w:val="3"/>
    <w:rsid w:val="00BE3576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BE3576"/>
    <w:pPr>
      <w:widowControl w:val="0"/>
      <w:shd w:val="clear" w:color="auto" w:fill="FFFFFF"/>
      <w:spacing w:before="480" w:after="3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C009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EB6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0D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Заголовок"/>
    <w:basedOn w:val="a"/>
    <w:next w:val="ab"/>
    <w:rsid w:val="00AA3D8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AA3D8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A3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13023"/>
  </w:style>
  <w:style w:type="paragraph" w:styleId="ad">
    <w:name w:val="Balloon Text"/>
    <w:basedOn w:val="a"/>
    <w:link w:val="ae"/>
    <w:uiPriority w:val="99"/>
    <w:semiHidden/>
    <w:unhideWhenUsed/>
    <w:rsid w:val="009F7E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7E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6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19</cp:revision>
  <cp:lastPrinted>2018-04-09T07:02:00Z</cp:lastPrinted>
  <dcterms:created xsi:type="dcterms:W3CDTF">2017-10-19T19:42:00Z</dcterms:created>
  <dcterms:modified xsi:type="dcterms:W3CDTF">2018-10-26T08:54:00Z</dcterms:modified>
</cp:coreProperties>
</file>