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D2" w:rsidRDefault="008212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12D2" w:rsidRDefault="008212D2">
      <w:pPr>
        <w:pStyle w:val="ConsPlusNormal"/>
        <w:jc w:val="both"/>
        <w:outlineLvl w:val="0"/>
      </w:pPr>
    </w:p>
    <w:p w:rsidR="008212D2" w:rsidRDefault="008212D2">
      <w:pPr>
        <w:pStyle w:val="ConsPlusTitle"/>
        <w:jc w:val="center"/>
        <w:outlineLvl w:val="0"/>
      </w:pPr>
      <w:r>
        <w:t>ДЕПАРТАМЕНТ ОБРАЗОВАНИЯ, КУЛЬТУРЫ И СПОРТА</w:t>
      </w:r>
    </w:p>
    <w:p w:rsidR="008212D2" w:rsidRDefault="008212D2">
      <w:pPr>
        <w:pStyle w:val="ConsPlusTitle"/>
        <w:jc w:val="center"/>
      </w:pPr>
      <w:r>
        <w:t>НЕНЕЦКОГО АВТОНОМНОГО ОКРУГА</w:t>
      </w:r>
    </w:p>
    <w:p w:rsidR="008212D2" w:rsidRDefault="008212D2">
      <w:pPr>
        <w:pStyle w:val="ConsPlusTitle"/>
        <w:jc w:val="center"/>
      </w:pPr>
    </w:p>
    <w:p w:rsidR="008212D2" w:rsidRDefault="008212D2">
      <w:pPr>
        <w:pStyle w:val="ConsPlusTitle"/>
        <w:jc w:val="center"/>
      </w:pPr>
      <w:r>
        <w:t>ПРИКАЗ</w:t>
      </w:r>
    </w:p>
    <w:p w:rsidR="008212D2" w:rsidRDefault="008212D2">
      <w:pPr>
        <w:pStyle w:val="ConsPlusTitle"/>
        <w:jc w:val="center"/>
      </w:pPr>
      <w:r>
        <w:t>от 26 мая 2015 г. N 87</w:t>
      </w:r>
    </w:p>
    <w:p w:rsidR="008212D2" w:rsidRDefault="008212D2">
      <w:pPr>
        <w:pStyle w:val="ConsPlusTitle"/>
        <w:jc w:val="center"/>
      </w:pPr>
    </w:p>
    <w:p w:rsidR="008212D2" w:rsidRDefault="008212D2">
      <w:pPr>
        <w:pStyle w:val="ConsPlusTitle"/>
        <w:jc w:val="center"/>
      </w:pPr>
      <w:r>
        <w:t>ОБ УТВЕРЖДЕНИИ ПОРЯДКА ПРОВЕДЕНИЯ АТТЕСТАЦИИ КАНДИДАТОВ</w:t>
      </w:r>
    </w:p>
    <w:p w:rsidR="008212D2" w:rsidRDefault="008212D2">
      <w:pPr>
        <w:pStyle w:val="ConsPlusTitle"/>
        <w:jc w:val="center"/>
      </w:pPr>
      <w:r>
        <w:t>НА ДОЛЖНОСТЬ РУКОВОДИТЕЛЯ И РУКОВОДИТЕЛЯ ГОСУДАРСТВЕННОЙ</w:t>
      </w:r>
    </w:p>
    <w:p w:rsidR="008212D2" w:rsidRDefault="008212D2">
      <w:pPr>
        <w:pStyle w:val="ConsPlusTitle"/>
        <w:jc w:val="center"/>
      </w:pPr>
      <w:r>
        <w:t>ОБРАЗОВАТЕЛЬНОЙ ОРГАНИЗАЦИИ НЕНЕЦКОГО АВТОНОМНОГО ОКРУГА</w:t>
      </w:r>
    </w:p>
    <w:p w:rsidR="008212D2" w:rsidRDefault="008212D2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8212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Департамента ОК и С НАО от 26.12.2016 </w:t>
            </w:r>
            <w:hyperlink r:id="rId5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14.03.2017 </w:t>
            </w:r>
            <w:hyperlink r:id="rId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19.11.2019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частью 4 статьи 51</w:t>
        </w:r>
      </w:hyperlink>
      <w:r>
        <w:t xml:space="preserve"> Федерального закона от 29.12.2012 N 273-ФЗ "Об образовании в Российской Федерации" приказываю: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проведения аттестации кандидатов на должность руководителя и руководителя государственной образовательной организации Ненецкого автономного округа согласно Приложению.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</w:pPr>
      <w:r>
        <w:t>Исполняющий обязанности</w:t>
      </w:r>
    </w:p>
    <w:p w:rsidR="008212D2" w:rsidRDefault="008212D2">
      <w:pPr>
        <w:pStyle w:val="ConsPlusNormal"/>
        <w:jc w:val="right"/>
      </w:pPr>
      <w:r>
        <w:t>руководителя Департамента</w:t>
      </w:r>
    </w:p>
    <w:p w:rsidR="008212D2" w:rsidRDefault="008212D2">
      <w:pPr>
        <w:pStyle w:val="ConsPlusNormal"/>
        <w:jc w:val="right"/>
      </w:pPr>
      <w:r>
        <w:t>Л.В.ГУЩИНА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0"/>
      </w:pPr>
      <w:r>
        <w:t>Приложение</w:t>
      </w:r>
    </w:p>
    <w:p w:rsidR="008212D2" w:rsidRDefault="008212D2">
      <w:pPr>
        <w:pStyle w:val="ConsPlusNormal"/>
        <w:jc w:val="right"/>
      </w:pPr>
      <w:r>
        <w:t>к приказу Департамента</w:t>
      </w:r>
    </w:p>
    <w:p w:rsidR="008212D2" w:rsidRDefault="008212D2">
      <w:pPr>
        <w:pStyle w:val="ConsPlusNormal"/>
        <w:jc w:val="right"/>
      </w:pPr>
      <w:r>
        <w:t>образования, культуры и спорта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right"/>
      </w:pPr>
      <w:r>
        <w:t>от 26.05.2015 N 87</w:t>
      </w:r>
    </w:p>
    <w:p w:rsidR="008212D2" w:rsidRDefault="008212D2">
      <w:pPr>
        <w:pStyle w:val="ConsPlusNormal"/>
        <w:jc w:val="right"/>
      </w:pPr>
      <w:r>
        <w:t>"Об утверждении порядка проведения аттестации</w:t>
      </w:r>
    </w:p>
    <w:p w:rsidR="008212D2" w:rsidRDefault="008212D2">
      <w:pPr>
        <w:pStyle w:val="ConsPlusNormal"/>
        <w:jc w:val="right"/>
      </w:pPr>
      <w:r>
        <w:t>кандидатов на 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 образовательной</w:t>
      </w:r>
    </w:p>
    <w:p w:rsidR="008212D2" w:rsidRDefault="008212D2">
      <w:pPr>
        <w:pStyle w:val="ConsPlusNormal"/>
        <w:jc w:val="right"/>
      </w:pPr>
      <w:r>
        <w:t>организации Ненецкого автономного округа"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Title"/>
        <w:jc w:val="center"/>
      </w:pPr>
      <w:bookmarkStart w:id="0" w:name="P36"/>
      <w:bookmarkEnd w:id="0"/>
      <w:r>
        <w:t>ПОРЯДОК</w:t>
      </w:r>
    </w:p>
    <w:p w:rsidR="008212D2" w:rsidRDefault="008212D2">
      <w:pPr>
        <w:pStyle w:val="ConsPlusTitle"/>
        <w:jc w:val="center"/>
      </w:pPr>
      <w:r>
        <w:t>ПРОВЕДЕНИЯ АТТЕСТАЦИИ КАНДИДАТОВ НА ДОЛЖНОСТЬ РУКОВОДИТЕЛЯ</w:t>
      </w:r>
    </w:p>
    <w:p w:rsidR="008212D2" w:rsidRDefault="008212D2">
      <w:pPr>
        <w:pStyle w:val="ConsPlusTitle"/>
        <w:jc w:val="center"/>
      </w:pPr>
      <w:r>
        <w:t>И РУКОВОДИТЕЛЯ ГОСУДАРСТВЕННОЙ ОБРАЗОВАТЕЛЬНОЙ ОРГАНИЗАЦИИ</w:t>
      </w:r>
    </w:p>
    <w:p w:rsidR="008212D2" w:rsidRDefault="008212D2">
      <w:pPr>
        <w:pStyle w:val="ConsPlusTitle"/>
        <w:jc w:val="center"/>
      </w:pPr>
      <w:r>
        <w:t>НЕНЕЦКОГО АВТОНОМНОГО ОКРУГА</w:t>
      </w:r>
    </w:p>
    <w:p w:rsidR="008212D2" w:rsidRDefault="008212D2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8212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ОК и С НАО от 19.11.2019 N 82)</w:t>
            </w: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Title"/>
        <w:jc w:val="center"/>
        <w:outlineLvl w:val="1"/>
      </w:pPr>
      <w:r>
        <w:t>Глава I</w:t>
      </w:r>
    </w:p>
    <w:p w:rsidR="008212D2" w:rsidRDefault="008212D2">
      <w:pPr>
        <w:pStyle w:val="ConsPlusTitle"/>
        <w:jc w:val="center"/>
      </w:pPr>
      <w:r>
        <w:t>Общие положения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1. Порядок проведения аттестации кандидатов на должность руководителя и руководителя государственной образовательной организации Ненецкого автономного округа (далее - Порядок) определяют процедуру проведения аттестации кандидатов (кандидата) на должность руководителя и руководителя образовательной организации, находящейся в ведении Департамента образования, культуры и спорта Ненецкого автономного округа (далее соответственно - аттестация, кандидаты, руководители образовательных организаций, Департамент).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lastRenderedPageBreak/>
        <w:t>2. Аттестация руководителей проводится в целях подтверждения их соответствия занимаемым должностям.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3. Аттестация кандидатов проводится в целях установления соответствия кандидата квалификационным требованиям, установленным квалификационной характеристикой по должности "руководитель", утвержденной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РФ от 26.08.2010 N 761н "Об утверждении Единого квалификационного справочника должностей руководителей, специалистов и служащих" раздел "Квалификационные характеристики должностей работников образования" (далее - квалификационная характеристика по должности "руководитель").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4. Аттестации подлежат: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руководители образовательных организаций (далее - руководители);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кандидаты на должности руководителей образовательных организаций (далее - кандидаты).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5. Аттестации не подлежат руководители образовательных организаций: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проработавшие в занимаемой должности менее одного года;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беременные женщины;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4) 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Аттестация лица, назначенного временно исполняющим обязанности руководителя, не проводится.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6. Основными принципами аттестации являются гласность, открытость, коллегиальность, объективность.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7. Основными задачами аттестации являются: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стимулирование повышения уровня квалификации руководителей образовательных организаций, их личностного профессионального роста, использования ими современных технологий управления образовательным учреждением;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повышение эффективности, качества и результатов труда;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учет требований федеральных государственных образовательных стандартов к кадровым условиям реализации образовательных программ;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определение направлений повышения квалификации руководящих работников;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отбор лиц, способных занимать руководящие должности.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Title"/>
        <w:jc w:val="center"/>
        <w:outlineLvl w:val="1"/>
      </w:pPr>
      <w:r>
        <w:t>Глава II</w:t>
      </w:r>
    </w:p>
    <w:p w:rsidR="008212D2" w:rsidRDefault="008212D2">
      <w:pPr>
        <w:pStyle w:val="ConsPlusTitle"/>
        <w:jc w:val="center"/>
      </w:pPr>
      <w:r>
        <w:t>Аттестационная комиссия, ее состав, компетенция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8. Для проведения аттестации руководителей и кандидатов Департаментом создается Аттестационная комиссия.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9. Персональный состав Аттестационной комиссии утверждается распорядительным актом Департамента.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В состав Аттестационной комиссии входят представители Департамента, образовательных и иных организаций, подведомственных Департаменту.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конфликта интересов, который мог бы повлиять на решения, принимаемые Аттестационной комиссией.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lastRenderedPageBreak/>
        <w:t>10. В состав Аттестационной комиссии входят председатель, заместитель председателя, секретарь и члены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11. Председателем Аттестационной комиссии является заместитель руководителя Департамента - начальник управления образования.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12. В отсутствие председателя его функции исполняет заместитель председателя.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13. Председатель: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осуществляет общее руководство деятельностью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председательствует на заседаниях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формирует решения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4) осуществляет общий контроль за реализацией решений, принятых Аттестационной комиссией.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14. Секретарь: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обеспечивает получение и обработку документации, необходимой для заседания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обеспечивает организационную подготовку работы и заседаний Аттестационной комиссии, формирует проект повестки дня заседания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сообщает членам Аттестационной комиссии о месте, дате и времени проведения заседания;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4) ведет протоколы заседаний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5) готовит проекты распорядительных актов о результатах аттестации;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6) организует рассылку выписок из протоколов заседаний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В отсутствие секретаря Аттестационной комиссии его полномочия возлагаются председателем Аттестационной комиссии на иного члена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Аттестуемый, являющийся членом Аттестационной комиссии, при прохождении аттестации не участвует в голосовании по своей кандидатуре.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15. К работе Аттестационной комиссии могут привлекаться эксперты с правом совещательного голоса.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16. Аттестационная комиссия: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формирует график рассмотрения кандидатов на должность руководителя и руководителей, подлежащих аттестации;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осуществляет подготовку документов для работы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запрашивает у кандидатов (кандидата) на должность руководителя, руководителя образовательной организации, а также соответствующих организаций необходимые документы, материалы и информацию;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4) осуществляет анализ представленных материалов в отношении кандидатов (кандидата) на должность руководителя и руководителя образовательной организации,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всестороннюю и объективную оценку кандидатов на должность руководителя образовательной организации;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5) проводит аттестацию кандидатов на должность руководителя образовательной организации;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lastRenderedPageBreak/>
        <w:t>6) проводит аттестацию руководителей образовательных организаций.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17. Аттестационная комиссия имеет право: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запрашивать у кандидатов (кандидата) на должность руководителя, руководителя образовательной организации, а также соответствующих организаций необходимые документы, материалы и информацию;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определять сроки представления запрашиваемых документов, материалов и информации.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18. Методическое и организационно-техническое обеспечение деятельности Аттестационной комиссии осуществляет государственное бюджетное учреждение Ненецкого автономного округа "Ненецкий региональный центр развития образования".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19. Основной формой деятельности Аттестационной комиссии являются заседания.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График проведения заседаний Аттестационной комиссии утверждается распорядительным актом Департамента.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 месте, дате и времени проведения заседания Аттестационной комиссии ее члены уведомляются секретарем.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20. Заседания Аттестационной комиссии проводятся не реже одного раза в два месяца.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21. Заседание Аттестационной комиссии считается правомочным, если на нем присутствуют не менее 2/3 ее членов.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22. Члены Аттестационной комиссии обязаны соблюдать конфиденциальность в отношении информации, ставшей им известной в связи с участием в деятельности Аттестационной комиссии.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Title"/>
        <w:jc w:val="center"/>
        <w:outlineLvl w:val="1"/>
      </w:pPr>
      <w:r>
        <w:t>Глава III</w:t>
      </w:r>
    </w:p>
    <w:p w:rsidR="008212D2" w:rsidRDefault="008212D2">
      <w:pPr>
        <w:pStyle w:val="ConsPlusTitle"/>
        <w:jc w:val="center"/>
      </w:pPr>
      <w:r>
        <w:t>Порядок проведения аттестации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23. Аттестация кандидатов проводится перед заключением трудового договора.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Срок действия аттестации кандидата составляет 2 года.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24. Аттестация руководителей проводится в процессе трудовой деятельности (очередная и внеочередная аттестация).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Очередная аттестация руководителей проводится один раз в пять лет.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Внеочередная аттестация руководителей проводится в межаттестационный период по решению работодателя при наличии жалоб, по итогам проверок, вследствие низких показателей эффективности деятельности образовательной организации.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25. Для проведения аттестации руководителей образовательных организаций в аттестационную комиссию представляются:</w:t>
      </w:r>
    </w:p>
    <w:p w:rsidR="008212D2" w:rsidRDefault="008212D2">
      <w:pPr>
        <w:pStyle w:val="ConsPlusNormal"/>
        <w:spacing w:before="200"/>
        <w:ind w:firstLine="540"/>
        <w:jc w:val="both"/>
      </w:pPr>
      <w:hyperlink w:anchor="P174" w:history="1">
        <w:r>
          <w:rPr>
            <w:color w:val="0000FF"/>
          </w:rPr>
          <w:t>представление</w:t>
        </w:r>
      </w:hyperlink>
      <w:r>
        <w:t xml:space="preserve"> работодателя (далее - представление) согласно Приложению 1 к настоящему Положению;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отчет руководителя образовательной организации и предложения по реализации программы развития образовательной организации.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Представление должно содержать мотивированную всестороннюю и объективную оценку профессиональных, деловых качеств аттестуемого, результатов его профессиональной деятельности, информацию о прохождении аттестуемым повышения квалификации, а также отражать результаты деятельности образовательной организации в соответствии с реализуемой образовательной программой.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Представление направляется работодателем в Аттестационную комиссию не позднее чем за 3 месяца до истечения срока действия предыдущей аттестации.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Работодатель знакомит аттестуемого с представлением под подпись не позднее чем за две </w:t>
      </w:r>
      <w:r>
        <w:lastRenderedPageBreak/>
        <w:t>недели до его направления в Аттестационную комиссию.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Отказ аттестуемого ознакомиться с представлением не является препятствием для проведения аттестации и оформляется соответствующим актом.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Аттестуемый вправе представить в Аттестационную комиссию дополнительные сведения о своей профессиональной деятельности.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26. Кандидаты представляют в аттестационную комиссию: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личное </w:t>
      </w:r>
      <w:hyperlink w:anchor="P22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Положению;</w:t>
      </w:r>
    </w:p>
    <w:p w:rsidR="008212D2" w:rsidRDefault="008212D2">
      <w:pPr>
        <w:pStyle w:val="ConsPlusNormal"/>
        <w:spacing w:before="200"/>
        <w:ind w:firstLine="540"/>
        <w:jc w:val="both"/>
      </w:pPr>
      <w:hyperlink w:anchor="P249" w:history="1">
        <w:r>
          <w:rPr>
            <w:color w:val="0000FF"/>
          </w:rPr>
          <w:t>анкету</w:t>
        </w:r>
      </w:hyperlink>
      <w:r>
        <w:t xml:space="preserve"> кандидата по форме согласно Приложению 3 к настоящему Положению;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заявление кандидата о согласии на проверку представленных сведений и обработку его персональных данных;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справку о наличии (отсутствии) судимости;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заверенную копию свидетельства ИНН.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Кандидаты вправе представить в Аттестационную комиссию дополнительные сведения о своей профессиональной деятельности.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Кандидат должен являться гражданином Российской Федерации, иметь высшее образование, владеть официальным государственным языком Российской Федерации.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Кандидат не допускается к аттестации при выявлении ограничений к педагогической деятельности по основаниям, установленным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27. Информация о дате, месте и времени проведения аттестационных мероприятий доводится Аттестационной комиссией </w:t>
      </w:r>
      <w:proofErr w:type="gramStart"/>
      <w:r>
        <w:t>до сведения</w:t>
      </w:r>
      <w:proofErr w:type="gramEnd"/>
      <w:r>
        <w:t xml:space="preserve"> каждого аттестуемого не позднее чем за 2 недели до их начала.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28. Предусматриваются следующие виды аттестационных испытаний: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защита программы развития образовательной организации;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самоотчеты руководителя о результатах деятельности образовательной организации за три календарных года его работы в соответствующей образовательной организации в должности руководителя, предшествующих аттестации;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результаты участия руководителя в очном этапе регионального конкурса "Профессионал года" в номинации "Руководитель образовательной организации".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29. Кандидаты на должности руководителей проходят собеседование.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30. Перечень вопросов для собеседования согласовывается с Аттестационной комиссией и утверждается распорядительным актом Департамента.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31. Сроки проведения аттестации для каждого аттестуемого устанавливаются Аттестационной комиссией в соответствии с графиком работы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32. Продолжительность аттестации на каждого аттестуемого с начала ее проведения и до принятия решения Аттестационной комиссией не должна превышать двух месяцев.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33. Аттестационная комиссия принимает решение: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1) в отношении руководителя - по результатам экспертного оценивания управленческой компетентности руководителя на основе анализа развития вверенной ему образовательной </w:t>
      </w:r>
      <w:r>
        <w:lastRenderedPageBreak/>
        <w:t>организации в межаттестационный период и аттестационных испытаний;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в отношении кандидата - по результатам анализа опыта деятельности, профессиональных достижений и аттестационных испытаний.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34. По результатам аттестации руководителя Аттестационная комиссия принимает одно из следующих решений: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соответствует занимаемой должности руководителя образовательной организации;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не соответствует занимаемой должности руководителя образовательной организации.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35. По результатам аттестации кандидата на должность руководителя Аттестационная комиссия принимает одно из следующих решений: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соответствует квалификационным требованиям, предъявляемым к должности руководителя;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не соответствует квалификационным требованиям, предъявляемым к должности руководителя.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36. Решение Аттестационной комиссии принимается в отсутствие аттестуемых простым большинством голосов членов Аттестационной комиссии, присутствующих на заседании.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При равном количестве голосов членов Аттестационной комиссии считается, что руководитель (кандидат) прошел аттестацию.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37. В аттестационный </w:t>
      </w:r>
      <w:hyperlink w:anchor="P406" w:history="1">
        <w:r>
          <w:rPr>
            <w:color w:val="0000FF"/>
          </w:rPr>
          <w:t>лист</w:t>
        </w:r>
      </w:hyperlink>
      <w:r>
        <w:t>, оформленный в соответствии с Приложением 4 к настоящему Положению, в случае необходимости вносятся рекомендации по совершенствованию профессиональной деятельности, о необходимости повышения его квалификации и другие рекомендации.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38. При наличии в аттестационном листе указанных рекомендаций руководитель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39. Результаты аттестации (решение и рекомендации Аттестационной комиссии) сообщаются аттестуемым непосредственно после подведения итогов голосования.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40. Решение Аттестационной комиссии оформляется протоколом, который подписывается председателем, заместителем, секретарем и членами Аттестационной комиссии, принимавшими участие в голосовании.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41. Выписка из протокола в срок не позднее 10 рабочих дней со дня заседания Аттестационной комиссии направляется руководителю образовательной организации и кандидату, а также работодателю.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42. Споры по вопросам аттестации руководителей и кандидатов на должности руководителей образовательных организаций рассматриваются в порядке, установленном законодательством Российской Федерации.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1"/>
      </w:pPr>
      <w:r>
        <w:t>Приложение 1</w:t>
      </w:r>
    </w:p>
    <w:p w:rsidR="008212D2" w:rsidRDefault="008212D2">
      <w:pPr>
        <w:pStyle w:val="ConsPlusNormal"/>
        <w:jc w:val="right"/>
      </w:pPr>
      <w:r>
        <w:t>к Положению о порядке проведения</w:t>
      </w:r>
    </w:p>
    <w:p w:rsidR="008212D2" w:rsidRDefault="008212D2">
      <w:pPr>
        <w:pStyle w:val="ConsPlusNormal"/>
        <w:jc w:val="right"/>
      </w:pPr>
      <w:r>
        <w:t>аттестации кандидатов на</w:t>
      </w:r>
    </w:p>
    <w:p w:rsidR="008212D2" w:rsidRDefault="008212D2">
      <w:pPr>
        <w:pStyle w:val="ConsPlusNormal"/>
        <w:jc w:val="right"/>
      </w:pPr>
      <w:r>
        <w:t>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</w:t>
      </w:r>
    </w:p>
    <w:p w:rsidR="008212D2" w:rsidRDefault="008212D2">
      <w:pPr>
        <w:pStyle w:val="ConsPlusNormal"/>
        <w:jc w:val="right"/>
      </w:pPr>
      <w:r>
        <w:t>образовательной организации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bookmarkStart w:id="1" w:name="P174"/>
      <w:bookmarkEnd w:id="1"/>
      <w:r>
        <w:t xml:space="preserve">                               ПРЕДСТАВЛЕНИЕ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lastRenderedPageBreak/>
        <w:t xml:space="preserve">    на 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(фамилия, имя, отчество работника)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__________________________________________________________________________,</w:t>
      </w:r>
    </w:p>
    <w:p w:rsidR="008212D2" w:rsidRDefault="008212D2">
      <w:pPr>
        <w:pStyle w:val="ConsPlusNonformat"/>
        <w:jc w:val="both"/>
      </w:pPr>
      <w:r>
        <w:t xml:space="preserve">        (должность (полное наименование образовательной организации</w:t>
      </w:r>
    </w:p>
    <w:p w:rsidR="008212D2" w:rsidRDefault="008212D2">
      <w:pPr>
        <w:pStyle w:val="ConsPlusNonformat"/>
        <w:jc w:val="both"/>
      </w:pPr>
      <w:r>
        <w:t xml:space="preserve">          в соответствии с Уставом) аттестуемого на соответствие</w:t>
      </w:r>
    </w:p>
    <w:p w:rsidR="008212D2" w:rsidRDefault="008212D2">
      <w:pPr>
        <w:pStyle w:val="ConsPlusNonformat"/>
        <w:jc w:val="both"/>
      </w:pPr>
      <w:r>
        <w:t xml:space="preserve">             занимаемой должности руководителя образовательной</w:t>
      </w:r>
    </w:p>
    <w:p w:rsidR="008212D2" w:rsidRDefault="008212D2">
      <w:pPr>
        <w:pStyle w:val="ConsPlusNonformat"/>
        <w:jc w:val="both"/>
      </w:pPr>
      <w:r>
        <w:t xml:space="preserve">                               организации)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1. Образование, педагогический стаж, стаж в должности руководителя.</w:t>
      </w:r>
    </w:p>
    <w:p w:rsidR="008212D2" w:rsidRDefault="008212D2">
      <w:pPr>
        <w:pStyle w:val="ConsPlusNonformat"/>
        <w:jc w:val="both"/>
      </w:pPr>
      <w:r>
        <w:t xml:space="preserve">    2.  </w:t>
      </w:r>
      <w:proofErr w:type="gramStart"/>
      <w:r>
        <w:t>Мотивированная  всесторонняя</w:t>
      </w:r>
      <w:proofErr w:type="gramEnd"/>
      <w:r>
        <w:t xml:space="preserve">  и объективная оценка профессиональных</w:t>
      </w:r>
    </w:p>
    <w:p w:rsidR="008212D2" w:rsidRDefault="008212D2">
      <w:pPr>
        <w:pStyle w:val="ConsPlusNonformat"/>
        <w:jc w:val="both"/>
      </w:pPr>
      <w:r>
        <w:t>качеств работника.</w:t>
      </w:r>
    </w:p>
    <w:p w:rsidR="008212D2" w:rsidRDefault="008212D2">
      <w:pPr>
        <w:pStyle w:val="ConsPlusNonformat"/>
        <w:jc w:val="both"/>
      </w:pPr>
      <w:r>
        <w:t xml:space="preserve">    3. Оценка деловых качеств работника.</w:t>
      </w:r>
    </w:p>
    <w:p w:rsidR="008212D2" w:rsidRDefault="008212D2">
      <w:pPr>
        <w:pStyle w:val="ConsPlusNonformat"/>
        <w:jc w:val="both"/>
      </w:pPr>
      <w:r>
        <w:t xml:space="preserve">    4.  </w:t>
      </w:r>
      <w:proofErr w:type="gramStart"/>
      <w:r>
        <w:t>Оценка  результатов</w:t>
      </w:r>
      <w:proofErr w:type="gramEnd"/>
      <w:r>
        <w:t xml:space="preserve">  его  профессиональной  деятельности  на основе</w:t>
      </w:r>
    </w:p>
    <w:p w:rsidR="008212D2" w:rsidRDefault="008212D2">
      <w:pPr>
        <w:pStyle w:val="ConsPlusNonformat"/>
        <w:jc w:val="both"/>
      </w:pPr>
      <w:r>
        <w:t>квалификационной характеристики по занимаемой должности:</w:t>
      </w:r>
    </w:p>
    <w:p w:rsidR="008212D2" w:rsidRDefault="008212D2">
      <w:pPr>
        <w:pStyle w:val="ConsPlusNonformat"/>
        <w:jc w:val="both"/>
      </w:pPr>
      <w:r>
        <w:t xml:space="preserve">    4.1.  Условия, создаваемые работником для развития учащихся и поддержки</w:t>
      </w:r>
    </w:p>
    <w:p w:rsidR="008212D2" w:rsidRDefault="008212D2">
      <w:pPr>
        <w:pStyle w:val="ConsPlusNonformat"/>
        <w:jc w:val="both"/>
      </w:pPr>
      <w:proofErr w:type="gramStart"/>
      <w:r>
        <w:t>творческой  инициативы</w:t>
      </w:r>
      <w:proofErr w:type="gramEnd"/>
      <w:r>
        <w:t xml:space="preserve">  в  урочной  и внеурочной деятельности (в содержании</w:t>
      </w:r>
    </w:p>
    <w:p w:rsidR="008212D2" w:rsidRDefault="008212D2">
      <w:pPr>
        <w:pStyle w:val="ConsPlusNonformat"/>
        <w:jc w:val="both"/>
      </w:pPr>
      <w:r>
        <w:t>образования, методах и формах организации образовательного процесса).</w:t>
      </w:r>
    </w:p>
    <w:p w:rsidR="008212D2" w:rsidRDefault="008212D2">
      <w:pPr>
        <w:pStyle w:val="ConsPlusNonformat"/>
        <w:jc w:val="both"/>
      </w:pPr>
      <w:r>
        <w:t xml:space="preserve">    5. Имеющиеся награды и звания.</w:t>
      </w:r>
    </w:p>
    <w:p w:rsidR="008212D2" w:rsidRDefault="008212D2">
      <w:pPr>
        <w:pStyle w:val="ConsPlusNonformat"/>
        <w:jc w:val="both"/>
      </w:pPr>
      <w:r>
        <w:t xml:space="preserve">    6.  </w:t>
      </w:r>
      <w:proofErr w:type="gramStart"/>
      <w:r>
        <w:t>Повышение  квалификации</w:t>
      </w:r>
      <w:proofErr w:type="gramEnd"/>
      <w:r>
        <w:t>,  наличие дополнительного профессионального</w:t>
      </w:r>
    </w:p>
    <w:p w:rsidR="008212D2" w:rsidRDefault="008212D2">
      <w:pPr>
        <w:pStyle w:val="ConsPlusNonformat"/>
        <w:jc w:val="both"/>
      </w:pPr>
      <w:r>
        <w:t>образования.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Работодатель: ____________________________</w:t>
      </w:r>
    </w:p>
    <w:p w:rsidR="008212D2" w:rsidRDefault="008212D2">
      <w:pPr>
        <w:pStyle w:val="ConsPlusNonformat"/>
        <w:jc w:val="both"/>
      </w:pPr>
      <w:r>
        <w:t>Дата: ____________________________________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С представлением ознакомлен(а) 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       (подпись)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1"/>
      </w:pPr>
      <w:r>
        <w:t>Приложение 2</w:t>
      </w:r>
    </w:p>
    <w:p w:rsidR="008212D2" w:rsidRDefault="008212D2">
      <w:pPr>
        <w:pStyle w:val="ConsPlusNormal"/>
        <w:jc w:val="right"/>
      </w:pPr>
      <w:r>
        <w:t>к Положению о порядке проведения</w:t>
      </w:r>
    </w:p>
    <w:p w:rsidR="008212D2" w:rsidRDefault="008212D2">
      <w:pPr>
        <w:pStyle w:val="ConsPlusNormal"/>
        <w:jc w:val="right"/>
      </w:pPr>
      <w:r>
        <w:t>аттестации кандидатов на</w:t>
      </w:r>
    </w:p>
    <w:p w:rsidR="008212D2" w:rsidRDefault="008212D2">
      <w:pPr>
        <w:pStyle w:val="ConsPlusNormal"/>
        <w:jc w:val="right"/>
      </w:pPr>
      <w:r>
        <w:t>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</w:t>
      </w:r>
    </w:p>
    <w:p w:rsidR="008212D2" w:rsidRDefault="008212D2">
      <w:pPr>
        <w:pStyle w:val="ConsPlusNormal"/>
        <w:jc w:val="right"/>
      </w:pPr>
      <w:r>
        <w:t>образовательной организации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r>
        <w:t xml:space="preserve">                                 В Аттестационную комиссию</w:t>
      </w:r>
    </w:p>
    <w:p w:rsidR="008212D2" w:rsidRDefault="008212D2">
      <w:pPr>
        <w:pStyle w:val="ConsPlusNonformat"/>
        <w:jc w:val="both"/>
      </w:pPr>
      <w:r>
        <w:t xml:space="preserve">                                 Департамента образования,</w:t>
      </w:r>
    </w:p>
    <w:p w:rsidR="008212D2" w:rsidRDefault="008212D2">
      <w:pPr>
        <w:pStyle w:val="ConsPlusNonformat"/>
        <w:jc w:val="both"/>
      </w:pPr>
      <w:r>
        <w:t xml:space="preserve">                                 культуры и спорта</w:t>
      </w:r>
    </w:p>
    <w:p w:rsidR="008212D2" w:rsidRDefault="008212D2">
      <w:pPr>
        <w:pStyle w:val="ConsPlusNonformat"/>
        <w:jc w:val="both"/>
      </w:pPr>
      <w:r>
        <w:t xml:space="preserve">                                 Ненецкого автономного округа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                            (Ф.И.О.)</w:t>
      </w:r>
    </w:p>
    <w:p w:rsidR="008212D2" w:rsidRDefault="008212D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bookmarkStart w:id="2" w:name="P225"/>
      <w:bookmarkEnd w:id="2"/>
      <w:r>
        <w:t xml:space="preserve">                                 ЗАЯВЛЕНИЕ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Прошу   аттестовать   </w:t>
      </w:r>
      <w:proofErr w:type="gramStart"/>
      <w:r>
        <w:t>меня  на</w:t>
      </w:r>
      <w:proofErr w:type="gramEnd"/>
      <w:r>
        <w:t xml:space="preserve">  соответствие  должности  "руководитель"</w:t>
      </w:r>
    </w:p>
    <w:p w:rsidR="008212D2" w:rsidRDefault="008212D2">
      <w:pPr>
        <w:pStyle w:val="ConsPlusNonformat"/>
        <w:jc w:val="both"/>
      </w:pPr>
      <w:r>
        <w:t xml:space="preserve">(установления   </w:t>
      </w:r>
      <w:proofErr w:type="gramStart"/>
      <w:r>
        <w:t>соответствия  квалификационным</w:t>
      </w:r>
      <w:proofErr w:type="gramEnd"/>
      <w:r>
        <w:t xml:space="preserve">  требованиям,  установленным</w:t>
      </w:r>
    </w:p>
    <w:p w:rsidR="008212D2" w:rsidRDefault="008212D2">
      <w:pPr>
        <w:pStyle w:val="ConsPlusNonformat"/>
        <w:jc w:val="both"/>
      </w:pPr>
      <w:r>
        <w:t>квалификационной характеристикой по должности "руководитель") в 20___ году.</w:t>
      </w:r>
    </w:p>
    <w:p w:rsidR="008212D2" w:rsidRDefault="008212D2">
      <w:pPr>
        <w:pStyle w:val="ConsPlusNonformat"/>
        <w:jc w:val="both"/>
      </w:pPr>
      <w:r>
        <w:t xml:space="preserve">    </w:t>
      </w:r>
      <w:proofErr w:type="gramStart"/>
      <w:r>
        <w:t>С  нормативными</w:t>
      </w:r>
      <w:proofErr w:type="gramEnd"/>
      <w:r>
        <w:t xml:space="preserve"> правовыми актами, регламентирующими порядок аттестации,</w:t>
      </w:r>
    </w:p>
    <w:p w:rsidR="008212D2" w:rsidRDefault="008212D2">
      <w:pPr>
        <w:pStyle w:val="ConsPlusNonformat"/>
        <w:jc w:val="both"/>
      </w:pPr>
      <w:r>
        <w:t>и процедурой проведения аттестационных испытаний ознакомлен(а).</w:t>
      </w:r>
    </w:p>
    <w:p w:rsidR="008212D2" w:rsidRDefault="008212D2">
      <w:pPr>
        <w:pStyle w:val="ConsPlusNonformat"/>
        <w:jc w:val="both"/>
      </w:pPr>
      <w:r>
        <w:t xml:space="preserve">    Анкета кандидата прилагается.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Дата: ______________________________</w:t>
      </w:r>
    </w:p>
    <w:p w:rsidR="008212D2" w:rsidRDefault="008212D2">
      <w:pPr>
        <w:pStyle w:val="ConsPlusNonformat"/>
        <w:jc w:val="both"/>
      </w:pPr>
      <w:r>
        <w:t>Подпись: ___________________________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1"/>
      </w:pPr>
      <w:r>
        <w:t>Приложение 3</w:t>
      </w:r>
    </w:p>
    <w:p w:rsidR="008212D2" w:rsidRDefault="008212D2">
      <w:pPr>
        <w:pStyle w:val="ConsPlusNormal"/>
        <w:jc w:val="right"/>
      </w:pPr>
      <w:r>
        <w:t>к Положению о порядке проведения</w:t>
      </w:r>
    </w:p>
    <w:p w:rsidR="008212D2" w:rsidRDefault="008212D2">
      <w:pPr>
        <w:pStyle w:val="ConsPlusNormal"/>
        <w:jc w:val="right"/>
      </w:pPr>
      <w:r>
        <w:t>аттестации кандидатов на</w:t>
      </w:r>
    </w:p>
    <w:p w:rsidR="008212D2" w:rsidRDefault="008212D2">
      <w:pPr>
        <w:pStyle w:val="ConsPlusNormal"/>
        <w:jc w:val="right"/>
      </w:pPr>
      <w:r>
        <w:t>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</w:t>
      </w:r>
    </w:p>
    <w:p w:rsidR="008212D2" w:rsidRDefault="008212D2">
      <w:pPr>
        <w:pStyle w:val="ConsPlusNormal"/>
        <w:jc w:val="right"/>
      </w:pPr>
      <w:r>
        <w:t>образовательной организации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bookmarkStart w:id="3" w:name="P249"/>
      <w:bookmarkEnd w:id="3"/>
      <w:r>
        <w:t xml:space="preserve">                                  АНКЕТА</w:t>
      </w:r>
    </w:p>
    <w:p w:rsidR="008212D2" w:rsidRDefault="008212D2">
      <w:pPr>
        <w:pStyle w:val="ConsPlusNonformat"/>
        <w:jc w:val="both"/>
      </w:pPr>
      <w:r>
        <w:t xml:space="preserve">            кандидата на должность руководителя государственной</w:t>
      </w:r>
    </w:p>
    <w:p w:rsidR="008212D2" w:rsidRDefault="008212D2">
      <w:pPr>
        <w:pStyle w:val="ConsPlusNonformat"/>
        <w:jc w:val="both"/>
      </w:pPr>
      <w:r>
        <w:t xml:space="preserve">         образовательной организации Ненецкого автономного округа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(фамилия, имя, отчество)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(полное наименование образовательной организации,</w:t>
      </w:r>
    </w:p>
    <w:p w:rsidR="008212D2" w:rsidRDefault="008212D2">
      <w:pPr>
        <w:pStyle w:val="ConsPlusNonformat"/>
        <w:jc w:val="both"/>
      </w:pPr>
      <w:r>
        <w:t xml:space="preserve">                на должность которой аттестуется кандидат)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для аттестации с целью установления соответствия должности "руководитель".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Дата рождения: "___" __________ ____ год</w:t>
      </w:r>
    </w:p>
    <w:p w:rsidR="008212D2" w:rsidRDefault="008212D2">
      <w:pPr>
        <w:pStyle w:val="ConsPlusNonformat"/>
        <w:jc w:val="both"/>
      </w:pPr>
      <w:r>
        <w:t xml:space="preserve">    Контактный телефон: 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Почтовый адрес: 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Электронный адрес (при наличии): _______________________________</w:t>
      </w:r>
    </w:p>
    <w:p w:rsidR="008212D2" w:rsidRDefault="008212D2">
      <w:pPr>
        <w:pStyle w:val="ConsPlusNonformat"/>
        <w:jc w:val="both"/>
      </w:pPr>
      <w:r>
        <w:t xml:space="preserve">    Сведения о результате предыдущей аттестации ____________________</w:t>
      </w:r>
    </w:p>
    <w:p w:rsidR="008212D2" w:rsidRDefault="008212D2">
      <w:pPr>
        <w:pStyle w:val="ConsPlusNonformat"/>
        <w:jc w:val="both"/>
      </w:pPr>
      <w:r>
        <w:t xml:space="preserve">    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(число, месяц, год. Результат аттестации при ее наличии)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Общие сведения об аттестуемом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1. Высшее образование: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928"/>
        <w:gridCol w:w="2381"/>
        <w:gridCol w:w="1928"/>
        <w:gridCol w:w="1701"/>
      </w:tblGrid>
      <w:tr w:rsidR="008212D2">
        <w:tc>
          <w:tcPr>
            <w:tcW w:w="514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Год окончания</w:t>
            </w:r>
          </w:p>
        </w:tc>
        <w:tc>
          <w:tcPr>
            <w:tcW w:w="2381" w:type="dxa"/>
          </w:tcPr>
          <w:p w:rsidR="008212D2" w:rsidRDefault="008212D2">
            <w:pPr>
              <w:pStyle w:val="ConsPlusNormal"/>
              <w:jc w:val="center"/>
            </w:pPr>
            <w:r>
              <w:t>Наименование ВУЗа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Специальность</w:t>
            </w:r>
          </w:p>
        </w:tc>
        <w:tc>
          <w:tcPr>
            <w:tcW w:w="1701" w:type="dxa"/>
          </w:tcPr>
          <w:p w:rsidR="008212D2" w:rsidRDefault="008212D2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12D2">
        <w:tc>
          <w:tcPr>
            <w:tcW w:w="5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381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701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2. Дополнительное профессиональное образование в области государственного и муниципального управления или менеджмента и экономики: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928"/>
        <w:gridCol w:w="2381"/>
        <w:gridCol w:w="1928"/>
        <w:gridCol w:w="1701"/>
      </w:tblGrid>
      <w:tr w:rsidR="008212D2">
        <w:tc>
          <w:tcPr>
            <w:tcW w:w="514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Год окончания</w:t>
            </w:r>
          </w:p>
        </w:tc>
        <w:tc>
          <w:tcPr>
            <w:tcW w:w="2381" w:type="dxa"/>
          </w:tcPr>
          <w:p w:rsidR="008212D2" w:rsidRDefault="008212D2">
            <w:pPr>
              <w:pStyle w:val="ConsPlusNormal"/>
              <w:jc w:val="center"/>
            </w:pPr>
            <w:r>
              <w:t>Наименование ВУЗа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Специальность</w:t>
            </w:r>
          </w:p>
        </w:tc>
        <w:tc>
          <w:tcPr>
            <w:tcW w:w="1701" w:type="dxa"/>
          </w:tcPr>
          <w:p w:rsidR="008212D2" w:rsidRDefault="008212D2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12D2">
        <w:tc>
          <w:tcPr>
            <w:tcW w:w="5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381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701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3. Повышение квалификации: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928"/>
        <w:gridCol w:w="3345"/>
        <w:gridCol w:w="1191"/>
        <w:gridCol w:w="1531"/>
      </w:tblGrid>
      <w:tr w:rsidR="008212D2">
        <w:tc>
          <w:tcPr>
            <w:tcW w:w="514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Год окончания</w:t>
            </w:r>
          </w:p>
        </w:tc>
        <w:tc>
          <w:tcPr>
            <w:tcW w:w="3345" w:type="dxa"/>
          </w:tcPr>
          <w:p w:rsidR="008212D2" w:rsidRDefault="008212D2">
            <w:pPr>
              <w:pStyle w:val="ConsPlusNormal"/>
              <w:jc w:val="center"/>
            </w:pPr>
            <w: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1191" w:type="dxa"/>
          </w:tcPr>
          <w:p w:rsidR="008212D2" w:rsidRDefault="008212D2">
            <w:pPr>
              <w:pStyle w:val="ConsPlusNormal"/>
              <w:jc w:val="center"/>
            </w:pPr>
            <w:r>
              <w:t>Тема</w:t>
            </w:r>
          </w:p>
        </w:tc>
        <w:tc>
          <w:tcPr>
            <w:tcW w:w="1531" w:type="dxa"/>
          </w:tcPr>
          <w:p w:rsidR="008212D2" w:rsidRDefault="008212D2">
            <w:pPr>
              <w:pStyle w:val="ConsPlusNormal"/>
              <w:jc w:val="center"/>
            </w:pPr>
            <w:r>
              <w:t>Кол-во часов</w:t>
            </w:r>
          </w:p>
        </w:tc>
      </w:tr>
      <w:tr w:rsidR="008212D2">
        <w:tc>
          <w:tcPr>
            <w:tcW w:w="5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3345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191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531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4. Стаж работы: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4862"/>
      </w:tblGrid>
      <w:tr w:rsidR="008212D2">
        <w:tc>
          <w:tcPr>
            <w:tcW w:w="3175" w:type="dxa"/>
          </w:tcPr>
          <w:p w:rsidR="008212D2" w:rsidRDefault="008212D2">
            <w:pPr>
              <w:pStyle w:val="ConsPlusNormal"/>
            </w:pPr>
            <w:r>
              <w:t>Общий трудовой стаж</w:t>
            </w:r>
          </w:p>
        </w:tc>
        <w:tc>
          <w:tcPr>
            <w:tcW w:w="4862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3175" w:type="dxa"/>
          </w:tcPr>
          <w:p w:rsidR="008212D2" w:rsidRDefault="008212D2">
            <w:pPr>
              <w:pStyle w:val="ConsPlusNormal"/>
            </w:pPr>
            <w:r>
              <w:t>Педагогический стаж</w:t>
            </w:r>
          </w:p>
        </w:tc>
        <w:tc>
          <w:tcPr>
            <w:tcW w:w="4862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3175" w:type="dxa"/>
          </w:tcPr>
          <w:p w:rsidR="008212D2" w:rsidRDefault="008212D2">
            <w:pPr>
              <w:pStyle w:val="ConsPlusNormal"/>
            </w:pPr>
            <w:r>
              <w:t>Административный стаж</w:t>
            </w:r>
          </w:p>
        </w:tc>
        <w:tc>
          <w:tcPr>
            <w:tcW w:w="4862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lastRenderedPageBreak/>
        <w:t>5. Опыт работы (в соответствии с трудовой книжкой, начиная с последнего места работы):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8"/>
        <w:gridCol w:w="1814"/>
        <w:gridCol w:w="1814"/>
        <w:gridCol w:w="1871"/>
      </w:tblGrid>
      <w:tr w:rsidR="008212D2">
        <w:tc>
          <w:tcPr>
            <w:tcW w:w="2198" w:type="dxa"/>
          </w:tcPr>
          <w:p w:rsidR="008212D2" w:rsidRDefault="008212D2">
            <w:pPr>
              <w:pStyle w:val="ConsPlusNormal"/>
              <w:jc w:val="center"/>
            </w:pPr>
            <w:r>
              <w:t>Период (</w:t>
            </w:r>
            <w:proofErr w:type="gramStart"/>
            <w:r>
              <w:t>с...</w:t>
            </w:r>
            <w:proofErr w:type="gramEnd"/>
            <w:r>
              <w:t xml:space="preserve"> по...)</w:t>
            </w:r>
          </w:p>
        </w:tc>
        <w:tc>
          <w:tcPr>
            <w:tcW w:w="1814" w:type="dxa"/>
          </w:tcPr>
          <w:p w:rsidR="008212D2" w:rsidRDefault="008212D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14" w:type="dxa"/>
          </w:tcPr>
          <w:p w:rsidR="008212D2" w:rsidRDefault="008212D2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1871" w:type="dxa"/>
          </w:tcPr>
          <w:p w:rsidR="008212D2" w:rsidRDefault="008212D2">
            <w:pPr>
              <w:pStyle w:val="ConsPlusNormal"/>
              <w:jc w:val="center"/>
            </w:pPr>
            <w:r>
              <w:t>Адрес</w:t>
            </w:r>
          </w:p>
        </w:tc>
      </w:tr>
      <w:tr w:rsidR="008212D2">
        <w:tc>
          <w:tcPr>
            <w:tcW w:w="219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8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8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871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6. Наличие ученой степени, звания, поощрения: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3402"/>
        <w:gridCol w:w="1984"/>
        <w:gridCol w:w="2608"/>
      </w:tblGrid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08" w:type="dxa"/>
          </w:tcPr>
          <w:p w:rsidR="008212D2" w:rsidRDefault="008212D2">
            <w:pPr>
              <w:pStyle w:val="ConsPlusNormal"/>
              <w:jc w:val="center"/>
            </w:pPr>
            <w:r>
              <w:t>Год получения/присвоения</w:t>
            </w: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Ученая степень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Ученое звание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Почетное звание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Государственные награды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Юбилейные медали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Отраслевые, региональные, муниципальные награды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Ведомственные поощрения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7. Профессиональные достижения: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4706"/>
        <w:gridCol w:w="2583"/>
      </w:tblGrid>
      <w:tr w:rsidR="008212D2">
        <w:tc>
          <w:tcPr>
            <w:tcW w:w="673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06" w:type="dxa"/>
          </w:tcPr>
          <w:p w:rsidR="008212D2" w:rsidRDefault="008212D2">
            <w:pPr>
              <w:pStyle w:val="ConsPlusNormal"/>
              <w:jc w:val="center"/>
            </w:pPr>
            <w:r>
              <w:t>Достижения</w:t>
            </w:r>
          </w:p>
        </w:tc>
        <w:tc>
          <w:tcPr>
            <w:tcW w:w="2583" w:type="dxa"/>
          </w:tcPr>
          <w:p w:rsidR="008212D2" w:rsidRDefault="008212D2">
            <w:pPr>
              <w:pStyle w:val="ConsPlusNormal"/>
              <w:jc w:val="center"/>
            </w:pPr>
            <w:r>
              <w:t>Год</w:t>
            </w:r>
          </w:p>
        </w:tc>
      </w:tr>
      <w:tr w:rsidR="008212D2">
        <w:tc>
          <w:tcPr>
            <w:tcW w:w="673" w:type="dxa"/>
          </w:tcPr>
          <w:p w:rsidR="008212D2" w:rsidRDefault="008212D2">
            <w:pPr>
              <w:pStyle w:val="ConsPlusNormal"/>
            </w:pPr>
          </w:p>
        </w:tc>
        <w:tc>
          <w:tcPr>
            <w:tcW w:w="4706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583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8. Профессиональные навыки: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7257"/>
      </w:tblGrid>
      <w:tr w:rsidR="008212D2">
        <w:tc>
          <w:tcPr>
            <w:tcW w:w="675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257" w:type="dxa"/>
          </w:tcPr>
          <w:p w:rsidR="008212D2" w:rsidRDefault="008212D2">
            <w:pPr>
              <w:pStyle w:val="ConsPlusNormal"/>
              <w:jc w:val="center"/>
            </w:pPr>
            <w:r>
              <w:t>Профессиональные навыки</w:t>
            </w:r>
          </w:p>
        </w:tc>
      </w:tr>
      <w:tr w:rsidR="008212D2">
        <w:tc>
          <w:tcPr>
            <w:tcW w:w="675" w:type="dxa"/>
          </w:tcPr>
          <w:p w:rsidR="008212D2" w:rsidRDefault="008212D2">
            <w:pPr>
              <w:pStyle w:val="ConsPlusNormal"/>
            </w:pPr>
          </w:p>
        </w:tc>
        <w:tc>
          <w:tcPr>
            <w:tcW w:w="7257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r>
        <w:t xml:space="preserve">    9.   Цель   притязаний   на   должность   </w:t>
      </w:r>
      <w:proofErr w:type="gramStart"/>
      <w:r>
        <w:t>руководителя  образовательной</w:t>
      </w:r>
      <w:proofErr w:type="gramEnd"/>
    </w:p>
    <w:p w:rsidR="008212D2" w:rsidRDefault="008212D2">
      <w:pPr>
        <w:pStyle w:val="ConsPlusNonformat"/>
        <w:jc w:val="both"/>
      </w:pPr>
      <w:r>
        <w:t>организации: ______________________________________________________________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10.  </w:t>
      </w:r>
      <w:proofErr w:type="gramStart"/>
      <w:r>
        <w:t>Ограничения  на</w:t>
      </w:r>
      <w:proofErr w:type="gramEnd"/>
      <w:r>
        <w:t xml:space="preserve"> занятие трудовой деятельностью в сфере образования</w:t>
      </w:r>
    </w:p>
    <w:p w:rsidR="008212D2" w:rsidRDefault="008212D2">
      <w:pPr>
        <w:pStyle w:val="ConsPlusNonformat"/>
        <w:jc w:val="both"/>
      </w:pPr>
      <w:proofErr w:type="gramStart"/>
      <w:r>
        <w:t>по  основаниям</w:t>
      </w:r>
      <w:proofErr w:type="gramEnd"/>
      <w:r>
        <w:t>,  установленным  трудовым  законодательством  и  Федеральным</w:t>
      </w:r>
    </w:p>
    <w:p w:rsidR="008212D2" w:rsidRDefault="008212D2">
      <w:pPr>
        <w:pStyle w:val="ConsPlusNonformat"/>
        <w:jc w:val="both"/>
      </w:pPr>
      <w:r>
        <w:t>законом "Об образовании в Российской Федерации":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8"/>
        <w:gridCol w:w="1905"/>
      </w:tblGrid>
      <w:tr w:rsidR="008212D2">
        <w:tc>
          <w:tcPr>
            <w:tcW w:w="1498" w:type="dxa"/>
          </w:tcPr>
          <w:p w:rsidR="008212D2" w:rsidRDefault="008212D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05" w:type="dxa"/>
          </w:tcPr>
          <w:p w:rsidR="008212D2" w:rsidRDefault="008212D2">
            <w:pPr>
              <w:pStyle w:val="ConsPlusNormal"/>
              <w:jc w:val="center"/>
            </w:pPr>
            <w:r>
              <w:t>Нет</w:t>
            </w:r>
          </w:p>
        </w:tc>
      </w:tr>
      <w:tr w:rsidR="008212D2">
        <w:tc>
          <w:tcPr>
            <w:tcW w:w="149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05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r>
        <w:t>Дата заполнения анкеты: _____________________</w:t>
      </w:r>
    </w:p>
    <w:p w:rsidR="008212D2" w:rsidRDefault="008212D2">
      <w:pPr>
        <w:pStyle w:val="ConsPlusNonformat"/>
        <w:jc w:val="both"/>
      </w:pPr>
      <w:r>
        <w:t>Подпись: ____________________________________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1"/>
      </w:pPr>
      <w:r>
        <w:t>Приложение 4</w:t>
      </w:r>
    </w:p>
    <w:p w:rsidR="008212D2" w:rsidRDefault="008212D2">
      <w:pPr>
        <w:pStyle w:val="ConsPlusNormal"/>
        <w:jc w:val="right"/>
      </w:pPr>
      <w:r>
        <w:t>к Положению о порядке проведения</w:t>
      </w:r>
    </w:p>
    <w:p w:rsidR="008212D2" w:rsidRDefault="008212D2">
      <w:pPr>
        <w:pStyle w:val="ConsPlusNormal"/>
        <w:jc w:val="right"/>
      </w:pPr>
      <w:r>
        <w:t>аттестации кандидатов на</w:t>
      </w:r>
    </w:p>
    <w:p w:rsidR="008212D2" w:rsidRDefault="008212D2">
      <w:pPr>
        <w:pStyle w:val="ConsPlusNormal"/>
        <w:jc w:val="right"/>
      </w:pPr>
      <w:r>
        <w:lastRenderedPageBreak/>
        <w:t>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</w:t>
      </w:r>
    </w:p>
    <w:p w:rsidR="008212D2" w:rsidRDefault="008212D2">
      <w:pPr>
        <w:pStyle w:val="ConsPlusNormal"/>
        <w:jc w:val="right"/>
      </w:pPr>
      <w:r>
        <w:t>образовательной организации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bookmarkStart w:id="4" w:name="P406"/>
      <w:bookmarkEnd w:id="4"/>
      <w:r>
        <w:t xml:space="preserve">                            АТТЕСТАЦИОННЫЙ ЛИСТ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2. Число, месяц, год рождения 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3.  </w:t>
      </w:r>
      <w:proofErr w:type="gramStart"/>
      <w:r>
        <w:t>Занимаемая  должность</w:t>
      </w:r>
      <w:proofErr w:type="gramEnd"/>
      <w:r>
        <w:t xml:space="preserve"> на момент аттестации и дата назначения на эту</w:t>
      </w:r>
    </w:p>
    <w:p w:rsidR="008212D2" w:rsidRDefault="008212D2">
      <w:pPr>
        <w:pStyle w:val="ConsPlusNonformat"/>
        <w:jc w:val="both"/>
      </w:pPr>
      <w:r>
        <w:t>должность 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4.  </w:t>
      </w:r>
      <w:proofErr w:type="gramStart"/>
      <w:r>
        <w:t>Сведения  о</w:t>
      </w:r>
      <w:proofErr w:type="gramEnd"/>
      <w:r>
        <w:t xml:space="preserve">  профессиональном  образовании, наличии ученой степени,</w:t>
      </w:r>
    </w:p>
    <w:p w:rsidR="008212D2" w:rsidRDefault="008212D2">
      <w:pPr>
        <w:pStyle w:val="ConsPlusNonformat"/>
        <w:jc w:val="both"/>
      </w:pPr>
      <w:r>
        <w:t>ученого звания 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(какое учебное заведение окончил, когда,</w:t>
      </w:r>
    </w:p>
    <w:p w:rsidR="008212D2" w:rsidRDefault="008212D2">
      <w:pPr>
        <w:pStyle w:val="ConsPlusNonformat"/>
        <w:jc w:val="both"/>
      </w:pPr>
      <w:r>
        <w:t xml:space="preserve">                             специальность, квалификация)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(ученая степень, ученое звание)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5.  Сведения о повышении квалификации за последние 5 лет до прохождения</w:t>
      </w:r>
    </w:p>
    <w:p w:rsidR="008212D2" w:rsidRDefault="008212D2">
      <w:pPr>
        <w:pStyle w:val="ConsPlusNonformat"/>
        <w:jc w:val="both"/>
      </w:pPr>
      <w:r>
        <w:t>аттестации ________________________________________________________________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6. Стаж педагогической работы ________________________________________,</w:t>
      </w:r>
    </w:p>
    <w:p w:rsidR="008212D2" w:rsidRDefault="008212D2">
      <w:pPr>
        <w:pStyle w:val="ConsPlusNonformat"/>
        <w:jc w:val="both"/>
      </w:pPr>
      <w:r>
        <w:t>в должности руководителя 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7. Общий трудовой стаж 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8. Рекомендации аттестационной комиссии 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9. Решение аттестационной комиссии 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(По результатам аттестации руководителя:</w:t>
      </w:r>
    </w:p>
    <w:p w:rsidR="008212D2" w:rsidRDefault="008212D2">
      <w:pPr>
        <w:pStyle w:val="ConsPlusNonformat"/>
        <w:jc w:val="both"/>
      </w:pPr>
      <w:r>
        <w:t xml:space="preserve">    соответствует   занимаемой   должности   руководителя   образовательной</w:t>
      </w:r>
    </w:p>
    <w:p w:rsidR="008212D2" w:rsidRDefault="008212D2">
      <w:pPr>
        <w:pStyle w:val="ConsPlusNonformat"/>
        <w:jc w:val="both"/>
      </w:pPr>
      <w:r>
        <w:t>организации;</w:t>
      </w:r>
    </w:p>
    <w:p w:rsidR="008212D2" w:rsidRDefault="008212D2">
      <w:pPr>
        <w:pStyle w:val="ConsPlusNonformat"/>
        <w:jc w:val="both"/>
      </w:pPr>
      <w:r>
        <w:t xml:space="preserve">    </w:t>
      </w:r>
      <w:proofErr w:type="gramStart"/>
      <w:r>
        <w:t>не  соответствует</w:t>
      </w:r>
      <w:proofErr w:type="gramEnd"/>
      <w:r>
        <w:t xml:space="preserve">  занимаемой  должности  руководителя  образовательной</w:t>
      </w:r>
    </w:p>
    <w:p w:rsidR="008212D2" w:rsidRDefault="008212D2">
      <w:pPr>
        <w:pStyle w:val="ConsPlusNonformat"/>
        <w:jc w:val="both"/>
      </w:pPr>
      <w:r>
        <w:t>организации;</w:t>
      </w:r>
    </w:p>
    <w:p w:rsidR="008212D2" w:rsidRDefault="008212D2">
      <w:pPr>
        <w:pStyle w:val="ConsPlusNonformat"/>
        <w:jc w:val="both"/>
      </w:pPr>
      <w:r>
        <w:t xml:space="preserve">    по результатам аттестации кандидата на должность:</w:t>
      </w:r>
    </w:p>
    <w:p w:rsidR="008212D2" w:rsidRDefault="008212D2">
      <w:pPr>
        <w:pStyle w:val="ConsPlusNonformat"/>
        <w:jc w:val="both"/>
      </w:pPr>
      <w:r>
        <w:t xml:space="preserve">    </w:t>
      </w:r>
      <w:proofErr w:type="gramStart"/>
      <w:r>
        <w:t>соответствует  квалификационным</w:t>
      </w:r>
      <w:proofErr w:type="gramEnd"/>
      <w:r>
        <w:t xml:space="preserve">  требованиям, предъявляемым к должности</w:t>
      </w:r>
    </w:p>
    <w:p w:rsidR="008212D2" w:rsidRDefault="008212D2">
      <w:pPr>
        <w:pStyle w:val="ConsPlusNonformat"/>
        <w:jc w:val="both"/>
      </w:pPr>
      <w:r>
        <w:t>руководителя;</w:t>
      </w:r>
    </w:p>
    <w:p w:rsidR="008212D2" w:rsidRDefault="008212D2">
      <w:pPr>
        <w:pStyle w:val="ConsPlusNonformat"/>
        <w:jc w:val="both"/>
      </w:pPr>
      <w:r>
        <w:t xml:space="preserve">    не   соответствует   квалификационным   </w:t>
      </w:r>
      <w:proofErr w:type="gramStart"/>
      <w:r>
        <w:t xml:space="preserve">требованиям,   </w:t>
      </w:r>
      <w:proofErr w:type="gramEnd"/>
      <w:r>
        <w:t>предъявляемым  к</w:t>
      </w:r>
    </w:p>
    <w:p w:rsidR="008212D2" w:rsidRDefault="008212D2">
      <w:pPr>
        <w:pStyle w:val="ConsPlusNonformat"/>
        <w:jc w:val="both"/>
      </w:pPr>
      <w:r>
        <w:t>должности руководителя).</w:t>
      </w:r>
    </w:p>
    <w:p w:rsidR="008212D2" w:rsidRDefault="008212D2">
      <w:pPr>
        <w:pStyle w:val="ConsPlusNonformat"/>
        <w:jc w:val="both"/>
      </w:pPr>
      <w:r>
        <w:t xml:space="preserve">    10. Количественный состав аттестационной комиссии ____________________.</w:t>
      </w:r>
    </w:p>
    <w:p w:rsidR="008212D2" w:rsidRDefault="008212D2">
      <w:pPr>
        <w:pStyle w:val="ConsPlusNonformat"/>
        <w:jc w:val="both"/>
      </w:pPr>
      <w:r>
        <w:t xml:space="preserve">    На заседании присутствовало ___________ членов аттестационной комиссии.</w:t>
      </w:r>
    </w:p>
    <w:p w:rsidR="008212D2" w:rsidRDefault="008212D2">
      <w:pPr>
        <w:pStyle w:val="ConsPlusNonformat"/>
        <w:jc w:val="both"/>
      </w:pPr>
      <w:r>
        <w:t xml:space="preserve">    Количество голосов: "за" _________, "против"__________.</w:t>
      </w:r>
    </w:p>
    <w:p w:rsidR="008212D2" w:rsidRDefault="008212D2">
      <w:pPr>
        <w:pStyle w:val="ConsPlusNonformat"/>
        <w:jc w:val="both"/>
      </w:pPr>
      <w:r>
        <w:t xml:space="preserve">    11. Примечание ________________________________________________________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Председатель</w:t>
      </w:r>
    </w:p>
    <w:p w:rsidR="008212D2" w:rsidRDefault="008212D2">
      <w:pPr>
        <w:pStyle w:val="ConsPlusNonformat"/>
        <w:jc w:val="both"/>
      </w:pPr>
      <w:r>
        <w:t>аттестационной комиссии __________________(_______________________)</w:t>
      </w:r>
    </w:p>
    <w:p w:rsidR="008212D2" w:rsidRDefault="008212D2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8212D2" w:rsidRDefault="008212D2">
      <w:pPr>
        <w:pStyle w:val="ConsPlusNonformat"/>
        <w:jc w:val="both"/>
      </w:pPr>
      <w:r>
        <w:t>Секретарь</w:t>
      </w:r>
    </w:p>
    <w:p w:rsidR="008212D2" w:rsidRDefault="008212D2">
      <w:pPr>
        <w:pStyle w:val="ConsPlusNonformat"/>
        <w:jc w:val="both"/>
      </w:pPr>
      <w:r>
        <w:t>аттестационной комиссии __________________(_______________________)</w:t>
      </w:r>
    </w:p>
    <w:p w:rsidR="008212D2" w:rsidRDefault="008212D2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8212D2" w:rsidRDefault="008212D2">
      <w:pPr>
        <w:pStyle w:val="ConsPlusNonformat"/>
        <w:jc w:val="both"/>
      </w:pPr>
      <w:r>
        <w:t>Члены аттестационной комиссии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12.  </w:t>
      </w:r>
      <w:proofErr w:type="gramStart"/>
      <w:r>
        <w:t>Дата  проведения</w:t>
      </w:r>
      <w:proofErr w:type="gramEnd"/>
      <w:r>
        <w:t xml:space="preserve">  аттестации  и  принятия  решения  аттестационной</w:t>
      </w:r>
    </w:p>
    <w:p w:rsidR="008212D2" w:rsidRDefault="008212D2">
      <w:pPr>
        <w:pStyle w:val="ConsPlusNonformat"/>
        <w:jc w:val="both"/>
      </w:pPr>
      <w:r>
        <w:lastRenderedPageBreak/>
        <w:t>комиссией _________________________________________________________________</w:t>
      </w:r>
    </w:p>
    <w:p w:rsidR="008212D2" w:rsidRDefault="008212D2">
      <w:pPr>
        <w:pStyle w:val="ConsPlusNonformat"/>
        <w:jc w:val="both"/>
      </w:pPr>
      <w:r>
        <w:t>Соответствует 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(указать должность)</w:t>
      </w:r>
    </w:p>
    <w:p w:rsidR="008212D2" w:rsidRDefault="008212D2">
      <w:pPr>
        <w:pStyle w:val="ConsPlusNonformat"/>
        <w:jc w:val="both"/>
      </w:pPr>
      <w:r>
        <w:t>___________________________________________________________ сроком на 5 лет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__________________________________________________________________________.</w:t>
      </w:r>
    </w:p>
    <w:p w:rsidR="008212D2" w:rsidRDefault="008212D2">
      <w:pPr>
        <w:pStyle w:val="ConsPlusNonformat"/>
        <w:jc w:val="both"/>
      </w:pPr>
      <w:r>
        <w:t>М.П.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С аттестационным листом ознакомлен(а) 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                  (подпись работника, дата)</w:t>
      </w:r>
    </w:p>
    <w:p w:rsidR="008212D2" w:rsidRDefault="008212D2">
      <w:pPr>
        <w:pStyle w:val="ConsPlusNonformat"/>
        <w:jc w:val="both"/>
      </w:pPr>
      <w:r>
        <w:t xml:space="preserve">    С решением аттестационной комиссии согласен (не согласен) (согласна, не</w:t>
      </w:r>
    </w:p>
    <w:p w:rsidR="008212D2" w:rsidRDefault="008212D2">
      <w:pPr>
        <w:pStyle w:val="ConsPlusNonformat"/>
        <w:jc w:val="both"/>
      </w:pPr>
      <w:r>
        <w:t>согласна) (подчеркнуть)</w:t>
      </w:r>
    </w:p>
    <w:p w:rsidR="008212D2" w:rsidRDefault="008212D2">
      <w:pPr>
        <w:pStyle w:val="ConsPlusNonformat"/>
        <w:jc w:val="both"/>
      </w:pPr>
      <w:r>
        <w:t>______________________________ (__________________________________)</w:t>
      </w:r>
    </w:p>
    <w:p w:rsidR="008212D2" w:rsidRDefault="008212D2">
      <w:pPr>
        <w:pStyle w:val="ConsPlusNonformat"/>
        <w:jc w:val="both"/>
      </w:pPr>
      <w:r>
        <w:t xml:space="preserve">    (подпись </w:t>
      </w:r>
      <w:proofErr w:type="gramStart"/>
      <w:r>
        <w:t xml:space="preserve">работника)   </w:t>
      </w:r>
      <w:proofErr w:type="gramEnd"/>
      <w:r>
        <w:t xml:space="preserve">             (расшифровка подписи)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CC2" w:rsidRDefault="006B6CC2">
      <w:bookmarkStart w:id="5" w:name="_GoBack"/>
      <w:bookmarkEnd w:id="5"/>
    </w:p>
    <w:sectPr w:rsidR="006B6CC2" w:rsidSect="0021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D2"/>
    <w:rsid w:val="006B6CC2"/>
    <w:rsid w:val="008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A0C6-552A-4A35-930F-58789153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12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21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94335765DA73F18AEF99618546ADAB9548E1B942B867A3E57F85597A4183483636E028C11BDB3C8C55A99E897991B820DE8F4A6BE8195rAg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E94335765DA73F18AEE79B0E383DD6B95AD413962C8A256408A308C0AD1263C42C3740C81CBBB2C1CE0ECDA796C55DDE1EEAFBA6BC8789A3A6C7r7gDH" TargetMode="External"/><Relationship Id="rId12" Type="http://schemas.openxmlformats.org/officeDocument/2006/relationships/hyperlink" Target="consultantplus://offline/ref=3CE94335765DA73F18AEF99618546ADAB9548E1B942B867A3E57F85597A418349163360E8E18A4B2C7D00CC8AErCg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94335765DA73F18AEE79B0E383DD6B95AD413912C8C2B6108A308C0AD1263C42C3740C81CBBB2C1CE0ECDA796C55DDE1EEAFBA6BC8789A3A6C7r7gDH" TargetMode="External"/><Relationship Id="rId11" Type="http://schemas.openxmlformats.org/officeDocument/2006/relationships/hyperlink" Target="consultantplus://offline/ref=3CE94335765DA73F18AEF99618546ADAB9548B1C952A867A3E57F85597A418349163360E8E18A4B2C7D00CC8AErCg2H" TargetMode="External"/><Relationship Id="rId5" Type="http://schemas.openxmlformats.org/officeDocument/2006/relationships/hyperlink" Target="consultantplus://offline/ref=3CE94335765DA73F18AEE79B0E383DD6B95AD413912F8B2C6608A308C0AD1263C42C3740C81CBBB2C1CE0ECDA796C55DDE1EEAFBA6BC8789A3A6C7r7gDH" TargetMode="External"/><Relationship Id="rId10" Type="http://schemas.openxmlformats.org/officeDocument/2006/relationships/hyperlink" Target="consultantplus://offline/ref=3CE94335765DA73F18AEF99618546ADABB508C1C9526867A3E57F85597A418349163360E8E18A4B2C7D00CC8AErCg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E94335765DA73F18AEE79B0E383DD6B95AD413962C8A256408A308C0AD1263C42C3740C81CBBB2C1CE0ECDA796C55DDE1EEAFBA6BC8789A3A6C7r7g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Лыченко Анна Ивановна</dc:creator>
  <cp:keywords/>
  <dc:description/>
  <cp:lastModifiedBy>Лыченко Анна Ивановна</cp:lastModifiedBy>
  <cp:revision>1</cp:revision>
  <dcterms:created xsi:type="dcterms:W3CDTF">2020-06-29T07:32:00Z</dcterms:created>
  <dcterms:modified xsi:type="dcterms:W3CDTF">2020-06-29T07:33:00Z</dcterms:modified>
</cp:coreProperties>
</file>