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267EC" w14:textId="16E6694D" w:rsidR="00461DE8" w:rsidRPr="00461DE8" w:rsidRDefault="00461DE8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bookmarkStart w:id="0" w:name="_GoBack"/>
      <w:r w:rsidRPr="00461DE8">
        <w:rPr>
          <w:b/>
          <w:bCs/>
          <w:caps/>
          <w:sz w:val="28"/>
          <w:szCs w:val="28"/>
        </w:rPr>
        <w:t>Деловые игры в образовательном процессе как воспитательная технология</w:t>
      </w:r>
    </w:p>
    <w:bookmarkEnd w:id="0"/>
    <w:p w14:paraId="4B272EF7" w14:textId="77777777" w:rsidR="00461DE8" w:rsidRPr="00AD1FD1" w:rsidRDefault="00461DE8" w:rsidP="00461DE8">
      <w:pPr>
        <w:jc w:val="center"/>
        <w:rPr>
          <w:b/>
          <w:bCs/>
          <w:sz w:val="20"/>
        </w:rPr>
      </w:pPr>
    </w:p>
    <w:p w14:paraId="17DD5F02" w14:textId="0E423738" w:rsidR="00461DE8" w:rsidRDefault="00461DE8" w:rsidP="00461DE8">
      <w:pPr>
        <w:jc w:val="right"/>
      </w:pPr>
      <w:r>
        <w:t xml:space="preserve">Хенерина Нина Александровна, </w:t>
      </w:r>
    </w:p>
    <w:p w14:paraId="7846CD81" w14:textId="6DF7E9CF" w:rsidR="00461DE8" w:rsidRDefault="0064198B" w:rsidP="00461DE8">
      <w:pPr>
        <w:jc w:val="right"/>
      </w:pPr>
      <w:r>
        <w:t>п</w:t>
      </w:r>
      <w:r w:rsidR="00461DE8">
        <w:t>реподаватель</w:t>
      </w:r>
      <w:r w:rsidR="00461DE8" w:rsidRPr="00461DE8">
        <w:t xml:space="preserve"> ГБПОУ НАО </w:t>
      </w:r>
    </w:p>
    <w:p w14:paraId="6AA9D081" w14:textId="77777777" w:rsidR="00461DE8" w:rsidRDefault="00461DE8" w:rsidP="00461DE8">
      <w:pPr>
        <w:jc w:val="right"/>
      </w:pPr>
      <w:r w:rsidRPr="00461DE8">
        <w:t xml:space="preserve">«Ненецкий аграрно-экономический </w:t>
      </w:r>
    </w:p>
    <w:p w14:paraId="1D4D167E" w14:textId="0FB0D004" w:rsidR="00461DE8" w:rsidRDefault="00461DE8" w:rsidP="00461DE8">
      <w:pPr>
        <w:jc w:val="right"/>
      </w:pPr>
      <w:r w:rsidRPr="00461DE8">
        <w:t>техникум имени В.Г. Волкова»</w:t>
      </w:r>
    </w:p>
    <w:p w14:paraId="0D28D331" w14:textId="77777777" w:rsidR="00461DE8" w:rsidRPr="00952D49" w:rsidRDefault="00461DE8" w:rsidP="00461DE8">
      <w:pPr>
        <w:jc w:val="right"/>
      </w:pPr>
    </w:p>
    <w:p w14:paraId="49CA78B4" w14:textId="271882DD" w:rsidR="00882756" w:rsidRDefault="00D52592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52592">
        <w:rPr>
          <w:sz w:val="28"/>
          <w:szCs w:val="28"/>
        </w:rPr>
        <w:t xml:space="preserve">Активные методы обучения </w:t>
      </w:r>
      <w:r>
        <w:rPr>
          <w:sz w:val="28"/>
          <w:szCs w:val="28"/>
        </w:rPr>
        <w:t xml:space="preserve">– </w:t>
      </w:r>
      <w:r w:rsidRPr="00D52592">
        <w:rPr>
          <w:sz w:val="28"/>
          <w:szCs w:val="28"/>
        </w:rPr>
        <w:t>это</w:t>
      </w:r>
      <w:r w:rsidR="00461DE8">
        <w:rPr>
          <w:sz w:val="28"/>
          <w:szCs w:val="28"/>
        </w:rPr>
        <w:t xml:space="preserve"> </w:t>
      </w:r>
      <w:r w:rsidRPr="00D52592">
        <w:rPr>
          <w:sz w:val="28"/>
          <w:szCs w:val="28"/>
        </w:rPr>
        <w:t xml:space="preserve">такие методы </w:t>
      </w:r>
      <w:r>
        <w:rPr>
          <w:sz w:val="28"/>
          <w:szCs w:val="28"/>
        </w:rPr>
        <w:t>проведения занятия</w:t>
      </w:r>
      <w:r w:rsidRPr="00D52592">
        <w:rPr>
          <w:sz w:val="28"/>
          <w:szCs w:val="28"/>
        </w:rPr>
        <w:t>, при которых деятельность обучаемого носит продуктивный, творческий, поисковый характер</w:t>
      </w:r>
      <w:r>
        <w:rPr>
          <w:sz w:val="28"/>
          <w:szCs w:val="28"/>
        </w:rPr>
        <w:t>.</w:t>
      </w:r>
      <w:r w:rsidR="00461DE8">
        <w:rPr>
          <w:sz w:val="28"/>
          <w:szCs w:val="28"/>
        </w:rPr>
        <w:t xml:space="preserve"> В настоящей работе рассмотрены </w:t>
      </w:r>
      <w:r>
        <w:rPr>
          <w:sz w:val="28"/>
          <w:szCs w:val="28"/>
        </w:rPr>
        <w:t>активные методы при проведении занятий со студентами специальностей Право и организация социального обеспечения и Правоохранительная деятельность:</w:t>
      </w:r>
    </w:p>
    <w:p w14:paraId="4A9B10D3" w14:textId="26A07AA5" w:rsidR="00882756" w:rsidRDefault="00882756" w:rsidP="00461DE8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«команда на команду» - при необходимости изучить объемный нормативно-правовой акт</w:t>
      </w:r>
      <w:r w:rsidR="00704B5B">
        <w:rPr>
          <w:sz w:val="28"/>
          <w:szCs w:val="28"/>
        </w:rPr>
        <w:t xml:space="preserve"> (НПА)</w:t>
      </w:r>
      <w:r>
        <w:rPr>
          <w:sz w:val="28"/>
          <w:szCs w:val="28"/>
        </w:rPr>
        <w:t xml:space="preserve"> полностью или в части в короткие сроки можно использовать форму проведения занятия, при которой обучающимся дается задание на дом прочитать нормативный акт и составить по отдельным его частям вопросы, на которые другие обучающиеся будут давать ответ на следующем занятии</w:t>
      </w:r>
      <w:r w:rsidR="00704B5B">
        <w:rPr>
          <w:sz w:val="28"/>
          <w:szCs w:val="28"/>
        </w:rPr>
        <w:t>,</w:t>
      </w:r>
      <w:r>
        <w:rPr>
          <w:sz w:val="28"/>
          <w:szCs w:val="28"/>
        </w:rPr>
        <w:t xml:space="preserve"> опираясь на текст.  </w:t>
      </w:r>
    </w:p>
    <w:p w14:paraId="3F653033" w14:textId="42CAE501" w:rsidR="00A76AE3" w:rsidRPr="00461DE8" w:rsidRDefault="00882756" w:rsidP="00461DE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этой формы занятия:</w:t>
      </w:r>
      <w:r w:rsidR="00461DE8">
        <w:rPr>
          <w:sz w:val="28"/>
          <w:szCs w:val="28"/>
        </w:rPr>
        <w:t xml:space="preserve"> </w:t>
      </w:r>
      <w:r w:rsidR="00A76AE3" w:rsidRPr="00461DE8">
        <w:rPr>
          <w:sz w:val="28"/>
          <w:szCs w:val="28"/>
        </w:rPr>
        <w:t>с</w:t>
      </w:r>
      <w:r w:rsidRPr="00461DE8">
        <w:rPr>
          <w:sz w:val="28"/>
          <w:szCs w:val="28"/>
        </w:rPr>
        <w:t>туденты несколько раз прочитывают НПА, углу</w:t>
      </w:r>
      <w:r w:rsidR="00A76AE3" w:rsidRPr="00461DE8">
        <w:rPr>
          <w:sz w:val="28"/>
          <w:szCs w:val="28"/>
        </w:rPr>
        <w:t>бляясь в текст;</w:t>
      </w:r>
      <w:r w:rsidR="00461DE8">
        <w:rPr>
          <w:sz w:val="28"/>
          <w:szCs w:val="28"/>
        </w:rPr>
        <w:t xml:space="preserve"> </w:t>
      </w:r>
      <w:r w:rsidR="00A76AE3" w:rsidRPr="00461DE8">
        <w:rPr>
          <w:sz w:val="28"/>
          <w:szCs w:val="28"/>
        </w:rPr>
        <w:t>учатся формулировать мысли в вопросы;</w:t>
      </w:r>
      <w:r w:rsidR="00461DE8">
        <w:rPr>
          <w:sz w:val="28"/>
          <w:szCs w:val="28"/>
        </w:rPr>
        <w:t xml:space="preserve"> </w:t>
      </w:r>
      <w:r w:rsidR="00A76AE3" w:rsidRPr="00461DE8">
        <w:rPr>
          <w:sz w:val="28"/>
          <w:szCs w:val="28"/>
        </w:rPr>
        <w:t>учатся быстро ориентироваться в тексте нормативной документации.</w:t>
      </w:r>
    </w:p>
    <w:p w14:paraId="28EA48E9" w14:textId="5E30ECC9" w:rsidR="00882756" w:rsidRPr="00882756" w:rsidRDefault="00882756" w:rsidP="00461DE8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«дебаты» - при спорном юридическом вопросе, на который нет однозначного ответа</w:t>
      </w:r>
      <w:r w:rsidR="00704B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можно использовать форму проведения занятия, при которой обучающимся дается одна из точек зрения, которую они должны доказать и отстоять путем проведения публичных споров. Например</w:t>
      </w:r>
      <w:r w:rsidR="00D52592">
        <w:rPr>
          <w:sz w:val="28"/>
          <w:szCs w:val="28"/>
        </w:rPr>
        <w:t>:</w:t>
      </w:r>
      <w:r>
        <w:rPr>
          <w:sz w:val="28"/>
          <w:szCs w:val="28"/>
        </w:rPr>
        <w:t xml:space="preserve"> можно ли считать Постановления пленума Верховного суда России де-факто источником права</w:t>
      </w:r>
      <w:r w:rsidR="00D52592">
        <w:rPr>
          <w:sz w:val="28"/>
          <w:szCs w:val="28"/>
        </w:rPr>
        <w:t xml:space="preserve">, хотя де-юре судебные акты к источникам в российской правовой системе не относятся. </w:t>
      </w:r>
    </w:p>
    <w:p w14:paraId="7BA40719" w14:textId="7D15360D" w:rsidR="00D52592" w:rsidRPr="00461DE8" w:rsidRDefault="00A76AE3" w:rsidP="00461DE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этой формы занятия:</w:t>
      </w:r>
      <w:r w:rsidR="00461DE8">
        <w:rPr>
          <w:sz w:val="28"/>
          <w:szCs w:val="28"/>
        </w:rPr>
        <w:t xml:space="preserve"> </w:t>
      </w:r>
      <w:r w:rsidR="00D52592" w:rsidRPr="00461DE8">
        <w:rPr>
          <w:sz w:val="28"/>
          <w:szCs w:val="28"/>
        </w:rPr>
        <w:t>о</w:t>
      </w:r>
      <w:r w:rsidRPr="00461DE8">
        <w:rPr>
          <w:sz w:val="28"/>
          <w:szCs w:val="28"/>
        </w:rPr>
        <w:t>бучающиеся имеют возможность услышать разные мнения по неоднозначно</w:t>
      </w:r>
      <w:r w:rsidR="00D52592" w:rsidRPr="00461DE8">
        <w:rPr>
          <w:sz w:val="28"/>
          <w:szCs w:val="28"/>
        </w:rPr>
        <w:t>му вопросу;</w:t>
      </w:r>
      <w:r w:rsidR="00461DE8">
        <w:rPr>
          <w:sz w:val="28"/>
          <w:szCs w:val="28"/>
        </w:rPr>
        <w:t xml:space="preserve"> </w:t>
      </w:r>
      <w:r w:rsidR="00D52592" w:rsidRPr="00461DE8">
        <w:rPr>
          <w:sz w:val="28"/>
          <w:szCs w:val="28"/>
        </w:rPr>
        <w:t xml:space="preserve">форма дебатов </w:t>
      </w:r>
      <w:r w:rsidRPr="00461DE8">
        <w:rPr>
          <w:sz w:val="28"/>
          <w:szCs w:val="28"/>
        </w:rPr>
        <w:t>способств</w:t>
      </w:r>
      <w:r w:rsidR="00D52592" w:rsidRPr="00461DE8">
        <w:rPr>
          <w:sz w:val="28"/>
          <w:szCs w:val="28"/>
        </w:rPr>
        <w:t xml:space="preserve">ует </w:t>
      </w:r>
      <w:r w:rsidRPr="00461DE8">
        <w:rPr>
          <w:sz w:val="28"/>
          <w:szCs w:val="28"/>
        </w:rPr>
        <w:t>самовыражению</w:t>
      </w:r>
      <w:r w:rsidR="00D52592" w:rsidRPr="00461DE8">
        <w:rPr>
          <w:sz w:val="28"/>
          <w:szCs w:val="28"/>
        </w:rPr>
        <w:t xml:space="preserve"> обучающихся;</w:t>
      </w:r>
      <w:r w:rsidR="00461DE8">
        <w:rPr>
          <w:sz w:val="28"/>
          <w:szCs w:val="28"/>
        </w:rPr>
        <w:t xml:space="preserve"> </w:t>
      </w:r>
      <w:r w:rsidR="00D52592" w:rsidRPr="00461DE8">
        <w:rPr>
          <w:sz w:val="28"/>
          <w:szCs w:val="28"/>
        </w:rPr>
        <w:t xml:space="preserve">формирование критического </w:t>
      </w:r>
      <w:r w:rsidR="00D52592" w:rsidRPr="00461DE8">
        <w:rPr>
          <w:sz w:val="28"/>
          <w:szCs w:val="28"/>
        </w:rPr>
        <w:lastRenderedPageBreak/>
        <w:t>мышления обучающихся</w:t>
      </w:r>
      <w:r w:rsidR="007F7F18" w:rsidRPr="00461DE8">
        <w:rPr>
          <w:sz w:val="28"/>
          <w:szCs w:val="28"/>
        </w:rPr>
        <w:t>;</w:t>
      </w:r>
      <w:r w:rsidR="00461DE8">
        <w:rPr>
          <w:sz w:val="28"/>
          <w:szCs w:val="28"/>
        </w:rPr>
        <w:t xml:space="preserve"> </w:t>
      </w:r>
      <w:r w:rsidR="00D52592" w:rsidRPr="00461DE8">
        <w:rPr>
          <w:sz w:val="28"/>
          <w:szCs w:val="28"/>
        </w:rPr>
        <w:t>развитие устной речи обучающихся;</w:t>
      </w:r>
      <w:r w:rsidR="00461DE8">
        <w:rPr>
          <w:sz w:val="28"/>
          <w:szCs w:val="28"/>
        </w:rPr>
        <w:t xml:space="preserve"> </w:t>
      </w:r>
      <w:r w:rsidR="00704B5B">
        <w:rPr>
          <w:sz w:val="28"/>
          <w:szCs w:val="28"/>
        </w:rPr>
        <w:t>обучающие</w:t>
      </w:r>
      <w:r w:rsidR="00D52592" w:rsidRPr="00461DE8">
        <w:rPr>
          <w:sz w:val="28"/>
          <w:szCs w:val="28"/>
        </w:rPr>
        <w:t xml:space="preserve">ся </w:t>
      </w:r>
      <w:r w:rsidR="007F7F18" w:rsidRPr="00461DE8">
        <w:rPr>
          <w:sz w:val="28"/>
          <w:szCs w:val="28"/>
        </w:rPr>
        <w:t xml:space="preserve">учатся </w:t>
      </w:r>
      <w:r w:rsidR="00D52592" w:rsidRPr="00461DE8">
        <w:rPr>
          <w:sz w:val="28"/>
          <w:szCs w:val="28"/>
        </w:rPr>
        <w:t>формулировать, излагать и аргументировать собственную точку зрения</w:t>
      </w:r>
      <w:r w:rsidR="007F7F18" w:rsidRPr="00461DE8">
        <w:rPr>
          <w:sz w:val="28"/>
          <w:szCs w:val="28"/>
        </w:rPr>
        <w:t>.</w:t>
      </w:r>
    </w:p>
    <w:p w14:paraId="4A6FCA3B" w14:textId="50F87B4B" w:rsidR="00A76AE3" w:rsidRDefault="007F7F18" w:rsidP="00461DE8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несмотря на множество вариантов активного проведения занятия самым, на наш взгляд, продуктивным является постановка </w:t>
      </w:r>
      <w:r w:rsidR="00704B5B">
        <w:rPr>
          <w:sz w:val="28"/>
          <w:szCs w:val="28"/>
        </w:rPr>
        <w:t xml:space="preserve">в </w:t>
      </w:r>
      <w:r w:rsidRPr="00FD4E58">
        <w:rPr>
          <w:sz w:val="28"/>
          <w:szCs w:val="28"/>
        </w:rPr>
        <w:t>форме игрово</w:t>
      </w:r>
      <w:r>
        <w:rPr>
          <w:sz w:val="28"/>
          <w:szCs w:val="28"/>
        </w:rPr>
        <w:t xml:space="preserve">го </w:t>
      </w:r>
      <w:r w:rsidRPr="00FD4E58">
        <w:rPr>
          <w:sz w:val="28"/>
          <w:szCs w:val="28"/>
        </w:rPr>
        <w:t>имитационн</w:t>
      </w:r>
      <w:r>
        <w:rPr>
          <w:sz w:val="28"/>
          <w:szCs w:val="28"/>
        </w:rPr>
        <w:t>ого</w:t>
      </w:r>
      <w:r w:rsidRPr="00FD4E58">
        <w:rPr>
          <w:sz w:val="28"/>
          <w:szCs w:val="28"/>
        </w:rPr>
        <w:t xml:space="preserve"> (судебн</w:t>
      </w:r>
      <w:r>
        <w:rPr>
          <w:sz w:val="28"/>
          <w:szCs w:val="28"/>
        </w:rPr>
        <w:t>ого</w:t>
      </w:r>
      <w:r w:rsidRPr="00FD4E58">
        <w:rPr>
          <w:sz w:val="28"/>
          <w:szCs w:val="28"/>
        </w:rPr>
        <w:t>) процесс</w:t>
      </w:r>
      <w:r>
        <w:rPr>
          <w:sz w:val="28"/>
          <w:szCs w:val="28"/>
        </w:rPr>
        <w:t>а.</w:t>
      </w:r>
    </w:p>
    <w:p w14:paraId="6C8B549C" w14:textId="2723C233" w:rsidR="007F7F18" w:rsidRDefault="00EC41B1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специальности Правоохранительная деятельность в рамках итоговой аттестации по дисциплине Уголовный процесс показывают игровой имитационный </w:t>
      </w:r>
      <w:r w:rsidR="00CB49B5">
        <w:rPr>
          <w:sz w:val="28"/>
          <w:szCs w:val="28"/>
        </w:rPr>
        <w:t xml:space="preserve">(судебный) </w:t>
      </w:r>
      <w:r>
        <w:rPr>
          <w:sz w:val="28"/>
          <w:szCs w:val="28"/>
        </w:rPr>
        <w:t>процесс</w:t>
      </w:r>
      <w:r w:rsidR="00DD7C80">
        <w:rPr>
          <w:sz w:val="28"/>
          <w:szCs w:val="28"/>
        </w:rPr>
        <w:t>, который</w:t>
      </w:r>
      <w:r w:rsidR="007F7F18">
        <w:rPr>
          <w:sz w:val="28"/>
          <w:szCs w:val="28"/>
        </w:rPr>
        <w:t xml:space="preserve"> прекрасно способствует достижению не только образовательных, но и воспитательных целей обучения</w:t>
      </w:r>
      <w:r w:rsidR="00461DE8">
        <w:rPr>
          <w:sz w:val="28"/>
          <w:szCs w:val="28"/>
        </w:rPr>
        <w:t xml:space="preserve">, так как в </w:t>
      </w:r>
      <w:r w:rsidR="007F7F18">
        <w:rPr>
          <w:sz w:val="28"/>
          <w:szCs w:val="28"/>
        </w:rPr>
        <w:t xml:space="preserve">настоящий момент к среднему специальному образованию предъявляются требования не только обучать, но и воспитывать будущее поколение. </w:t>
      </w:r>
    </w:p>
    <w:p w14:paraId="3225CCB5" w14:textId="476E3DC2" w:rsidR="00DD7C80" w:rsidRDefault="00AF4E1B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AF4E1B">
        <w:rPr>
          <w:sz w:val="28"/>
          <w:szCs w:val="28"/>
        </w:rPr>
        <w:t xml:space="preserve">Мной была разработана </w:t>
      </w:r>
      <w:r>
        <w:rPr>
          <w:sz w:val="28"/>
          <w:szCs w:val="28"/>
        </w:rPr>
        <w:t xml:space="preserve">Методическая разработка по </w:t>
      </w:r>
      <w:r w:rsidRPr="00AF4E1B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AF4E1B">
        <w:rPr>
          <w:sz w:val="28"/>
          <w:szCs w:val="28"/>
        </w:rPr>
        <w:t xml:space="preserve"> итоговой аттестации по дисциплине ОП 08. Уголовный процесс в форме деловой игры: постановка судебного процесса по коррупционным преступлениям</w:t>
      </w:r>
      <w:r>
        <w:rPr>
          <w:sz w:val="28"/>
          <w:szCs w:val="28"/>
        </w:rPr>
        <w:t>.</w:t>
      </w:r>
    </w:p>
    <w:p w14:paraId="5EF56CFC" w14:textId="21DDEDE1" w:rsidR="00AF4E1B" w:rsidRDefault="00AF4E1B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политика государства направлена на предупреждение коррупции и борьбу с ней, а также на минимизацию и ликвидацию последствий коррупционных преступлений. Однако, </w:t>
      </w:r>
      <w:r w:rsidR="006B2DFA">
        <w:rPr>
          <w:sz w:val="28"/>
          <w:szCs w:val="28"/>
        </w:rPr>
        <w:t>рассматриваемая</w:t>
      </w:r>
      <w:r>
        <w:rPr>
          <w:sz w:val="28"/>
          <w:szCs w:val="28"/>
        </w:rPr>
        <w:t xml:space="preserve"> разработка может быть полезна преподавателям при планировании уроков или внеклассных занятий, в том числе, по формированию других </w:t>
      </w:r>
      <w:r w:rsidR="006B2DFA">
        <w:rPr>
          <w:sz w:val="28"/>
          <w:szCs w:val="28"/>
        </w:rPr>
        <w:t>личностных результатов</w:t>
      </w:r>
      <w:r w:rsidR="004E2B53">
        <w:rPr>
          <w:sz w:val="28"/>
          <w:szCs w:val="28"/>
        </w:rPr>
        <w:t xml:space="preserve">. </w:t>
      </w:r>
    </w:p>
    <w:p w14:paraId="32FA1A00" w14:textId="157FB2A7" w:rsidR="001F131C" w:rsidRDefault="00DE5ED4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игрового имитационного процесса:</w:t>
      </w:r>
    </w:p>
    <w:p w14:paraId="73CC526E" w14:textId="77777777" w:rsidR="00461DE8" w:rsidRDefault="00DE5ED4" w:rsidP="00461DE8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271597">
        <w:rPr>
          <w:sz w:val="28"/>
          <w:szCs w:val="28"/>
        </w:rPr>
        <w:t>проверить теоретические и практические знания и умения, а также профессиональные компетенции обучающихся по дисциплине;</w:t>
      </w:r>
    </w:p>
    <w:p w14:paraId="61F0506D" w14:textId="5744570C" w:rsidR="00DE5ED4" w:rsidRPr="00461DE8" w:rsidRDefault="00DE5ED4" w:rsidP="00461DE8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461DE8">
        <w:rPr>
          <w:sz w:val="28"/>
          <w:szCs w:val="28"/>
        </w:rPr>
        <w:t>повысить уровень правовой культуры, уважения к закону, привить понимание неотвратимости наказания за преступления</w:t>
      </w:r>
      <w:r w:rsidR="00271597" w:rsidRPr="00461DE8">
        <w:rPr>
          <w:sz w:val="28"/>
          <w:szCs w:val="28"/>
        </w:rPr>
        <w:t>;</w:t>
      </w:r>
    </w:p>
    <w:p w14:paraId="264916B4" w14:textId="3E1D5AB5" w:rsidR="00567378" w:rsidRDefault="00CB49B5" w:rsidP="00461DE8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профилактику коррупционного поведения и выработать ориентацию на антикоррупционное поведение, в том числе в дальнейшей профессиональной деятельности. </w:t>
      </w:r>
    </w:p>
    <w:p w14:paraId="5F431433" w14:textId="6297ADEA" w:rsidR="005C7A0F" w:rsidRDefault="005C7A0F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настоящей методической разработки</w:t>
      </w:r>
      <w:r w:rsidRPr="004509C4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в том, что а</w:t>
      </w:r>
      <w:r w:rsidR="004509C4" w:rsidRPr="004509C4">
        <w:rPr>
          <w:sz w:val="28"/>
          <w:szCs w:val="28"/>
        </w:rPr>
        <w:t>нтикоррупционная направленность пред</w:t>
      </w:r>
      <w:r>
        <w:rPr>
          <w:sz w:val="28"/>
          <w:szCs w:val="28"/>
        </w:rPr>
        <w:t xml:space="preserve">лагаемого </w:t>
      </w:r>
      <w:r w:rsidR="004509C4" w:rsidRPr="004509C4">
        <w:rPr>
          <w:sz w:val="28"/>
          <w:szCs w:val="28"/>
        </w:rPr>
        <w:t xml:space="preserve">занятия дает прямое указание на неотвратимость наступления ответственности за коррупционное поведение, </w:t>
      </w:r>
      <w:r w:rsidR="004509C4">
        <w:rPr>
          <w:sz w:val="28"/>
          <w:szCs w:val="28"/>
        </w:rPr>
        <w:t>формирует негативное отношение обучающихся к коррупции</w:t>
      </w:r>
      <w:r w:rsidR="00461D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Новизна методической разработки состоит в том, что предлагается достаточно нетипичная форма проведения итоговой аттестации по дисциплине, которая одновременно достигает двух целей: 1) проверка теоретических и практических знаний и умений, полученных обучающимися в ходе учебных занятий; 2) формирование негативного отношения к коррупционным преступлениям и к коррупции как явлению в целом. </w:t>
      </w:r>
    </w:p>
    <w:p w14:paraId="302B9AE3" w14:textId="77777777" w:rsidR="00271597" w:rsidRDefault="00271597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7A0F" w:rsidRPr="00E56355">
        <w:rPr>
          <w:sz w:val="28"/>
          <w:szCs w:val="28"/>
        </w:rPr>
        <w:t>истема обучения при</w:t>
      </w:r>
      <w:r w:rsidR="005C7A0F">
        <w:rPr>
          <w:sz w:val="28"/>
          <w:szCs w:val="28"/>
        </w:rPr>
        <w:t xml:space="preserve"> проведении итоговой аттестации в форме </w:t>
      </w:r>
      <w:r w:rsidR="005C7A0F" w:rsidRPr="00567378">
        <w:rPr>
          <w:sz w:val="28"/>
          <w:szCs w:val="28"/>
        </w:rPr>
        <w:t>судебного процесса по коррупционным преступлениям</w:t>
      </w:r>
      <w:r>
        <w:rPr>
          <w:sz w:val="28"/>
          <w:szCs w:val="28"/>
        </w:rPr>
        <w:t>:</w:t>
      </w:r>
    </w:p>
    <w:p w14:paraId="544CA832" w14:textId="20CF8CF2" w:rsidR="00271597" w:rsidRPr="00271597" w:rsidRDefault="00271597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обучения: </w:t>
      </w:r>
      <w:r w:rsidRPr="00271597">
        <w:rPr>
          <w:sz w:val="28"/>
          <w:szCs w:val="28"/>
        </w:rPr>
        <w:t>интерактивный – направлен на широкое взаимодействие обучающихся друг с другом, а также доминирование активности обучающихся;</w:t>
      </w:r>
      <w:r w:rsidR="00461DE8">
        <w:rPr>
          <w:sz w:val="28"/>
          <w:szCs w:val="28"/>
        </w:rPr>
        <w:t xml:space="preserve"> </w:t>
      </w:r>
      <w:r w:rsidRPr="00271597">
        <w:rPr>
          <w:sz w:val="28"/>
          <w:szCs w:val="28"/>
        </w:rPr>
        <w:t>проблемный – постановка проблемы перед обучающимися (фабула коррупционного преступления, которая требует решения)</w:t>
      </w:r>
      <w:r w:rsidR="00461DE8">
        <w:rPr>
          <w:sz w:val="28"/>
          <w:szCs w:val="28"/>
        </w:rPr>
        <w:t xml:space="preserve"> </w:t>
      </w:r>
      <w:r w:rsidRPr="00271597">
        <w:rPr>
          <w:sz w:val="28"/>
          <w:szCs w:val="28"/>
        </w:rPr>
        <w:t xml:space="preserve">проектный – постановка судебного процесса и есть готовый проект. </w:t>
      </w:r>
    </w:p>
    <w:p w14:paraId="16B5F82B" w14:textId="7C82C757" w:rsidR="00271597" w:rsidRPr="006A75DA" w:rsidRDefault="00271597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271597">
        <w:rPr>
          <w:sz w:val="28"/>
          <w:szCs w:val="28"/>
        </w:rPr>
        <w:t>Форма обучения (занятия)</w:t>
      </w:r>
      <w:r>
        <w:rPr>
          <w:sz w:val="28"/>
          <w:szCs w:val="28"/>
        </w:rPr>
        <w:t xml:space="preserve">: </w:t>
      </w:r>
      <w:r w:rsidRPr="006A75DA">
        <w:rPr>
          <w:sz w:val="28"/>
          <w:szCs w:val="28"/>
        </w:rPr>
        <w:t>деловая игра (имитационный (судебный) процесс).</w:t>
      </w:r>
    </w:p>
    <w:p w14:paraId="40265FF9" w14:textId="341373D4" w:rsidR="00271597" w:rsidRDefault="00271597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6A75DA">
        <w:rPr>
          <w:sz w:val="28"/>
          <w:szCs w:val="28"/>
        </w:rPr>
        <w:t>Тип обучения (занятия): занятие комплексного применения знаний</w:t>
      </w:r>
      <w:r w:rsidR="006A75DA">
        <w:rPr>
          <w:sz w:val="28"/>
          <w:szCs w:val="28"/>
        </w:rPr>
        <w:t>.</w:t>
      </w:r>
    </w:p>
    <w:p w14:paraId="7E07936A" w14:textId="694F49D4" w:rsidR="00271597" w:rsidRDefault="00271597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6A75DA">
        <w:rPr>
          <w:sz w:val="28"/>
          <w:szCs w:val="28"/>
        </w:rPr>
        <w:t>Приемы обучения (занятия): самостоятельное выполнение заданий (составление процессуальных документов, игра в роли участника уголовного процесса)</w:t>
      </w:r>
      <w:r w:rsidR="006A75DA">
        <w:rPr>
          <w:sz w:val="28"/>
          <w:szCs w:val="28"/>
        </w:rPr>
        <w:t>.</w:t>
      </w:r>
    </w:p>
    <w:p w14:paraId="75164F2C" w14:textId="1746E0A7" w:rsidR="00271597" w:rsidRDefault="00271597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6A75DA">
        <w:rPr>
          <w:sz w:val="28"/>
          <w:szCs w:val="28"/>
        </w:rPr>
        <w:t xml:space="preserve">Средства обучения (занятия): </w:t>
      </w:r>
      <w:r w:rsidR="006A75DA" w:rsidRPr="006A75DA">
        <w:rPr>
          <w:sz w:val="28"/>
          <w:szCs w:val="28"/>
        </w:rPr>
        <w:t>м</w:t>
      </w:r>
      <w:r w:rsidRPr="006A75DA">
        <w:rPr>
          <w:sz w:val="28"/>
          <w:szCs w:val="28"/>
        </w:rPr>
        <w:t>акет уголовного дела</w:t>
      </w:r>
      <w:r w:rsidR="006A75DA" w:rsidRPr="006A75DA">
        <w:rPr>
          <w:sz w:val="28"/>
          <w:szCs w:val="28"/>
        </w:rPr>
        <w:t>,</w:t>
      </w:r>
      <w:r w:rsidRPr="006A75DA">
        <w:rPr>
          <w:sz w:val="28"/>
          <w:szCs w:val="28"/>
        </w:rPr>
        <w:t xml:space="preserve"> </w:t>
      </w:r>
      <w:r w:rsidR="006A75DA" w:rsidRPr="006A75DA">
        <w:rPr>
          <w:sz w:val="28"/>
          <w:szCs w:val="28"/>
        </w:rPr>
        <w:t>б</w:t>
      </w:r>
      <w:r w:rsidRPr="006A75DA">
        <w:rPr>
          <w:sz w:val="28"/>
          <w:szCs w:val="28"/>
        </w:rPr>
        <w:t>ланки процессуальных документов</w:t>
      </w:r>
      <w:r w:rsidR="006A75DA" w:rsidRPr="006A75DA">
        <w:rPr>
          <w:sz w:val="28"/>
          <w:szCs w:val="28"/>
        </w:rPr>
        <w:t>, п</w:t>
      </w:r>
      <w:r w:rsidRPr="006A75DA">
        <w:rPr>
          <w:sz w:val="28"/>
          <w:szCs w:val="28"/>
        </w:rPr>
        <w:t>роблемная задача (фабула коррупционного преступления)</w:t>
      </w:r>
      <w:r w:rsidR="006A75DA" w:rsidRPr="006A75DA">
        <w:rPr>
          <w:sz w:val="28"/>
          <w:szCs w:val="28"/>
        </w:rPr>
        <w:t xml:space="preserve">. </w:t>
      </w:r>
    </w:p>
    <w:p w14:paraId="7729D535" w14:textId="54AA5CA7" w:rsidR="00E554C3" w:rsidRDefault="00E554C3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91916">
        <w:rPr>
          <w:sz w:val="28"/>
          <w:szCs w:val="28"/>
        </w:rPr>
        <w:lastRenderedPageBreak/>
        <w:t xml:space="preserve">Организация и проведение </w:t>
      </w:r>
      <w:r w:rsidR="00567378" w:rsidRPr="00567378">
        <w:rPr>
          <w:sz w:val="28"/>
          <w:szCs w:val="28"/>
        </w:rPr>
        <w:t>итоговой аттестации в форме деловой игры</w:t>
      </w:r>
      <w:r w:rsidR="00567378">
        <w:rPr>
          <w:sz w:val="28"/>
          <w:szCs w:val="28"/>
        </w:rPr>
        <w:t xml:space="preserve"> </w:t>
      </w:r>
      <w:r w:rsidRPr="00391916">
        <w:rPr>
          <w:sz w:val="28"/>
          <w:szCs w:val="28"/>
        </w:rPr>
        <w:t>включа</w:t>
      </w:r>
      <w:r w:rsidR="006A75DA">
        <w:rPr>
          <w:sz w:val="28"/>
          <w:szCs w:val="28"/>
        </w:rPr>
        <w:t>ет</w:t>
      </w:r>
      <w:r w:rsidRPr="00391916">
        <w:rPr>
          <w:sz w:val="28"/>
          <w:szCs w:val="28"/>
        </w:rPr>
        <w:t xml:space="preserve"> этапы</w:t>
      </w:r>
      <w:r w:rsidR="006A75DA">
        <w:rPr>
          <w:sz w:val="28"/>
          <w:szCs w:val="28"/>
        </w:rPr>
        <w:t xml:space="preserve">: подготовительный, игровой и заключительный. </w:t>
      </w:r>
    </w:p>
    <w:p w14:paraId="2487208F" w14:textId="02377F30" w:rsidR="00567378" w:rsidRDefault="00E554C3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91916">
        <w:rPr>
          <w:sz w:val="28"/>
          <w:szCs w:val="28"/>
        </w:rPr>
        <w:t xml:space="preserve">На подготовительном этапе осуществляется подбор </w:t>
      </w:r>
      <w:r w:rsidR="00567378">
        <w:rPr>
          <w:sz w:val="28"/>
          <w:szCs w:val="28"/>
        </w:rPr>
        <w:t xml:space="preserve">фабулы </w:t>
      </w:r>
      <w:r w:rsidRPr="00391916">
        <w:rPr>
          <w:sz w:val="28"/>
          <w:szCs w:val="28"/>
        </w:rPr>
        <w:t>дела</w:t>
      </w:r>
      <w:r w:rsidR="00567378">
        <w:rPr>
          <w:sz w:val="28"/>
          <w:szCs w:val="28"/>
        </w:rPr>
        <w:t xml:space="preserve">. Фабула подбирается из преступлений коррупционной направленности </w:t>
      </w:r>
      <w:r w:rsidR="00376B7D">
        <w:rPr>
          <w:sz w:val="28"/>
          <w:szCs w:val="28"/>
        </w:rPr>
        <w:t>(</w:t>
      </w:r>
      <w:r w:rsidR="00567378">
        <w:rPr>
          <w:sz w:val="28"/>
          <w:szCs w:val="28"/>
        </w:rPr>
        <w:t>п</w:t>
      </w:r>
      <w:r w:rsidR="00567378" w:rsidRPr="00567378">
        <w:rPr>
          <w:sz w:val="28"/>
          <w:szCs w:val="28"/>
        </w:rPr>
        <w:t>олучение взятки</w:t>
      </w:r>
      <w:r w:rsidR="00376B7D">
        <w:rPr>
          <w:sz w:val="28"/>
          <w:szCs w:val="28"/>
        </w:rPr>
        <w:t xml:space="preserve">; </w:t>
      </w:r>
      <w:r w:rsidR="00567378">
        <w:rPr>
          <w:sz w:val="28"/>
          <w:szCs w:val="28"/>
        </w:rPr>
        <w:t>д</w:t>
      </w:r>
      <w:r w:rsidR="00567378" w:rsidRPr="00567378">
        <w:rPr>
          <w:sz w:val="28"/>
          <w:szCs w:val="28"/>
        </w:rPr>
        <w:t>ача взятки</w:t>
      </w:r>
      <w:r w:rsidR="00376B7D">
        <w:rPr>
          <w:sz w:val="28"/>
          <w:szCs w:val="28"/>
        </w:rPr>
        <w:t>;</w:t>
      </w:r>
      <w:r w:rsidR="00567378">
        <w:rPr>
          <w:sz w:val="28"/>
          <w:szCs w:val="28"/>
        </w:rPr>
        <w:t xml:space="preserve"> посредничество во взяточничестве</w:t>
      </w:r>
      <w:r w:rsidR="00461DE8">
        <w:rPr>
          <w:sz w:val="28"/>
          <w:szCs w:val="28"/>
        </w:rPr>
        <w:t xml:space="preserve"> и др.). </w:t>
      </w:r>
    </w:p>
    <w:p w14:paraId="7C1F5130" w14:textId="53C8A515" w:rsidR="006A75DA" w:rsidRDefault="00D17595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предложенной фабулы обучающиеся должны выполнить следующие последовательные действия</w:t>
      </w:r>
      <w:r w:rsidR="006A75DA">
        <w:rPr>
          <w:sz w:val="28"/>
          <w:szCs w:val="28"/>
        </w:rPr>
        <w:t>:</w:t>
      </w:r>
      <w:r w:rsidR="00461DE8">
        <w:rPr>
          <w:sz w:val="28"/>
          <w:szCs w:val="28"/>
        </w:rPr>
        <w:t xml:space="preserve"> к</w:t>
      </w:r>
      <w:r w:rsidR="006A75DA" w:rsidRPr="006A75DA">
        <w:rPr>
          <w:sz w:val="28"/>
          <w:szCs w:val="28"/>
        </w:rPr>
        <w:t>валифицировать деяние по соответствующему пункту, части, статьи Уголовного кодекса РФ;</w:t>
      </w:r>
      <w:r w:rsidR="00461DE8">
        <w:rPr>
          <w:sz w:val="28"/>
          <w:szCs w:val="28"/>
        </w:rPr>
        <w:t xml:space="preserve"> о</w:t>
      </w:r>
      <w:r w:rsidR="006A75DA" w:rsidRPr="006A75DA">
        <w:rPr>
          <w:sz w:val="28"/>
          <w:szCs w:val="28"/>
        </w:rPr>
        <w:t>пределить количество процессуальных ролей по фабуле дела</w:t>
      </w:r>
      <w:r w:rsidR="00461DE8">
        <w:rPr>
          <w:sz w:val="28"/>
          <w:szCs w:val="28"/>
        </w:rPr>
        <w:t>; р</w:t>
      </w:r>
      <w:r w:rsidR="006A75DA" w:rsidRPr="006A75DA">
        <w:rPr>
          <w:sz w:val="28"/>
          <w:szCs w:val="28"/>
        </w:rPr>
        <w:t>аспределить роли в соответствии с количеством процессуальных участников по фабуле дела</w:t>
      </w:r>
      <w:r w:rsidR="00F1267A">
        <w:rPr>
          <w:sz w:val="28"/>
          <w:szCs w:val="28"/>
        </w:rPr>
        <w:t>;</w:t>
      </w:r>
      <w:r w:rsidR="00461DE8">
        <w:rPr>
          <w:sz w:val="28"/>
          <w:szCs w:val="28"/>
        </w:rPr>
        <w:t xml:space="preserve"> с</w:t>
      </w:r>
      <w:r w:rsidR="006A75DA" w:rsidRPr="006A75DA">
        <w:rPr>
          <w:sz w:val="28"/>
          <w:szCs w:val="28"/>
        </w:rPr>
        <w:t>оставить макет уголовного дела, начиная с сообщения о преступлении, заканчивая приговором суда</w:t>
      </w:r>
      <w:r w:rsidR="00F1267A">
        <w:rPr>
          <w:sz w:val="28"/>
          <w:szCs w:val="28"/>
        </w:rPr>
        <w:t>;</w:t>
      </w:r>
      <w:r w:rsidR="00461DE8">
        <w:rPr>
          <w:sz w:val="28"/>
          <w:szCs w:val="28"/>
        </w:rPr>
        <w:t xml:space="preserve"> с</w:t>
      </w:r>
      <w:r w:rsidR="006A75DA" w:rsidRPr="006A75DA">
        <w:rPr>
          <w:sz w:val="28"/>
          <w:szCs w:val="28"/>
        </w:rPr>
        <w:t>оставление сценария игрового процесса по коррупционному преступлению.</w:t>
      </w:r>
    </w:p>
    <w:p w14:paraId="208A86BC" w14:textId="52C898A7" w:rsidR="000B327D" w:rsidRDefault="000B327D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успешного о</w:t>
      </w:r>
      <w:r w:rsidR="00704B5B">
        <w:rPr>
          <w:sz w:val="28"/>
          <w:szCs w:val="28"/>
        </w:rPr>
        <w:t>кончания подготовительной части</w:t>
      </w:r>
      <w:r>
        <w:rPr>
          <w:sz w:val="28"/>
          <w:szCs w:val="28"/>
        </w:rPr>
        <w:t xml:space="preserve"> обучающиеся переходят непосредственно к игровому этапу. </w:t>
      </w:r>
    </w:p>
    <w:p w14:paraId="7E90DD06" w14:textId="76B7DAD3" w:rsidR="000B327D" w:rsidRDefault="000B327D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Игровой этап – постановка и показ уголовного процесса по коррупционному преступлению. Студенты показывают </w:t>
      </w:r>
      <w:r w:rsidR="00663A53">
        <w:rPr>
          <w:sz w:val="28"/>
          <w:szCs w:val="28"/>
        </w:rPr>
        <w:t xml:space="preserve">уголовный </w:t>
      </w:r>
      <w:r>
        <w:rPr>
          <w:sz w:val="28"/>
          <w:szCs w:val="28"/>
        </w:rPr>
        <w:t xml:space="preserve">процесс непосредственно преподавателю, а также занятие могут посещать другие преподаватели в рамках открытого урока. </w:t>
      </w:r>
    </w:p>
    <w:p w14:paraId="06DCE3B1" w14:textId="3EAFD137" w:rsidR="00663A53" w:rsidRPr="00663A53" w:rsidRDefault="00663A53" w:rsidP="00461DE8">
      <w:pPr>
        <w:spacing w:line="360" w:lineRule="auto"/>
        <w:ind w:firstLine="567"/>
        <w:jc w:val="both"/>
        <w:rPr>
          <w:sz w:val="28"/>
          <w:szCs w:val="28"/>
        </w:rPr>
      </w:pPr>
      <w:r w:rsidRPr="00663A53">
        <w:rPr>
          <w:sz w:val="28"/>
          <w:szCs w:val="28"/>
        </w:rPr>
        <w:t>Непосредственно после окончания деловой игры проводится предварительное подведение ее итогов. Преподаватель, осуществляющий итоговую аттестацию по дисциплине</w:t>
      </w:r>
      <w:r>
        <w:rPr>
          <w:sz w:val="28"/>
          <w:szCs w:val="28"/>
        </w:rPr>
        <w:t>,</w:t>
      </w:r>
      <w:r w:rsidRPr="00663A53">
        <w:rPr>
          <w:sz w:val="28"/>
          <w:szCs w:val="28"/>
        </w:rPr>
        <w:t xml:space="preserve"> дает общую оценку судебного процесса по коррупционному преступлению. </w:t>
      </w:r>
    </w:p>
    <w:p w14:paraId="08AF7FCC" w14:textId="59396D7A" w:rsidR="00B662A3" w:rsidRDefault="007810B3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заключительном этапе после показа процесса по коррупционному преступлению преподаватель </w:t>
      </w:r>
      <w:r w:rsidR="00224035">
        <w:rPr>
          <w:sz w:val="28"/>
          <w:szCs w:val="28"/>
        </w:rPr>
        <w:t xml:space="preserve">оценивает деятельность обучающихся, делает основные замечания по возможным допущенным ошибкам, проверяет макет уголовного дела, а также проводит рефлексию. </w:t>
      </w:r>
    </w:p>
    <w:p w14:paraId="2B43483B" w14:textId="2B6CDD2F" w:rsidR="00CE561E" w:rsidRDefault="00F1267A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метод</w:t>
      </w:r>
      <w:r w:rsidR="00461DE8">
        <w:rPr>
          <w:sz w:val="28"/>
          <w:szCs w:val="28"/>
        </w:rPr>
        <w:t>ы</w:t>
      </w:r>
      <w:r>
        <w:rPr>
          <w:sz w:val="28"/>
          <w:szCs w:val="28"/>
        </w:rPr>
        <w:t xml:space="preserve"> активного (игрового) обучения </w:t>
      </w:r>
      <w:r w:rsidR="00CE561E">
        <w:rPr>
          <w:sz w:val="28"/>
          <w:szCs w:val="28"/>
        </w:rPr>
        <w:t>буд</w:t>
      </w:r>
      <w:r w:rsidR="00461DE8">
        <w:rPr>
          <w:sz w:val="28"/>
          <w:szCs w:val="28"/>
        </w:rPr>
        <w:t>у</w:t>
      </w:r>
      <w:r w:rsidR="00CE561E">
        <w:rPr>
          <w:sz w:val="28"/>
          <w:szCs w:val="28"/>
        </w:rPr>
        <w:t xml:space="preserve">т </w:t>
      </w:r>
      <w:r>
        <w:rPr>
          <w:sz w:val="28"/>
          <w:szCs w:val="28"/>
        </w:rPr>
        <w:t>интересным</w:t>
      </w:r>
      <w:r w:rsidR="00461D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E561E">
        <w:rPr>
          <w:sz w:val="28"/>
          <w:szCs w:val="28"/>
        </w:rPr>
        <w:t>как для обучающегося, так и для преподавателя способ</w:t>
      </w:r>
      <w:r w:rsidR="00461DE8">
        <w:rPr>
          <w:sz w:val="28"/>
          <w:szCs w:val="28"/>
        </w:rPr>
        <w:t>ами</w:t>
      </w:r>
      <w:r w:rsidR="00CE561E">
        <w:rPr>
          <w:sz w:val="28"/>
          <w:szCs w:val="28"/>
        </w:rPr>
        <w:t xml:space="preserve"> </w:t>
      </w:r>
      <w:r w:rsidR="00CE561E">
        <w:rPr>
          <w:sz w:val="28"/>
          <w:szCs w:val="28"/>
        </w:rPr>
        <w:lastRenderedPageBreak/>
        <w:t xml:space="preserve">проведения учебного занятия, на котором можно сформировать различные личностные результаты и достичь образовательных целей.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4"/>
        <w:gridCol w:w="6600"/>
      </w:tblGrid>
      <w:tr w:rsidR="00C51E8B" w14:paraId="4C1215E6" w14:textId="77777777" w:rsidTr="00C51E8B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F8FF" w14:textId="77777777" w:rsidR="00C51E8B" w:rsidRDefault="00C51E8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Метод обучения (занятия)</w:t>
            </w:r>
          </w:p>
          <w:p w14:paraId="61EB13DE" w14:textId="77777777" w:rsidR="00C51E8B" w:rsidRDefault="00C51E8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258F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Интерактивный – направлен на широкое взаимодействие обучающихся друг с другом, а также доминирование активности обучающихся;</w:t>
            </w:r>
          </w:p>
          <w:p w14:paraId="73BBA6BA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Проблемный – постановка проблемы перед обучающимися (фабула коррупционного преступления, которая требует решения)</w:t>
            </w:r>
          </w:p>
          <w:p w14:paraId="00F82E3A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Проектный – постановка судебного процесса и есть готовый проект</w:t>
            </w:r>
          </w:p>
        </w:tc>
      </w:tr>
      <w:tr w:rsidR="00C51E8B" w14:paraId="086B6F64" w14:textId="77777777" w:rsidTr="00C51E8B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68C" w14:textId="77777777" w:rsidR="00C51E8B" w:rsidRDefault="00C51E8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Форма обучения (занятия)</w:t>
            </w:r>
          </w:p>
          <w:p w14:paraId="430B270A" w14:textId="77777777" w:rsidR="00C51E8B" w:rsidRDefault="00C51E8B">
            <w:pPr>
              <w:rPr>
                <w:b/>
                <w:bCs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7FFB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Деловая игра (имитационный (судебный) процесс)</w:t>
            </w:r>
          </w:p>
        </w:tc>
      </w:tr>
      <w:tr w:rsidR="00C51E8B" w14:paraId="76EFAA57" w14:textId="77777777" w:rsidTr="00C51E8B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1371" w14:textId="77777777" w:rsidR="00C51E8B" w:rsidRDefault="00C51E8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Тип обучения (занятия)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8DCC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комплексного применения знаний</w:t>
            </w:r>
          </w:p>
        </w:tc>
      </w:tr>
      <w:tr w:rsidR="00C51E8B" w14:paraId="3F012495" w14:textId="77777777" w:rsidTr="00C51E8B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6A3" w14:textId="77777777" w:rsidR="00C51E8B" w:rsidRDefault="00C51E8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Приемы обучения (занятия)</w:t>
            </w:r>
          </w:p>
          <w:p w14:paraId="78DF3EF1" w14:textId="77777777" w:rsidR="00C51E8B" w:rsidRDefault="00C51E8B">
            <w:pPr>
              <w:rPr>
                <w:b/>
                <w:bCs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9AB0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Самостоятельное выполнение заданий (составление процессуальных документов, игра в роли участника уголовного процесса) </w:t>
            </w:r>
          </w:p>
        </w:tc>
      </w:tr>
      <w:tr w:rsidR="00C51E8B" w14:paraId="711CEFD9" w14:textId="77777777" w:rsidTr="00C51E8B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F62" w14:textId="77777777" w:rsidR="00C51E8B" w:rsidRDefault="00C51E8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Средства обучения (занятия)</w:t>
            </w:r>
          </w:p>
          <w:p w14:paraId="5D23219D" w14:textId="77777777" w:rsidR="00C51E8B" w:rsidRDefault="00C51E8B">
            <w:pPr>
              <w:rPr>
                <w:b/>
                <w:bCs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7B06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Макет уголовного дела </w:t>
            </w:r>
          </w:p>
          <w:p w14:paraId="10F559BE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Бланки процессуальных документов </w:t>
            </w:r>
          </w:p>
          <w:p w14:paraId="2F808938" w14:textId="77777777" w:rsidR="00C51E8B" w:rsidRDefault="00C51E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Проблемная задача (фабула коррупционного преступления)</w:t>
            </w:r>
          </w:p>
        </w:tc>
      </w:tr>
    </w:tbl>
    <w:p w14:paraId="0A6E2334" w14:textId="77777777" w:rsidR="00C51E8B" w:rsidRDefault="00C51E8B" w:rsidP="0046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C51E8B" w:rsidSect="00461D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BB75" w14:textId="77777777" w:rsidR="005746A5" w:rsidRDefault="005746A5" w:rsidP="00391916">
      <w:r>
        <w:separator/>
      </w:r>
    </w:p>
  </w:endnote>
  <w:endnote w:type="continuationSeparator" w:id="0">
    <w:p w14:paraId="619B59E4" w14:textId="77777777" w:rsidR="005746A5" w:rsidRDefault="005746A5" w:rsidP="003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F3CD" w14:textId="77777777" w:rsidR="005746A5" w:rsidRDefault="005746A5" w:rsidP="00391916">
      <w:r>
        <w:separator/>
      </w:r>
    </w:p>
  </w:footnote>
  <w:footnote w:type="continuationSeparator" w:id="0">
    <w:p w14:paraId="2E6AF3D5" w14:textId="77777777" w:rsidR="005746A5" w:rsidRDefault="005746A5" w:rsidP="003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C0E"/>
    <w:multiLevelType w:val="hybridMultilevel"/>
    <w:tmpl w:val="3D5A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280D"/>
    <w:multiLevelType w:val="multilevel"/>
    <w:tmpl w:val="79182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1E47B7B"/>
    <w:multiLevelType w:val="hybridMultilevel"/>
    <w:tmpl w:val="C90680E6"/>
    <w:lvl w:ilvl="0" w:tplc="92147A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C965CAE"/>
    <w:multiLevelType w:val="hybridMultilevel"/>
    <w:tmpl w:val="7BFA96AE"/>
    <w:lvl w:ilvl="0" w:tplc="DD36EB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2A00C77"/>
    <w:multiLevelType w:val="hybridMultilevel"/>
    <w:tmpl w:val="82D24BFC"/>
    <w:lvl w:ilvl="0" w:tplc="E08882E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590FC0"/>
    <w:multiLevelType w:val="hybridMultilevel"/>
    <w:tmpl w:val="FF5ABECE"/>
    <w:lvl w:ilvl="0" w:tplc="44887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04260"/>
    <w:multiLevelType w:val="multilevel"/>
    <w:tmpl w:val="20943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7" w15:restartNumberingAfterBreak="0">
    <w:nsid w:val="28D649B9"/>
    <w:multiLevelType w:val="hybridMultilevel"/>
    <w:tmpl w:val="4C98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86B4F"/>
    <w:multiLevelType w:val="hybridMultilevel"/>
    <w:tmpl w:val="2446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87436"/>
    <w:multiLevelType w:val="hybridMultilevel"/>
    <w:tmpl w:val="1D80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B0236"/>
    <w:multiLevelType w:val="hybridMultilevel"/>
    <w:tmpl w:val="2F1495E0"/>
    <w:lvl w:ilvl="0" w:tplc="D33C2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C245E4"/>
    <w:multiLevelType w:val="hybridMultilevel"/>
    <w:tmpl w:val="918C1162"/>
    <w:lvl w:ilvl="0" w:tplc="B6CAD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1A6032"/>
    <w:multiLevelType w:val="multilevel"/>
    <w:tmpl w:val="63C29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C3"/>
    <w:rsid w:val="000B327D"/>
    <w:rsid w:val="000D0013"/>
    <w:rsid w:val="000F0464"/>
    <w:rsid w:val="00151CC5"/>
    <w:rsid w:val="00156230"/>
    <w:rsid w:val="001614BF"/>
    <w:rsid w:val="001A43AF"/>
    <w:rsid w:val="001D78A6"/>
    <w:rsid w:val="001F131C"/>
    <w:rsid w:val="00216B4B"/>
    <w:rsid w:val="00224035"/>
    <w:rsid w:val="00253877"/>
    <w:rsid w:val="00254373"/>
    <w:rsid w:val="00270F5F"/>
    <w:rsid w:val="00271597"/>
    <w:rsid w:val="00273ED4"/>
    <w:rsid w:val="002B6350"/>
    <w:rsid w:val="002D7A23"/>
    <w:rsid w:val="002E67C8"/>
    <w:rsid w:val="00376B7D"/>
    <w:rsid w:val="00391916"/>
    <w:rsid w:val="003C145E"/>
    <w:rsid w:val="003C3BAE"/>
    <w:rsid w:val="00411ECE"/>
    <w:rsid w:val="0043153D"/>
    <w:rsid w:val="004509C4"/>
    <w:rsid w:val="00461DE8"/>
    <w:rsid w:val="00475581"/>
    <w:rsid w:val="004830A4"/>
    <w:rsid w:val="004B25E8"/>
    <w:rsid w:val="004E2B53"/>
    <w:rsid w:val="00567378"/>
    <w:rsid w:val="005746A5"/>
    <w:rsid w:val="005C0866"/>
    <w:rsid w:val="005C0DC1"/>
    <w:rsid w:val="005C7A0F"/>
    <w:rsid w:val="006069EC"/>
    <w:rsid w:val="0064198B"/>
    <w:rsid w:val="00651219"/>
    <w:rsid w:val="00663A53"/>
    <w:rsid w:val="006A75DA"/>
    <w:rsid w:val="006B2DFA"/>
    <w:rsid w:val="00702B7B"/>
    <w:rsid w:val="00704B5B"/>
    <w:rsid w:val="007304B6"/>
    <w:rsid w:val="00740DE2"/>
    <w:rsid w:val="007810B3"/>
    <w:rsid w:val="0079514C"/>
    <w:rsid w:val="007F7F18"/>
    <w:rsid w:val="00824DFA"/>
    <w:rsid w:val="00827960"/>
    <w:rsid w:val="00842F27"/>
    <w:rsid w:val="00882756"/>
    <w:rsid w:val="00886412"/>
    <w:rsid w:val="008A1071"/>
    <w:rsid w:val="008A63C3"/>
    <w:rsid w:val="008D193B"/>
    <w:rsid w:val="00913C3D"/>
    <w:rsid w:val="0094680D"/>
    <w:rsid w:val="009479BC"/>
    <w:rsid w:val="00971575"/>
    <w:rsid w:val="00984633"/>
    <w:rsid w:val="009A4F82"/>
    <w:rsid w:val="009D1D33"/>
    <w:rsid w:val="009F1456"/>
    <w:rsid w:val="009F773A"/>
    <w:rsid w:val="00A42619"/>
    <w:rsid w:val="00A76AE3"/>
    <w:rsid w:val="00A85812"/>
    <w:rsid w:val="00AA282D"/>
    <w:rsid w:val="00AA47FB"/>
    <w:rsid w:val="00AF263A"/>
    <w:rsid w:val="00AF4E1B"/>
    <w:rsid w:val="00B16CD5"/>
    <w:rsid w:val="00B17A6E"/>
    <w:rsid w:val="00B3741D"/>
    <w:rsid w:val="00B662A3"/>
    <w:rsid w:val="00B7218E"/>
    <w:rsid w:val="00B876FF"/>
    <w:rsid w:val="00BB1086"/>
    <w:rsid w:val="00BC38C3"/>
    <w:rsid w:val="00BD4FA7"/>
    <w:rsid w:val="00BD72D5"/>
    <w:rsid w:val="00BF2FDB"/>
    <w:rsid w:val="00BF52AB"/>
    <w:rsid w:val="00C00B40"/>
    <w:rsid w:val="00C067CA"/>
    <w:rsid w:val="00C13080"/>
    <w:rsid w:val="00C1572B"/>
    <w:rsid w:val="00C51E8B"/>
    <w:rsid w:val="00C74B04"/>
    <w:rsid w:val="00C772BF"/>
    <w:rsid w:val="00CB49B5"/>
    <w:rsid w:val="00CE561E"/>
    <w:rsid w:val="00D17595"/>
    <w:rsid w:val="00D52592"/>
    <w:rsid w:val="00DC6B31"/>
    <w:rsid w:val="00DD7C80"/>
    <w:rsid w:val="00DE5ED4"/>
    <w:rsid w:val="00E01D29"/>
    <w:rsid w:val="00E12C6A"/>
    <w:rsid w:val="00E554C3"/>
    <w:rsid w:val="00E56355"/>
    <w:rsid w:val="00E61548"/>
    <w:rsid w:val="00E77D6D"/>
    <w:rsid w:val="00E94D8A"/>
    <w:rsid w:val="00EC41B1"/>
    <w:rsid w:val="00ED3F42"/>
    <w:rsid w:val="00F0392D"/>
    <w:rsid w:val="00F1267A"/>
    <w:rsid w:val="00F275CF"/>
    <w:rsid w:val="00F377F6"/>
    <w:rsid w:val="00F77F7A"/>
    <w:rsid w:val="00F936CB"/>
    <w:rsid w:val="00FD2C3B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83FA"/>
  <w15:docId w15:val="{E9F2497B-E411-4743-86C3-99EDE2D2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4C3"/>
    <w:pPr>
      <w:widowControl w:val="0"/>
      <w:autoSpaceDE w:val="0"/>
      <w:autoSpaceDN w:val="0"/>
      <w:ind w:left="715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4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554C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554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1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1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9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9D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E5ED4"/>
    <w:pPr>
      <w:ind w:left="720"/>
      <w:contextualSpacing/>
    </w:pPr>
  </w:style>
  <w:style w:type="character" w:customStyle="1" w:styleId="snippetequal">
    <w:name w:val="snippet_equal"/>
    <w:basedOn w:val="a0"/>
    <w:rsid w:val="00376B7D"/>
  </w:style>
  <w:style w:type="character" w:styleId="ac">
    <w:name w:val="Emphasis"/>
    <w:basedOn w:val="a0"/>
    <w:uiPriority w:val="20"/>
    <w:qFormat/>
    <w:rsid w:val="008A63C3"/>
    <w:rPr>
      <w:i/>
      <w:iCs/>
    </w:rPr>
  </w:style>
  <w:style w:type="paragraph" w:styleId="ad">
    <w:name w:val="Normal (Web)"/>
    <w:basedOn w:val="a"/>
    <w:uiPriority w:val="99"/>
    <w:unhideWhenUsed/>
    <w:rsid w:val="000F046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BD72D5"/>
    <w:rPr>
      <w:color w:val="0000FF"/>
      <w:u w:val="single"/>
    </w:rPr>
  </w:style>
  <w:style w:type="paragraph" w:customStyle="1" w:styleId="no-indent">
    <w:name w:val="no-indent"/>
    <w:basedOn w:val="a"/>
    <w:rsid w:val="00BD72D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3153D"/>
    <w:rPr>
      <w:b/>
      <w:bCs/>
    </w:rPr>
  </w:style>
  <w:style w:type="paragraph" w:customStyle="1" w:styleId="c32">
    <w:name w:val="c32"/>
    <w:basedOn w:val="a"/>
    <w:rsid w:val="00D52592"/>
    <w:pPr>
      <w:spacing w:before="100" w:beforeAutospacing="1" w:after="100" w:afterAutospacing="1"/>
    </w:pPr>
  </w:style>
  <w:style w:type="character" w:customStyle="1" w:styleId="c0">
    <w:name w:val="c0"/>
    <w:basedOn w:val="a0"/>
    <w:rsid w:val="00D52592"/>
  </w:style>
  <w:style w:type="paragraph" w:customStyle="1" w:styleId="TableParagraph">
    <w:name w:val="Table Paragraph"/>
    <w:basedOn w:val="a"/>
    <w:uiPriority w:val="1"/>
    <w:qFormat/>
    <w:rsid w:val="0027159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715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0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706B-3E88-4349-89D2-1D96F0C1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2023-03-25T06:11:00Z</dcterms:created>
  <dcterms:modified xsi:type="dcterms:W3CDTF">2023-10-29T16:16:00Z</dcterms:modified>
</cp:coreProperties>
</file>